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92570" w14:textId="5A7557E1" w:rsidR="004214BC" w:rsidRPr="00E94C10" w:rsidRDefault="003C6D81" w:rsidP="003C6D81">
      <w:pPr>
        <w:spacing w:line="276" w:lineRule="auto"/>
        <w:jc w:val="center"/>
        <w:rPr>
          <w:rFonts w:ascii="Arial Black" w:hAnsi="Arial Black" w:cs="Arial"/>
          <w:b/>
          <w:bCs/>
          <w:color w:val="004684"/>
          <w:sz w:val="28"/>
          <w:szCs w:val="28"/>
        </w:rPr>
      </w:pPr>
      <w:r>
        <w:rPr>
          <w:rFonts w:ascii="Arial Black" w:hAnsi="Arial Black" w:cs="Arial"/>
          <w:b/>
          <w:bCs/>
          <w:color w:val="004684"/>
          <w:sz w:val="28"/>
          <w:szCs w:val="28"/>
        </w:rPr>
        <w:t xml:space="preserve">Spring 2022 </w:t>
      </w:r>
      <w:r w:rsidRPr="00785606">
        <w:rPr>
          <w:rFonts w:ascii="Arial Black" w:hAnsi="Arial Black" w:cs="Arial"/>
          <w:b/>
          <w:bCs/>
          <w:color w:val="004684"/>
          <w:sz w:val="28"/>
          <w:szCs w:val="28"/>
        </w:rPr>
        <w:t xml:space="preserve">Course </w:t>
      </w:r>
      <w:r w:rsidRPr="00E4673B">
        <w:rPr>
          <w:rStyle w:val="SyllabusStyle1Char"/>
        </w:rPr>
        <w:t>Syllab</w:t>
      </w:r>
      <w:r w:rsidRPr="00785606">
        <w:rPr>
          <w:rFonts w:ascii="Arial Black" w:hAnsi="Arial Black" w:cs="Arial"/>
          <w:b/>
          <w:bCs/>
          <w:color w:val="004684"/>
          <w:sz w:val="28"/>
          <w:szCs w:val="28"/>
        </w:rPr>
        <w:t>us</w:t>
      </w:r>
    </w:p>
    <w:p w14:paraId="05D08E5B" w14:textId="62B93B1D" w:rsidR="003C6D81" w:rsidRDefault="003C6D81" w:rsidP="003C6D81">
      <w:pPr>
        <w:pStyle w:val="SyllabusStyle1"/>
        <w:jc w:val="center"/>
        <w:rPr>
          <w:sz w:val="24"/>
          <w:szCs w:val="24"/>
        </w:rPr>
      </w:pPr>
      <w:r>
        <w:rPr>
          <w:sz w:val="24"/>
          <w:szCs w:val="24"/>
        </w:rPr>
        <w:t>College of Science and Technology</w:t>
      </w:r>
    </w:p>
    <w:p w14:paraId="273F56A9" w14:textId="771DA258" w:rsidR="003C6D81" w:rsidRPr="006D5000" w:rsidRDefault="003C6D81" w:rsidP="003C6D81">
      <w:pPr>
        <w:pStyle w:val="SyllabusStyle1"/>
        <w:jc w:val="center"/>
        <w:rPr>
          <w:sz w:val="24"/>
          <w:szCs w:val="24"/>
        </w:rPr>
      </w:pPr>
      <w:r>
        <w:rPr>
          <w:sz w:val="24"/>
          <w:szCs w:val="24"/>
        </w:rPr>
        <w:t>Department of Mathematics and Statistics</w:t>
      </w:r>
    </w:p>
    <w:p w14:paraId="293498BE" w14:textId="04540B3A" w:rsidR="004214BC" w:rsidRPr="006D5000" w:rsidRDefault="00F44001" w:rsidP="006D5000">
      <w:pPr>
        <w:pStyle w:val="SyllabusStyle1"/>
        <w:rPr>
          <w:sz w:val="24"/>
          <w:szCs w:val="24"/>
        </w:rPr>
      </w:pPr>
      <w:r w:rsidRPr="006D5000">
        <w:rPr>
          <w:sz w:val="24"/>
          <w:szCs w:val="24"/>
        </w:rPr>
        <w:tab/>
      </w:r>
      <w:r w:rsidR="003C6D81">
        <w:rPr>
          <w:sz w:val="24"/>
          <w:szCs w:val="24"/>
        </w:rPr>
        <w:t xml:space="preserve"> </w:t>
      </w:r>
    </w:p>
    <w:p w14:paraId="50BD8D71" w14:textId="6EF0D5C9" w:rsidR="004214BC" w:rsidRDefault="000C3E68" w:rsidP="00E4673B">
      <w:pPr>
        <w:rPr>
          <w:rFonts w:ascii="Arial" w:hAnsi="Arial" w:cs="Arial"/>
          <w:i/>
          <w:iCs/>
          <w:color w:val="000000" w:themeColor="text1"/>
          <w:sz w:val="20"/>
          <w:szCs w:val="20"/>
        </w:rPr>
      </w:pPr>
      <w:r w:rsidRPr="000C3E68">
        <w:rPr>
          <w:rFonts w:ascii="Arial" w:hAnsi="Arial" w:cs="Arial"/>
          <w:i/>
          <w:iCs/>
          <w:color w:val="000000" w:themeColor="text1"/>
          <w:sz w:val="20"/>
          <w:szCs w:val="20"/>
        </w:rPr>
        <w:t xml:space="preserve">NOTE: Students are responsible for reading, </w:t>
      </w:r>
      <w:proofErr w:type="gramStart"/>
      <w:r w:rsidRPr="000C3E68">
        <w:rPr>
          <w:rFonts w:ascii="Arial" w:hAnsi="Arial" w:cs="Arial"/>
          <w:i/>
          <w:iCs/>
          <w:color w:val="000000" w:themeColor="text1"/>
          <w:sz w:val="20"/>
          <w:szCs w:val="20"/>
        </w:rPr>
        <w:t>understanding</w:t>
      </w:r>
      <w:proofErr w:type="gramEnd"/>
      <w:r w:rsidRPr="000C3E68">
        <w:rPr>
          <w:rFonts w:ascii="Arial" w:hAnsi="Arial" w:cs="Arial"/>
          <w:i/>
          <w:iCs/>
          <w:color w:val="000000" w:themeColor="text1"/>
          <w:sz w:val="20"/>
          <w:szCs w:val="20"/>
        </w:rPr>
        <w:t xml:space="preserve"> and following the syllabus.</w:t>
      </w:r>
    </w:p>
    <w:p w14:paraId="625CBAA3" w14:textId="3025A56D" w:rsidR="00E94C10" w:rsidRPr="00250064" w:rsidRDefault="00DF7C6C" w:rsidP="004214BC">
      <w:pPr>
        <w:rPr>
          <w:rFonts w:ascii="Arial" w:hAnsi="Arial" w:cs="Arial"/>
        </w:rPr>
      </w:pPr>
      <w:r w:rsidRPr="00250064">
        <w:rPr>
          <w:rFonts w:ascii="Arial" w:hAnsi="Arial" w:cs="Arial"/>
          <w:noProof/>
          <w:lang w:eastAsia="zh-CN"/>
        </w:rPr>
        <mc:AlternateContent>
          <mc:Choice Requires="wps">
            <w:drawing>
              <wp:anchor distT="0" distB="0" distL="114300" distR="114300" simplePos="0" relativeHeight="251658240" behindDoc="0" locked="0" layoutInCell="1" allowOverlap="1" wp14:anchorId="0456CDB0" wp14:editId="654C1F26">
                <wp:simplePos x="0" y="0"/>
                <wp:positionH relativeFrom="column">
                  <wp:posOffset>12065</wp:posOffset>
                </wp:positionH>
                <wp:positionV relativeFrom="paragraph">
                  <wp:posOffset>21118</wp:posOffset>
                </wp:positionV>
                <wp:extent cx="6627137" cy="0"/>
                <wp:effectExtent l="0" t="12700" r="15240" b="12700"/>
                <wp:wrapNone/>
                <wp:docPr id="2" name="Straight Connector 2"/>
                <wp:cNvGraphicFramePr/>
                <a:graphic xmlns:a="http://schemas.openxmlformats.org/drawingml/2006/main">
                  <a:graphicData uri="http://schemas.microsoft.com/office/word/2010/wordprocessingShape">
                    <wps:wsp>
                      <wps:cNvCnPr/>
                      <wps:spPr>
                        <a:xfrm>
                          <a:off x="0" y="0"/>
                          <a:ext cx="6627137" cy="0"/>
                        </a:xfrm>
                        <a:prstGeom prst="line">
                          <a:avLst/>
                        </a:prstGeom>
                        <a:ln w="19050">
                          <a:solidFill>
                            <a:srgbClr val="005A9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mo="http://schemas.microsoft.com/office/mac/office/2008/main" xmlns:mv="urn:schemas-microsoft-com:mac:vml" xmlns:arto="http://schemas.microsoft.com/office/word/2006/arto">
            <w:pict w14:anchorId="51F42638">
              <v:line id="Straight Connector 2"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005a96" strokeweight="1.5pt" from=".95pt,1.65pt" to="522.75pt,1.65pt" w14:anchorId="76D466F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">
                <v:stroke joinstyle="miter"/>
              </v:line>
            </w:pict>
          </mc:Fallback>
        </mc:AlternateContent>
      </w:r>
    </w:p>
    <w:p w14:paraId="253ABA8F" w14:textId="79C22ED2" w:rsidR="00B91BB7" w:rsidRPr="00E94C10" w:rsidRDefault="00016269">
      <w:pPr>
        <w:rPr>
          <w:rFonts w:ascii="Arial Black" w:hAnsi="Arial Black" w:cs="Arial"/>
          <w:b/>
          <w:bCs/>
          <w:color w:val="004684"/>
        </w:rPr>
      </w:pPr>
      <w:r>
        <w:rPr>
          <w:rFonts w:ascii="Arial Black" w:hAnsi="Arial Black" w:cs="Arial"/>
          <w:b/>
          <w:bCs/>
          <w:color w:val="004684"/>
        </w:rPr>
        <w:t xml:space="preserve">Undergraduate </w:t>
      </w:r>
      <w:r w:rsidR="00E94C10" w:rsidRPr="008851BA">
        <w:rPr>
          <w:rFonts w:ascii="Arial Black" w:hAnsi="Arial Black" w:cs="Arial"/>
          <w:b/>
          <w:bCs/>
          <w:color w:val="004684"/>
        </w:rPr>
        <w:t>Course Information</w:t>
      </w:r>
    </w:p>
    <w:p w14:paraId="1CF99F0A" w14:textId="35349687" w:rsidR="006D5000" w:rsidRDefault="006D5000" w:rsidP="00E94C10">
      <w:pPr>
        <w:tabs>
          <w:tab w:val="left" w:pos="720"/>
          <w:tab w:val="left" w:pos="3420"/>
        </w:tabs>
        <w:spacing w:line="276" w:lineRule="auto"/>
        <w:rPr>
          <w:rFonts w:ascii="Arial" w:hAnsi="Arial" w:cs="Arial"/>
          <w:sz w:val="22"/>
          <w:szCs w:val="22"/>
        </w:rPr>
      </w:pPr>
      <w:r>
        <w:rPr>
          <w:rFonts w:ascii="Arial" w:hAnsi="Arial" w:cs="Arial"/>
          <w:sz w:val="22"/>
          <w:szCs w:val="22"/>
        </w:rPr>
        <w:t>Course Name:</w:t>
      </w:r>
      <w:r w:rsidR="00B20B81">
        <w:rPr>
          <w:rFonts w:ascii="Arial" w:hAnsi="Arial" w:cs="Arial"/>
          <w:sz w:val="22"/>
          <w:szCs w:val="22"/>
        </w:rPr>
        <w:t xml:space="preserve"> </w:t>
      </w:r>
      <w:r w:rsidR="007229A2">
        <w:rPr>
          <w:rFonts w:ascii="Arial" w:hAnsi="Arial" w:cs="Arial"/>
          <w:sz w:val="22"/>
          <w:szCs w:val="22"/>
        </w:rPr>
        <w:t>Introduction to Probability and Statistics</w:t>
      </w:r>
      <w:r>
        <w:rPr>
          <w:rFonts w:ascii="Arial" w:hAnsi="Arial" w:cs="Arial"/>
          <w:sz w:val="22"/>
          <w:szCs w:val="22"/>
        </w:rPr>
        <w:tab/>
      </w:r>
    </w:p>
    <w:p w14:paraId="4B7242F9" w14:textId="77777777" w:rsidR="00DB25F9" w:rsidRDefault="00DF7C6C" w:rsidP="00E94C10">
      <w:pPr>
        <w:tabs>
          <w:tab w:val="left" w:pos="720"/>
          <w:tab w:val="left" w:pos="3420"/>
        </w:tabs>
        <w:spacing w:line="276" w:lineRule="auto"/>
        <w:rPr>
          <w:rFonts w:ascii="Arial" w:hAnsi="Arial" w:cs="Arial"/>
          <w:sz w:val="22"/>
          <w:szCs w:val="22"/>
        </w:rPr>
      </w:pPr>
      <w:r w:rsidRPr="00E94C10">
        <w:rPr>
          <w:rFonts w:ascii="Arial" w:hAnsi="Arial" w:cs="Arial"/>
          <w:sz w:val="22"/>
          <w:szCs w:val="22"/>
        </w:rPr>
        <w:t>Course Number/Section</w:t>
      </w:r>
      <w:r w:rsidR="004214BC" w:rsidRPr="00E94C10">
        <w:rPr>
          <w:rFonts w:ascii="Arial" w:hAnsi="Arial" w:cs="Arial"/>
          <w:sz w:val="22"/>
          <w:szCs w:val="22"/>
        </w:rPr>
        <w:t>:</w:t>
      </w:r>
      <w:r w:rsidR="00B20B81">
        <w:rPr>
          <w:rFonts w:ascii="Arial" w:hAnsi="Arial" w:cs="Arial"/>
          <w:sz w:val="22"/>
          <w:szCs w:val="22"/>
        </w:rPr>
        <w:t xml:space="preserve"> </w:t>
      </w:r>
      <w:r w:rsidR="007229A2">
        <w:rPr>
          <w:rFonts w:ascii="Arial" w:hAnsi="Arial" w:cs="Arial"/>
          <w:sz w:val="22"/>
          <w:szCs w:val="22"/>
        </w:rPr>
        <w:t>MATH224.</w:t>
      </w:r>
      <w:r w:rsidR="00F8786F">
        <w:rPr>
          <w:rFonts w:ascii="Arial" w:hAnsi="Arial" w:cs="Arial"/>
          <w:sz w:val="22"/>
          <w:szCs w:val="22"/>
        </w:rPr>
        <w:t>007</w:t>
      </w:r>
      <w:r w:rsidRPr="00E94C10">
        <w:rPr>
          <w:rFonts w:ascii="Arial" w:hAnsi="Arial" w:cs="Arial"/>
          <w:sz w:val="22"/>
          <w:szCs w:val="22"/>
        </w:rPr>
        <w:tab/>
      </w:r>
      <w:r w:rsidR="006D5000">
        <w:rPr>
          <w:rFonts w:ascii="Arial" w:hAnsi="Arial" w:cs="Arial"/>
          <w:sz w:val="22"/>
          <w:szCs w:val="22"/>
        </w:rPr>
        <w:tab/>
      </w:r>
    </w:p>
    <w:p w14:paraId="5FD5B3DF" w14:textId="7E15063B" w:rsidR="00DF7C6C" w:rsidRPr="00E94C10" w:rsidRDefault="00DF7C6C" w:rsidP="00E94C10">
      <w:pPr>
        <w:tabs>
          <w:tab w:val="left" w:pos="720"/>
          <w:tab w:val="left" w:pos="3420"/>
        </w:tabs>
        <w:spacing w:line="276" w:lineRule="auto"/>
        <w:rPr>
          <w:rFonts w:ascii="Arial" w:hAnsi="Arial" w:cs="Arial"/>
          <w:sz w:val="22"/>
          <w:szCs w:val="22"/>
        </w:rPr>
      </w:pPr>
      <w:r w:rsidRPr="00E94C10">
        <w:rPr>
          <w:rFonts w:ascii="Arial" w:hAnsi="Arial" w:cs="Arial"/>
          <w:sz w:val="22"/>
          <w:szCs w:val="22"/>
        </w:rPr>
        <w:t>Credit Hours</w:t>
      </w:r>
      <w:r w:rsidR="004214BC" w:rsidRPr="00E94C10">
        <w:rPr>
          <w:rFonts w:ascii="Arial" w:hAnsi="Arial" w:cs="Arial"/>
          <w:sz w:val="22"/>
          <w:szCs w:val="22"/>
        </w:rPr>
        <w:t>:</w:t>
      </w:r>
      <w:r w:rsidR="00792954">
        <w:rPr>
          <w:rFonts w:ascii="Arial" w:hAnsi="Arial" w:cs="Arial"/>
          <w:sz w:val="22"/>
          <w:szCs w:val="22"/>
        </w:rPr>
        <w:t xml:space="preserve"> </w:t>
      </w:r>
      <w:r w:rsidR="00F8786F">
        <w:rPr>
          <w:rFonts w:ascii="Arial" w:hAnsi="Arial" w:cs="Arial"/>
          <w:sz w:val="22"/>
          <w:szCs w:val="22"/>
        </w:rPr>
        <w:t>3.00</w:t>
      </w:r>
    </w:p>
    <w:p w14:paraId="46AADA66" w14:textId="443F798F" w:rsidR="00DB25F9" w:rsidRDefault="00DF7C6C" w:rsidP="00E94C10">
      <w:pPr>
        <w:tabs>
          <w:tab w:val="left" w:pos="720"/>
          <w:tab w:val="left" w:pos="3420"/>
        </w:tabs>
        <w:spacing w:line="276" w:lineRule="auto"/>
        <w:rPr>
          <w:rFonts w:ascii="Arial" w:hAnsi="Arial" w:cs="Arial"/>
          <w:sz w:val="22"/>
          <w:szCs w:val="22"/>
        </w:rPr>
      </w:pPr>
      <w:r w:rsidRPr="00E94C10">
        <w:rPr>
          <w:rFonts w:ascii="Arial" w:hAnsi="Arial" w:cs="Arial"/>
          <w:sz w:val="22"/>
          <w:szCs w:val="22"/>
        </w:rPr>
        <w:t>Days</w:t>
      </w:r>
      <w:r w:rsidR="006D5000">
        <w:rPr>
          <w:rFonts w:ascii="Arial" w:hAnsi="Arial" w:cs="Arial"/>
          <w:sz w:val="22"/>
          <w:szCs w:val="22"/>
        </w:rPr>
        <w:t xml:space="preserve"> and Times</w:t>
      </w:r>
      <w:r w:rsidR="004214BC" w:rsidRPr="00E94C10">
        <w:rPr>
          <w:rFonts w:ascii="Arial" w:hAnsi="Arial" w:cs="Arial"/>
          <w:sz w:val="22"/>
          <w:szCs w:val="22"/>
        </w:rPr>
        <w:t>:</w:t>
      </w:r>
      <w:r w:rsidR="00B20B81">
        <w:rPr>
          <w:rFonts w:ascii="Arial" w:hAnsi="Arial" w:cs="Arial"/>
          <w:sz w:val="22"/>
          <w:szCs w:val="22"/>
        </w:rPr>
        <w:t xml:space="preserve"> </w:t>
      </w:r>
      <w:r w:rsidR="002175AC">
        <w:rPr>
          <w:rFonts w:ascii="Arial" w:hAnsi="Arial" w:cs="Arial"/>
          <w:sz w:val="22"/>
          <w:szCs w:val="22"/>
        </w:rPr>
        <w:t xml:space="preserve">MWRF </w:t>
      </w:r>
      <w:r w:rsidR="005820BA">
        <w:rPr>
          <w:rFonts w:ascii="Arial" w:hAnsi="Arial" w:cs="Arial"/>
          <w:sz w:val="22"/>
          <w:szCs w:val="22"/>
        </w:rPr>
        <w:t>12:00-12:50pm</w:t>
      </w:r>
      <w:r w:rsidRPr="00E94C10">
        <w:rPr>
          <w:rFonts w:ascii="Arial" w:hAnsi="Arial" w:cs="Arial"/>
          <w:sz w:val="22"/>
          <w:szCs w:val="22"/>
        </w:rPr>
        <w:tab/>
      </w:r>
    </w:p>
    <w:p w14:paraId="796AC308" w14:textId="3F4B55A3" w:rsidR="00DF7C6C" w:rsidRPr="00E94C10" w:rsidRDefault="00DF7C6C" w:rsidP="00E94C10">
      <w:pPr>
        <w:tabs>
          <w:tab w:val="left" w:pos="720"/>
          <w:tab w:val="left" w:pos="3420"/>
        </w:tabs>
        <w:spacing w:line="276" w:lineRule="auto"/>
        <w:rPr>
          <w:rFonts w:ascii="Arial" w:hAnsi="Arial" w:cs="Arial"/>
          <w:sz w:val="22"/>
          <w:szCs w:val="22"/>
        </w:rPr>
      </w:pPr>
      <w:r w:rsidRPr="00E94C10">
        <w:rPr>
          <w:rFonts w:ascii="Arial" w:hAnsi="Arial" w:cs="Arial"/>
          <w:sz w:val="22"/>
          <w:szCs w:val="22"/>
        </w:rPr>
        <w:t>Class Location</w:t>
      </w:r>
      <w:r w:rsidR="004214BC" w:rsidRPr="00E94C10">
        <w:rPr>
          <w:rFonts w:ascii="Arial" w:hAnsi="Arial" w:cs="Arial"/>
          <w:sz w:val="22"/>
          <w:szCs w:val="22"/>
        </w:rPr>
        <w:t>:</w:t>
      </w:r>
      <w:r w:rsidR="00DB25F9">
        <w:rPr>
          <w:rFonts w:ascii="Arial" w:hAnsi="Arial" w:cs="Arial"/>
          <w:sz w:val="22"/>
          <w:szCs w:val="22"/>
        </w:rPr>
        <w:t xml:space="preserve"> </w:t>
      </w:r>
      <w:r w:rsidR="00EC01D8">
        <w:rPr>
          <w:rFonts w:ascii="Arial" w:hAnsi="Arial" w:cs="Arial"/>
          <w:sz w:val="22"/>
          <w:szCs w:val="22"/>
        </w:rPr>
        <w:t xml:space="preserve">MWF </w:t>
      </w:r>
      <w:r w:rsidR="00EC01D8" w:rsidRPr="00EC01D8">
        <w:rPr>
          <w:rFonts w:ascii="Wingdings" w:eastAsia="Wingdings" w:hAnsi="Wingdings" w:cs="Wingdings"/>
          <w:sz w:val="22"/>
          <w:szCs w:val="22"/>
        </w:rPr>
        <w:t>à</w:t>
      </w:r>
      <w:r w:rsidR="00EC01D8">
        <w:rPr>
          <w:rFonts w:ascii="Arial" w:hAnsi="Arial" w:cs="Arial"/>
          <w:sz w:val="22"/>
          <w:szCs w:val="22"/>
        </w:rPr>
        <w:t xml:space="preserve"> </w:t>
      </w:r>
      <w:proofErr w:type="spellStart"/>
      <w:r w:rsidR="006F3648">
        <w:rPr>
          <w:rFonts w:ascii="Arial" w:hAnsi="Arial" w:cs="Arial"/>
          <w:sz w:val="22"/>
          <w:szCs w:val="22"/>
        </w:rPr>
        <w:t>Marteena</w:t>
      </w:r>
      <w:proofErr w:type="spellEnd"/>
      <w:r w:rsidR="00DB25F9">
        <w:rPr>
          <w:rFonts w:ascii="Arial" w:hAnsi="Arial" w:cs="Arial"/>
          <w:sz w:val="22"/>
          <w:szCs w:val="22"/>
        </w:rPr>
        <w:t xml:space="preserve"> Hall</w:t>
      </w:r>
      <w:r w:rsidR="006F3648">
        <w:rPr>
          <w:rFonts w:ascii="Arial" w:hAnsi="Arial" w:cs="Arial"/>
          <w:sz w:val="22"/>
          <w:szCs w:val="22"/>
        </w:rPr>
        <w:t xml:space="preserve"> 312</w:t>
      </w:r>
      <w:r w:rsidR="00EC01D8">
        <w:rPr>
          <w:rFonts w:ascii="Arial" w:hAnsi="Arial" w:cs="Arial"/>
          <w:sz w:val="22"/>
          <w:szCs w:val="22"/>
        </w:rPr>
        <w:t xml:space="preserve"> and R </w:t>
      </w:r>
      <w:r w:rsidR="00EC01D8" w:rsidRPr="00EC01D8">
        <w:rPr>
          <w:rFonts w:ascii="Wingdings" w:eastAsia="Wingdings" w:hAnsi="Wingdings" w:cs="Wingdings"/>
          <w:sz w:val="22"/>
          <w:szCs w:val="22"/>
        </w:rPr>
        <w:t>à</w:t>
      </w:r>
      <w:r w:rsidR="00EC01D8">
        <w:rPr>
          <w:rFonts w:ascii="Arial" w:hAnsi="Arial" w:cs="Arial"/>
          <w:sz w:val="22"/>
          <w:szCs w:val="22"/>
        </w:rPr>
        <w:t xml:space="preserve"> Virtual Computing Lab (Zoom</w:t>
      </w:r>
      <w:r w:rsidR="004008F2">
        <w:rPr>
          <w:rFonts w:ascii="Arial" w:hAnsi="Arial" w:cs="Arial"/>
          <w:sz w:val="22"/>
          <w:szCs w:val="22"/>
        </w:rPr>
        <w:t>*</w:t>
      </w:r>
      <w:r w:rsidR="00EC01D8">
        <w:rPr>
          <w:rFonts w:ascii="Arial" w:hAnsi="Arial" w:cs="Arial"/>
          <w:sz w:val="22"/>
          <w:szCs w:val="22"/>
        </w:rPr>
        <w:t>)</w:t>
      </w:r>
    </w:p>
    <w:p w14:paraId="727F57AC" w14:textId="367F256A" w:rsidR="0035052B" w:rsidRPr="009626D2" w:rsidRDefault="004008F2" w:rsidP="007764D4">
      <w:pPr>
        <w:rPr>
          <w:rFonts w:ascii="Arial" w:hAnsi="Arial" w:cs="Arial"/>
          <w:sz w:val="20"/>
          <w:szCs w:val="20"/>
        </w:rPr>
      </w:pPr>
      <w:r w:rsidRPr="009626D2">
        <w:rPr>
          <w:rFonts w:ascii="Arial" w:hAnsi="Arial" w:cs="Arial"/>
          <w:sz w:val="20"/>
          <w:szCs w:val="20"/>
        </w:rPr>
        <w:t xml:space="preserve">*You can attend the virtual lab </w:t>
      </w:r>
      <w:r w:rsidR="006D07ED" w:rsidRPr="009626D2">
        <w:rPr>
          <w:rFonts w:ascii="Arial" w:hAnsi="Arial" w:cs="Arial"/>
          <w:sz w:val="20"/>
          <w:szCs w:val="20"/>
        </w:rPr>
        <w:t xml:space="preserve">on Zoom from </w:t>
      </w:r>
      <w:r w:rsidR="009626D2" w:rsidRPr="009626D2">
        <w:rPr>
          <w:rFonts w:ascii="Arial" w:hAnsi="Arial" w:cs="Arial"/>
          <w:sz w:val="20"/>
          <w:szCs w:val="20"/>
        </w:rPr>
        <w:t xml:space="preserve">Room 201 in </w:t>
      </w:r>
      <w:proofErr w:type="spellStart"/>
      <w:r w:rsidR="009626D2" w:rsidRPr="009626D2">
        <w:rPr>
          <w:rFonts w:ascii="Arial" w:hAnsi="Arial" w:cs="Arial"/>
          <w:sz w:val="20"/>
          <w:szCs w:val="20"/>
        </w:rPr>
        <w:t>Marteena</w:t>
      </w:r>
      <w:proofErr w:type="spellEnd"/>
      <w:r w:rsidR="009626D2" w:rsidRPr="009626D2">
        <w:rPr>
          <w:rFonts w:ascii="Arial" w:hAnsi="Arial" w:cs="Arial"/>
          <w:sz w:val="20"/>
          <w:szCs w:val="20"/>
        </w:rPr>
        <w:t xml:space="preserve"> Hall or </w:t>
      </w:r>
      <w:r w:rsidR="006D07ED" w:rsidRPr="009626D2">
        <w:rPr>
          <w:rFonts w:ascii="Arial" w:hAnsi="Arial" w:cs="Arial"/>
          <w:sz w:val="20"/>
          <w:szCs w:val="20"/>
        </w:rPr>
        <w:t>any quite place.</w:t>
      </w:r>
    </w:p>
    <w:p w14:paraId="7D8E794A" w14:textId="77777777" w:rsidR="006D07ED" w:rsidRDefault="006D07ED" w:rsidP="007764D4">
      <w:pPr>
        <w:rPr>
          <w:rFonts w:ascii="Arial" w:hAnsi="Arial" w:cs="Arial"/>
          <w:b/>
          <w:bCs/>
          <w:color w:val="004684"/>
          <w:sz w:val="22"/>
          <w:szCs w:val="22"/>
        </w:rPr>
      </w:pPr>
    </w:p>
    <w:p w14:paraId="156F773C" w14:textId="5033EF08" w:rsidR="00DF7C6C" w:rsidRPr="00E94C10" w:rsidRDefault="00E94C10" w:rsidP="007764D4">
      <w:pPr>
        <w:rPr>
          <w:rFonts w:ascii="Arial Black" w:hAnsi="Arial Black" w:cs="Arial"/>
          <w:b/>
          <w:bCs/>
          <w:color w:val="004684"/>
        </w:rPr>
      </w:pPr>
      <w:r w:rsidRPr="008851BA">
        <w:rPr>
          <w:rFonts w:ascii="Arial Black" w:hAnsi="Arial Black" w:cs="Arial"/>
          <w:b/>
          <w:bCs/>
          <w:color w:val="004684"/>
        </w:rPr>
        <w:t>Instructor Contact Information</w:t>
      </w:r>
    </w:p>
    <w:p w14:paraId="15B1A7AB" w14:textId="0F969AC3" w:rsidR="00DF7C6C" w:rsidRPr="00E94C10" w:rsidRDefault="00117689" w:rsidP="00E94C10">
      <w:pPr>
        <w:tabs>
          <w:tab w:val="left" w:pos="3420"/>
        </w:tabs>
        <w:spacing w:line="276" w:lineRule="auto"/>
        <w:rPr>
          <w:rFonts w:ascii="Arial" w:hAnsi="Arial" w:cs="Arial"/>
          <w:sz w:val="22"/>
          <w:szCs w:val="22"/>
        </w:rPr>
      </w:pPr>
      <w:r w:rsidRPr="00E94C10">
        <w:rPr>
          <w:rFonts w:ascii="Arial" w:hAnsi="Arial" w:cs="Arial"/>
          <w:sz w:val="22"/>
          <w:szCs w:val="22"/>
        </w:rPr>
        <w:t>Instructor</w:t>
      </w:r>
      <w:r w:rsidR="004214BC" w:rsidRPr="00E94C10">
        <w:rPr>
          <w:rFonts w:ascii="Arial" w:hAnsi="Arial" w:cs="Arial"/>
          <w:sz w:val="22"/>
          <w:szCs w:val="22"/>
        </w:rPr>
        <w:t>:</w:t>
      </w:r>
      <w:r w:rsidR="00B20B81">
        <w:rPr>
          <w:rFonts w:ascii="Arial" w:hAnsi="Arial" w:cs="Arial"/>
          <w:sz w:val="22"/>
          <w:szCs w:val="22"/>
        </w:rPr>
        <w:t xml:space="preserve"> </w:t>
      </w:r>
      <w:r w:rsidR="00C147B3">
        <w:rPr>
          <w:rFonts w:ascii="Arial" w:hAnsi="Arial" w:cs="Arial"/>
          <w:sz w:val="22"/>
          <w:szCs w:val="22"/>
        </w:rPr>
        <w:t>Dr. Sayed Mostafa</w:t>
      </w:r>
      <w:r w:rsidRPr="00E94C10">
        <w:rPr>
          <w:rFonts w:ascii="Arial" w:hAnsi="Arial" w:cs="Arial"/>
          <w:sz w:val="22"/>
          <w:szCs w:val="22"/>
        </w:rPr>
        <w:tab/>
      </w:r>
    </w:p>
    <w:p w14:paraId="4AD702C9" w14:textId="77777777" w:rsidR="00E359E1" w:rsidRDefault="00117689" w:rsidP="00E94C10">
      <w:pPr>
        <w:tabs>
          <w:tab w:val="left" w:pos="3420"/>
        </w:tabs>
        <w:spacing w:line="276" w:lineRule="auto"/>
        <w:rPr>
          <w:rFonts w:ascii="Arial" w:hAnsi="Arial" w:cs="Arial"/>
          <w:sz w:val="22"/>
          <w:szCs w:val="22"/>
        </w:rPr>
      </w:pPr>
      <w:r w:rsidRPr="00E94C10">
        <w:rPr>
          <w:rFonts w:ascii="Arial" w:hAnsi="Arial" w:cs="Arial"/>
          <w:sz w:val="22"/>
          <w:szCs w:val="22"/>
        </w:rPr>
        <w:t>Office Location</w:t>
      </w:r>
      <w:r w:rsidR="004214BC" w:rsidRPr="00E94C10">
        <w:rPr>
          <w:rFonts w:ascii="Arial" w:hAnsi="Arial" w:cs="Arial"/>
          <w:sz w:val="22"/>
          <w:szCs w:val="22"/>
        </w:rPr>
        <w:t>:</w:t>
      </w:r>
      <w:r w:rsidR="00B20B81">
        <w:rPr>
          <w:rFonts w:ascii="Arial" w:hAnsi="Arial" w:cs="Arial"/>
          <w:sz w:val="22"/>
          <w:szCs w:val="22"/>
        </w:rPr>
        <w:t xml:space="preserve"> </w:t>
      </w:r>
      <w:r w:rsidR="00E359E1">
        <w:rPr>
          <w:rFonts w:ascii="Arial" w:hAnsi="Arial" w:cs="Arial"/>
          <w:sz w:val="22"/>
          <w:szCs w:val="22"/>
        </w:rPr>
        <w:t>3005 Smith Hall</w:t>
      </w:r>
      <w:r w:rsidR="006D5000">
        <w:rPr>
          <w:rFonts w:ascii="Arial" w:hAnsi="Arial" w:cs="Arial"/>
          <w:sz w:val="22"/>
          <w:szCs w:val="22"/>
        </w:rPr>
        <w:tab/>
      </w:r>
    </w:p>
    <w:p w14:paraId="26CD2008" w14:textId="2F6AFD08" w:rsidR="00E359E1" w:rsidRDefault="006D5000" w:rsidP="00E94C10">
      <w:pPr>
        <w:tabs>
          <w:tab w:val="left" w:pos="3420"/>
        </w:tabs>
        <w:spacing w:line="276" w:lineRule="auto"/>
        <w:rPr>
          <w:rFonts w:ascii="Arial" w:hAnsi="Arial" w:cs="Arial"/>
          <w:sz w:val="22"/>
          <w:szCs w:val="22"/>
        </w:rPr>
      </w:pPr>
      <w:r w:rsidRPr="00E94C10">
        <w:rPr>
          <w:rFonts w:ascii="Arial" w:hAnsi="Arial" w:cs="Arial"/>
          <w:sz w:val="22"/>
          <w:szCs w:val="22"/>
        </w:rPr>
        <w:t>Email Address</w:t>
      </w:r>
      <w:r>
        <w:rPr>
          <w:rFonts w:ascii="Arial" w:hAnsi="Arial" w:cs="Arial"/>
          <w:sz w:val="22"/>
          <w:szCs w:val="22"/>
        </w:rPr>
        <w:t>:</w:t>
      </w:r>
      <w:r w:rsidR="00792954">
        <w:rPr>
          <w:rFonts w:ascii="Arial" w:hAnsi="Arial" w:cs="Arial"/>
          <w:sz w:val="22"/>
          <w:szCs w:val="22"/>
        </w:rPr>
        <w:t xml:space="preserve"> </w:t>
      </w:r>
      <w:hyperlink r:id="rId8" w:history="1">
        <w:r w:rsidR="00792954" w:rsidRPr="007D60B3">
          <w:rPr>
            <w:rStyle w:val="Hyperlink"/>
            <w:rFonts w:ascii="Arial" w:hAnsi="Arial" w:cs="Arial"/>
            <w:sz w:val="22"/>
            <w:szCs w:val="22"/>
          </w:rPr>
          <w:t>sabdelmegeed@ncat.edu</w:t>
        </w:r>
      </w:hyperlink>
      <w:r w:rsidR="00792954">
        <w:rPr>
          <w:rFonts w:ascii="Arial" w:hAnsi="Arial" w:cs="Arial"/>
          <w:sz w:val="22"/>
          <w:szCs w:val="22"/>
        </w:rPr>
        <w:t xml:space="preserve"> </w:t>
      </w:r>
      <w:r>
        <w:rPr>
          <w:rFonts w:ascii="Arial" w:hAnsi="Arial" w:cs="Arial"/>
          <w:sz w:val="22"/>
          <w:szCs w:val="22"/>
        </w:rPr>
        <w:tab/>
      </w:r>
    </w:p>
    <w:p w14:paraId="497DFE8B" w14:textId="267444D7" w:rsidR="00117689" w:rsidRPr="00E94C10" w:rsidRDefault="00117689" w:rsidP="00E94C10">
      <w:pPr>
        <w:tabs>
          <w:tab w:val="left" w:pos="3420"/>
        </w:tabs>
        <w:spacing w:line="276" w:lineRule="auto"/>
        <w:rPr>
          <w:rFonts w:ascii="Arial" w:hAnsi="Arial" w:cs="Arial"/>
          <w:sz w:val="22"/>
          <w:szCs w:val="22"/>
        </w:rPr>
      </w:pPr>
      <w:r w:rsidRPr="00E94C10">
        <w:rPr>
          <w:rFonts w:ascii="Arial" w:hAnsi="Arial" w:cs="Arial"/>
          <w:sz w:val="22"/>
          <w:szCs w:val="22"/>
        </w:rPr>
        <w:t>Office Phone</w:t>
      </w:r>
      <w:r w:rsidR="004214BC" w:rsidRPr="00E94C10">
        <w:rPr>
          <w:rFonts w:ascii="Arial" w:hAnsi="Arial" w:cs="Arial"/>
          <w:sz w:val="22"/>
          <w:szCs w:val="22"/>
        </w:rPr>
        <w:t>:</w:t>
      </w:r>
      <w:r w:rsidR="00792954">
        <w:rPr>
          <w:rFonts w:ascii="Arial" w:hAnsi="Arial" w:cs="Arial"/>
          <w:sz w:val="22"/>
          <w:szCs w:val="22"/>
        </w:rPr>
        <w:t xml:space="preserve"> </w:t>
      </w:r>
      <w:r w:rsidR="00E359E1">
        <w:rPr>
          <w:rFonts w:ascii="Arial" w:hAnsi="Arial" w:cs="Arial"/>
          <w:sz w:val="22"/>
          <w:szCs w:val="22"/>
        </w:rPr>
        <w:t>336-2853104</w:t>
      </w:r>
      <w:r w:rsidR="006D5000">
        <w:rPr>
          <w:rFonts w:ascii="Arial" w:hAnsi="Arial" w:cs="Arial"/>
          <w:sz w:val="22"/>
          <w:szCs w:val="22"/>
        </w:rPr>
        <w:tab/>
      </w:r>
      <w:r w:rsidRPr="00E94C10">
        <w:rPr>
          <w:rFonts w:ascii="Arial" w:hAnsi="Arial" w:cs="Arial"/>
          <w:sz w:val="22"/>
          <w:szCs w:val="22"/>
        </w:rPr>
        <w:tab/>
      </w:r>
    </w:p>
    <w:p w14:paraId="69453608" w14:textId="77777777" w:rsidR="00CB5725" w:rsidRDefault="00CB5725" w:rsidP="00FF362C">
      <w:pPr>
        <w:tabs>
          <w:tab w:val="left" w:pos="3420"/>
        </w:tabs>
        <w:spacing w:line="276" w:lineRule="auto"/>
        <w:rPr>
          <w:rFonts w:ascii="Arial" w:hAnsi="Arial" w:cs="Arial"/>
          <w:sz w:val="22"/>
          <w:szCs w:val="22"/>
        </w:rPr>
      </w:pPr>
    </w:p>
    <w:p w14:paraId="2F0E94BF" w14:textId="613C85EF" w:rsidR="00F44001" w:rsidRPr="00F44001" w:rsidRDefault="00F44001" w:rsidP="00F44001">
      <w:pPr>
        <w:rPr>
          <w:rFonts w:ascii="Arial Black" w:hAnsi="Arial Black" w:cs="Arial"/>
          <w:b/>
          <w:bCs/>
          <w:color w:val="004684"/>
        </w:rPr>
      </w:pPr>
      <w:r>
        <w:rPr>
          <w:rFonts w:ascii="Arial Black" w:hAnsi="Arial Black" w:cs="Arial"/>
          <w:b/>
          <w:bCs/>
          <w:color w:val="004684"/>
        </w:rPr>
        <w:t>Communication</w:t>
      </w:r>
    </w:p>
    <w:p w14:paraId="6D9BA5D2" w14:textId="77777777" w:rsidR="00B001CB" w:rsidRDefault="008501FE" w:rsidP="003867D1">
      <w:pPr>
        <w:tabs>
          <w:tab w:val="left" w:pos="3420"/>
        </w:tabs>
        <w:spacing w:line="276" w:lineRule="auto"/>
        <w:jc w:val="both"/>
        <w:rPr>
          <w:rFonts w:ascii="Arial" w:hAnsi="Arial" w:cs="Arial"/>
          <w:i/>
          <w:iCs/>
          <w:sz w:val="22"/>
          <w:szCs w:val="22"/>
        </w:rPr>
      </w:pPr>
      <w:r>
        <w:rPr>
          <w:rFonts w:ascii="Arial" w:hAnsi="Arial" w:cs="Arial"/>
          <w:i/>
          <w:iCs/>
          <w:sz w:val="22"/>
          <w:szCs w:val="22"/>
        </w:rPr>
        <w:t>S</w:t>
      </w:r>
      <w:r w:rsidR="003867D1" w:rsidRPr="000C3E68">
        <w:rPr>
          <w:rFonts w:ascii="Arial" w:hAnsi="Arial" w:cs="Arial"/>
          <w:i/>
          <w:iCs/>
          <w:sz w:val="22"/>
          <w:szCs w:val="22"/>
        </w:rPr>
        <w:t>tudents can expect to receive an answer to all communications (e.g., email, phone, course messages)</w:t>
      </w:r>
      <w:r>
        <w:rPr>
          <w:rFonts w:ascii="Arial" w:hAnsi="Arial" w:cs="Arial"/>
          <w:i/>
          <w:iCs/>
          <w:sz w:val="22"/>
          <w:szCs w:val="22"/>
        </w:rPr>
        <w:t xml:space="preserve"> </w:t>
      </w:r>
      <w:r w:rsidRPr="000C3E68">
        <w:rPr>
          <w:rFonts w:ascii="Arial" w:hAnsi="Arial" w:cs="Arial"/>
          <w:i/>
          <w:iCs/>
          <w:sz w:val="22"/>
          <w:szCs w:val="22"/>
        </w:rPr>
        <w:t>within 48 hours</w:t>
      </w:r>
      <w:r>
        <w:rPr>
          <w:rFonts w:ascii="Arial" w:hAnsi="Arial" w:cs="Arial"/>
          <w:i/>
          <w:iCs/>
          <w:sz w:val="22"/>
          <w:szCs w:val="22"/>
        </w:rPr>
        <w:t>, i.e.,</w:t>
      </w:r>
      <w:r w:rsidR="00B001CB">
        <w:rPr>
          <w:rFonts w:ascii="Arial" w:hAnsi="Arial" w:cs="Arial"/>
          <w:i/>
          <w:iCs/>
          <w:sz w:val="22"/>
          <w:szCs w:val="22"/>
        </w:rPr>
        <w:t xml:space="preserve"> within</w:t>
      </w:r>
      <w:r>
        <w:rPr>
          <w:rFonts w:ascii="Arial" w:hAnsi="Arial" w:cs="Arial"/>
          <w:i/>
          <w:iCs/>
          <w:sz w:val="22"/>
          <w:szCs w:val="22"/>
        </w:rPr>
        <w:t xml:space="preserve"> two business days</w:t>
      </w:r>
      <w:r w:rsidR="003867D1" w:rsidRPr="000C3E68">
        <w:rPr>
          <w:rFonts w:ascii="Arial" w:hAnsi="Arial" w:cs="Arial"/>
          <w:i/>
          <w:iCs/>
          <w:sz w:val="22"/>
          <w:szCs w:val="22"/>
        </w:rPr>
        <w:t xml:space="preserve">. </w:t>
      </w:r>
    </w:p>
    <w:p w14:paraId="188D2FD2" w14:textId="77777777" w:rsidR="00344371" w:rsidRPr="006F7DDB" w:rsidRDefault="00344371" w:rsidP="00344371">
      <w:pPr>
        <w:tabs>
          <w:tab w:val="left" w:pos="3420"/>
        </w:tabs>
        <w:spacing w:line="276" w:lineRule="auto"/>
        <w:jc w:val="both"/>
        <w:rPr>
          <w:rFonts w:ascii="Times New Roman" w:hAnsi="Times New Roman" w:cs="Times New Roman"/>
          <w:i/>
          <w:iCs/>
          <w:sz w:val="22"/>
          <w:szCs w:val="22"/>
        </w:rPr>
      </w:pPr>
      <w:bookmarkStart w:id="0" w:name="_Hlk92533693"/>
      <w:r w:rsidRPr="006F7DDB">
        <w:rPr>
          <w:rFonts w:ascii="Arial" w:hAnsi="Arial" w:cs="Arial"/>
          <w:i/>
          <w:iCs/>
          <w:sz w:val="22"/>
          <w:szCs w:val="22"/>
        </w:rPr>
        <w:t xml:space="preserve">If you </w:t>
      </w:r>
      <w:r w:rsidRPr="006F7DDB">
        <w:rPr>
          <w:rFonts w:ascii="Times New Roman" w:hAnsi="Times New Roman" w:cs="Times New Roman"/>
          <w:i/>
          <w:iCs/>
          <w:sz w:val="22"/>
          <w:szCs w:val="22"/>
        </w:rPr>
        <w:t>do not hear from me in 48 hours, please forward the email to me again.</w:t>
      </w:r>
    </w:p>
    <w:bookmarkEnd w:id="0"/>
    <w:p w14:paraId="3A8E9EB7" w14:textId="77777777" w:rsidR="003867D1" w:rsidRPr="000C3E68" w:rsidRDefault="003867D1" w:rsidP="00FF362C">
      <w:pPr>
        <w:tabs>
          <w:tab w:val="left" w:pos="3420"/>
        </w:tabs>
        <w:spacing w:line="276" w:lineRule="auto"/>
        <w:rPr>
          <w:rFonts w:ascii="Arial" w:hAnsi="Arial" w:cs="Arial"/>
          <w:i/>
          <w:iCs/>
          <w:color w:val="767171" w:themeColor="background2" w:themeShade="80"/>
          <w:sz w:val="22"/>
          <w:szCs w:val="22"/>
        </w:rPr>
      </w:pPr>
    </w:p>
    <w:p w14:paraId="7834A7C6" w14:textId="08CA985A" w:rsidR="00250064" w:rsidRDefault="00360DA3" w:rsidP="00FF362C">
      <w:pPr>
        <w:tabs>
          <w:tab w:val="left" w:pos="3420"/>
        </w:tabs>
        <w:spacing w:line="276" w:lineRule="auto"/>
        <w:rPr>
          <w:rFonts w:ascii="Arial" w:hAnsi="Arial" w:cs="Arial"/>
          <w:i/>
          <w:iCs/>
          <w:sz w:val="22"/>
          <w:szCs w:val="22"/>
        </w:rPr>
      </w:pPr>
      <w:r>
        <w:rPr>
          <w:rFonts w:ascii="Arial" w:hAnsi="Arial" w:cs="Arial"/>
          <w:i/>
          <w:iCs/>
          <w:sz w:val="22"/>
          <w:szCs w:val="22"/>
        </w:rPr>
        <w:t>G</w:t>
      </w:r>
      <w:r w:rsidR="00CB5725" w:rsidRPr="004B7B53">
        <w:rPr>
          <w:rFonts w:ascii="Arial" w:hAnsi="Arial" w:cs="Arial"/>
          <w:i/>
          <w:iCs/>
          <w:sz w:val="22"/>
          <w:szCs w:val="22"/>
        </w:rPr>
        <w:t>raduate teaching assistant</w:t>
      </w:r>
      <w:r>
        <w:rPr>
          <w:rFonts w:ascii="Arial" w:hAnsi="Arial" w:cs="Arial"/>
          <w:i/>
          <w:iCs/>
          <w:sz w:val="22"/>
          <w:szCs w:val="22"/>
        </w:rPr>
        <w:t xml:space="preserve">: </w:t>
      </w:r>
      <w:r w:rsidRPr="00416999">
        <w:rPr>
          <w:rFonts w:ascii="Arial" w:hAnsi="Arial" w:cs="Arial"/>
          <w:i/>
          <w:iCs/>
          <w:sz w:val="22"/>
          <w:szCs w:val="22"/>
        </w:rPr>
        <w:t xml:space="preserve">Arbaaz </w:t>
      </w:r>
      <w:proofErr w:type="spellStart"/>
      <w:r w:rsidRPr="00416999">
        <w:rPr>
          <w:rFonts w:ascii="Arial" w:hAnsi="Arial" w:cs="Arial"/>
          <w:i/>
          <w:iCs/>
          <w:sz w:val="22"/>
          <w:szCs w:val="22"/>
        </w:rPr>
        <w:t>Mohideen</w:t>
      </w:r>
      <w:proofErr w:type="spellEnd"/>
      <w:r>
        <w:rPr>
          <w:rFonts w:ascii="Arial" w:hAnsi="Arial" w:cs="Arial"/>
          <w:i/>
          <w:iCs/>
          <w:sz w:val="22"/>
          <w:szCs w:val="22"/>
        </w:rPr>
        <w:t xml:space="preserve"> </w:t>
      </w:r>
      <w:r w:rsidR="00325AB5">
        <w:rPr>
          <w:rFonts w:ascii="Arial" w:hAnsi="Arial" w:cs="Arial"/>
          <w:i/>
          <w:iCs/>
          <w:sz w:val="22"/>
          <w:szCs w:val="22"/>
        </w:rPr>
        <w:t>(</w:t>
      </w:r>
      <w:hyperlink r:id="rId9" w:history="1">
        <w:r w:rsidR="00325AB5" w:rsidRPr="007D60B3">
          <w:rPr>
            <w:rStyle w:val="Hyperlink"/>
            <w:rFonts w:ascii="Arial" w:hAnsi="Arial" w:cs="Arial"/>
            <w:i/>
            <w:iCs/>
            <w:sz w:val="22"/>
            <w:szCs w:val="22"/>
          </w:rPr>
          <w:t>amohidee@aggies.ncat.edu</w:t>
        </w:r>
      </w:hyperlink>
      <w:r w:rsidR="00325AB5">
        <w:rPr>
          <w:rFonts w:ascii="Arial" w:hAnsi="Arial" w:cs="Arial"/>
          <w:i/>
          <w:iCs/>
          <w:sz w:val="22"/>
          <w:szCs w:val="22"/>
        </w:rPr>
        <w:t xml:space="preserve">) </w:t>
      </w:r>
    </w:p>
    <w:p w14:paraId="0E0E7A7D" w14:textId="0FEF66C2" w:rsidR="0094260A" w:rsidRPr="004B7B53" w:rsidRDefault="0094260A" w:rsidP="00FF362C">
      <w:pPr>
        <w:tabs>
          <w:tab w:val="left" w:pos="3420"/>
        </w:tabs>
        <w:spacing w:line="276" w:lineRule="auto"/>
        <w:rPr>
          <w:rFonts w:ascii="Arial" w:hAnsi="Arial" w:cs="Arial"/>
          <w:i/>
          <w:iCs/>
          <w:sz w:val="22"/>
          <w:szCs w:val="22"/>
        </w:rPr>
      </w:pPr>
      <w:r>
        <w:rPr>
          <w:rFonts w:ascii="Arial" w:hAnsi="Arial" w:cs="Arial"/>
          <w:i/>
          <w:iCs/>
          <w:sz w:val="22"/>
          <w:szCs w:val="22"/>
        </w:rPr>
        <w:t>TA</w:t>
      </w:r>
      <w:r w:rsidR="00AF625C">
        <w:rPr>
          <w:rFonts w:ascii="Arial" w:hAnsi="Arial" w:cs="Arial"/>
          <w:i/>
          <w:iCs/>
          <w:sz w:val="22"/>
          <w:szCs w:val="22"/>
        </w:rPr>
        <w:t xml:space="preserve"> Office Hours: TBA</w:t>
      </w:r>
    </w:p>
    <w:p w14:paraId="093C8CB1" w14:textId="77777777" w:rsidR="0035052B" w:rsidRDefault="0035052B" w:rsidP="007764D4">
      <w:pPr>
        <w:rPr>
          <w:rFonts w:ascii="Arial" w:hAnsi="Arial" w:cs="Arial"/>
          <w:b/>
          <w:bCs/>
          <w:color w:val="004684"/>
          <w:sz w:val="22"/>
          <w:szCs w:val="22"/>
        </w:rPr>
      </w:pPr>
    </w:p>
    <w:p w14:paraId="3941E2A4" w14:textId="28C37CDA" w:rsidR="00DF7C6C" w:rsidRPr="008851BA" w:rsidRDefault="00F44001" w:rsidP="007764D4">
      <w:pPr>
        <w:rPr>
          <w:rFonts w:ascii="Arial Black" w:hAnsi="Arial Black" w:cs="Arial"/>
          <w:b/>
          <w:bCs/>
        </w:rPr>
      </w:pPr>
      <w:r>
        <w:rPr>
          <w:rFonts w:ascii="Arial Black" w:hAnsi="Arial Black" w:cs="Arial"/>
          <w:b/>
          <w:bCs/>
          <w:color w:val="004684"/>
        </w:rPr>
        <w:t>Student Hours</w:t>
      </w:r>
      <w:r w:rsidR="00C21542">
        <w:rPr>
          <w:rFonts w:ascii="Arial Black" w:hAnsi="Arial Black" w:cs="Arial"/>
          <w:b/>
          <w:bCs/>
          <w:color w:val="004684"/>
        </w:rPr>
        <w:t xml:space="preserve"> (Virtual</w:t>
      </w:r>
      <w:r w:rsidR="00FC16CC">
        <w:rPr>
          <w:rFonts w:ascii="Arial Black" w:hAnsi="Arial Black" w:cs="Arial"/>
          <w:b/>
          <w:bCs/>
          <w:color w:val="004684"/>
        </w:rPr>
        <w:t xml:space="preserve"> via Zoom Link in Blackboard</w:t>
      </w:r>
      <w:r w:rsidR="00C21542">
        <w:rPr>
          <w:rFonts w:ascii="Arial Black" w:hAnsi="Arial Black" w:cs="Arial"/>
          <w:b/>
          <w:bCs/>
          <w:color w:val="004684"/>
        </w:rPr>
        <w:t>)</w:t>
      </w:r>
      <w:r w:rsidR="001D0F50" w:rsidRPr="008851BA">
        <w:rPr>
          <w:rFonts w:ascii="Arial Black" w:hAnsi="Arial Black" w:cs="Arial"/>
          <w:b/>
          <w:bCs/>
        </w:rPr>
        <w:tab/>
      </w:r>
    </w:p>
    <w:p w14:paraId="4B50287F" w14:textId="6898817C" w:rsidR="00B6196C" w:rsidRDefault="00B6196C" w:rsidP="00E4673B">
      <w:pPr>
        <w:rPr>
          <w:rFonts w:ascii="Arial" w:hAnsi="Arial" w:cs="Arial"/>
          <w:color w:val="000000" w:themeColor="text1"/>
          <w:sz w:val="22"/>
          <w:szCs w:val="22"/>
        </w:rPr>
      </w:pPr>
      <w:r w:rsidRPr="000C3E68">
        <w:rPr>
          <w:rFonts w:ascii="Arial" w:hAnsi="Arial" w:cs="Arial"/>
          <w:color w:val="000000" w:themeColor="text1"/>
          <w:sz w:val="22"/>
          <w:szCs w:val="22"/>
        </w:rPr>
        <w:t>These are times students may visit the professor without an appointment to request the assistance they need.</w:t>
      </w:r>
      <w:r w:rsidR="002E31F4">
        <w:rPr>
          <w:rFonts w:ascii="Arial" w:hAnsi="Arial" w:cs="Arial"/>
          <w:color w:val="000000" w:themeColor="text1"/>
          <w:sz w:val="22"/>
          <w:szCs w:val="22"/>
        </w:rPr>
        <w:t xml:space="preserve"> </w:t>
      </w:r>
    </w:p>
    <w:p w14:paraId="0002A94A" w14:textId="77777777" w:rsidR="002E31F4" w:rsidRDefault="002E31F4" w:rsidP="00E4673B">
      <w:pPr>
        <w:rPr>
          <w:rFonts w:ascii="Arial" w:hAnsi="Arial" w:cs="Arial"/>
          <w:color w:val="000000" w:themeColor="text1"/>
          <w:sz w:val="22"/>
          <w:szCs w:val="22"/>
        </w:rPr>
      </w:pPr>
    </w:p>
    <w:p w14:paraId="30C228D4" w14:textId="369588AD" w:rsidR="00B20B81" w:rsidRDefault="00FE573D" w:rsidP="00B20B81">
      <w:pPr>
        <w:spacing w:line="480" w:lineRule="auto"/>
        <w:ind w:left="360"/>
        <w:rPr>
          <w:rFonts w:ascii="Arial" w:hAnsi="Arial" w:cs="Arial"/>
          <w:sz w:val="22"/>
          <w:szCs w:val="22"/>
        </w:rPr>
      </w:pPr>
      <w:r>
        <w:rPr>
          <w:rFonts w:ascii="Arial" w:hAnsi="Arial" w:cs="Arial"/>
          <w:sz w:val="22"/>
          <w:szCs w:val="22"/>
        </w:rPr>
        <w:t>10</w:t>
      </w:r>
      <w:r w:rsidR="00B20B81">
        <w:rPr>
          <w:rFonts w:ascii="Arial" w:hAnsi="Arial" w:cs="Arial"/>
          <w:sz w:val="22"/>
          <w:szCs w:val="22"/>
        </w:rPr>
        <w:t>:</w:t>
      </w:r>
      <w:r>
        <w:rPr>
          <w:rFonts w:ascii="Arial" w:hAnsi="Arial" w:cs="Arial"/>
          <w:sz w:val="22"/>
          <w:szCs w:val="22"/>
        </w:rPr>
        <w:t>00</w:t>
      </w:r>
      <w:r w:rsidR="00B20B81" w:rsidRPr="009F07B9">
        <w:rPr>
          <w:rFonts w:ascii="Arial" w:hAnsi="Arial" w:cs="Arial"/>
          <w:sz w:val="22"/>
          <w:szCs w:val="22"/>
        </w:rPr>
        <w:t xml:space="preserve"> AM</w:t>
      </w:r>
      <w:r w:rsidR="00B20B81">
        <w:rPr>
          <w:rFonts w:ascii="Arial" w:hAnsi="Arial" w:cs="Arial"/>
          <w:sz w:val="22"/>
          <w:szCs w:val="22"/>
        </w:rPr>
        <w:t xml:space="preserve"> </w:t>
      </w:r>
      <w:r>
        <w:rPr>
          <w:rFonts w:ascii="Arial" w:hAnsi="Arial" w:cs="Arial"/>
          <w:sz w:val="22"/>
          <w:szCs w:val="22"/>
        </w:rPr>
        <w:fldChar w:fldCharType="begin">
          <w:ffData>
            <w:name w:val="Check6"/>
            <w:enabled/>
            <w:calcOnExit w:val="0"/>
            <w:checkBox>
              <w:sizeAuto/>
              <w:default w:val="1"/>
            </w:checkBox>
          </w:ffData>
        </w:fldChar>
      </w:r>
      <w:bookmarkStart w:id="1" w:name="Check6"/>
      <w:r>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Pr>
          <w:rFonts w:ascii="Arial" w:hAnsi="Arial" w:cs="Arial"/>
          <w:sz w:val="22"/>
          <w:szCs w:val="22"/>
        </w:rPr>
        <w:fldChar w:fldCharType="end"/>
      </w:r>
      <w:bookmarkEnd w:id="1"/>
      <w:r w:rsidR="00B20B81">
        <w:rPr>
          <w:rFonts w:ascii="Arial" w:hAnsi="Arial" w:cs="Arial"/>
          <w:sz w:val="22"/>
          <w:szCs w:val="22"/>
        </w:rPr>
        <w:t xml:space="preserve"> </w:t>
      </w:r>
      <w:r w:rsidR="00B20B81" w:rsidRPr="009F07B9">
        <w:rPr>
          <w:rFonts w:ascii="Arial" w:hAnsi="Arial" w:cs="Arial"/>
          <w:sz w:val="22"/>
          <w:szCs w:val="22"/>
        </w:rPr>
        <w:t>/</w:t>
      </w:r>
      <w:r w:rsidR="00B20B81">
        <w:rPr>
          <w:rFonts w:ascii="Arial" w:hAnsi="Arial" w:cs="Arial"/>
          <w:sz w:val="22"/>
          <w:szCs w:val="22"/>
        </w:rPr>
        <w:t xml:space="preserve"> </w:t>
      </w:r>
      <w:r w:rsidR="00B20B81" w:rsidRPr="009F07B9">
        <w:rPr>
          <w:rFonts w:ascii="Arial" w:hAnsi="Arial" w:cs="Arial"/>
          <w:sz w:val="22"/>
          <w:szCs w:val="22"/>
        </w:rPr>
        <w:t xml:space="preserve">PM </w:t>
      </w:r>
      <w:r w:rsidR="00B20B81">
        <w:rPr>
          <w:rFonts w:ascii="Arial" w:hAnsi="Arial" w:cs="Arial"/>
          <w:sz w:val="22"/>
          <w:szCs w:val="22"/>
        </w:rPr>
        <w:fldChar w:fldCharType="begin">
          <w:ffData>
            <w:name w:val="Check7"/>
            <w:enabled/>
            <w:calcOnExit w:val="0"/>
            <w:checkBox>
              <w:sizeAuto/>
              <w:default w:val="0"/>
            </w:checkBox>
          </w:ffData>
        </w:fldChar>
      </w:r>
      <w:bookmarkStart w:id="2" w:name="Check7"/>
      <w:r w:rsidR="00B20B81">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00B20B81">
        <w:rPr>
          <w:rFonts w:ascii="Arial" w:hAnsi="Arial" w:cs="Arial"/>
          <w:sz w:val="22"/>
          <w:szCs w:val="22"/>
        </w:rPr>
        <w:fldChar w:fldCharType="end"/>
      </w:r>
      <w:bookmarkEnd w:id="2"/>
      <w:r w:rsidR="00B20B81">
        <w:rPr>
          <w:rFonts w:ascii="Arial" w:hAnsi="Arial" w:cs="Arial"/>
          <w:sz w:val="22"/>
          <w:szCs w:val="22"/>
        </w:rPr>
        <w:t xml:space="preserve"> </w:t>
      </w:r>
      <w:r w:rsidR="00B20B81" w:rsidRPr="009F07B9">
        <w:rPr>
          <w:rFonts w:ascii="Arial" w:hAnsi="Arial" w:cs="Arial"/>
          <w:sz w:val="22"/>
          <w:szCs w:val="22"/>
        </w:rPr>
        <w:t xml:space="preserve">– </w:t>
      </w:r>
      <w:r>
        <w:rPr>
          <w:rFonts w:ascii="Arial" w:hAnsi="Arial" w:cs="Arial"/>
          <w:sz w:val="22"/>
          <w:szCs w:val="22"/>
        </w:rPr>
        <w:t>11</w:t>
      </w:r>
      <w:r w:rsidR="00B20B81">
        <w:rPr>
          <w:rFonts w:ascii="Arial" w:hAnsi="Arial" w:cs="Arial"/>
          <w:sz w:val="22"/>
          <w:szCs w:val="22"/>
        </w:rPr>
        <w:t>:</w:t>
      </w:r>
      <w:r>
        <w:rPr>
          <w:rFonts w:ascii="Arial" w:hAnsi="Arial" w:cs="Arial"/>
          <w:sz w:val="22"/>
          <w:szCs w:val="22"/>
        </w:rPr>
        <w:t>00</w:t>
      </w:r>
      <w:r w:rsidR="00B20B81" w:rsidRPr="009F07B9">
        <w:rPr>
          <w:rFonts w:ascii="Arial" w:hAnsi="Arial" w:cs="Arial"/>
          <w:sz w:val="22"/>
          <w:szCs w:val="22"/>
        </w:rPr>
        <w:t xml:space="preserve"> AM</w:t>
      </w:r>
      <w:r w:rsidR="00B20B81">
        <w:rPr>
          <w:rFonts w:ascii="Arial" w:hAnsi="Arial" w:cs="Arial"/>
          <w:sz w:val="22"/>
          <w:szCs w:val="22"/>
        </w:rPr>
        <w:t xml:space="preserve"> </w:t>
      </w:r>
      <w:r>
        <w:rPr>
          <w:rFonts w:ascii="Arial" w:hAnsi="Arial" w:cs="Arial"/>
          <w:sz w:val="22"/>
          <w:szCs w:val="22"/>
        </w:rPr>
        <w:fldChar w:fldCharType="begin">
          <w:ffData>
            <w:name w:val=""/>
            <w:enabled/>
            <w:calcOnExit w:val="0"/>
            <w:checkBox>
              <w:sizeAuto/>
              <w:default w:val="1"/>
            </w:checkBox>
          </w:ffData>
        </w:fldChar>
      </w:r>
      <w:r>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Pr>
          <w:rFonts w:ascii="Arial" w:hAnsi="Arial" w:cs="Arial"/>
          <w:sz w:val="22"/>
          <w:szCs w:val="22"/>
        </w:rPr>
        <w:fldChar w:fldCharType="end"/>
      </w:r>
      <w:r w:rsidR="00B20B81">
        <w:rPr>
          <w:rFonts w:ascii="Arial" w:hAnsi="Arial" w:cs="Arial"/>
          <w:sz w:val="22"/>
          <w:szCs w:val="22"/>
        </w:rPr>
        <w:t xml:space="preserve"> </w:t>
      </w:r>
      <w:r w:rsidR="00B20B81" w:rsidRPr="009F07B9">
        <w:rPr>
          <w:rFonts w:ascii="Arial" w:hAnsi="Arial" w:cs="Arial"/>
          <w:sz w:val="22"/>
          <w:szCs w:val="22"/>
        </w:rPr>
        <w:t>/</w:t>
      </w:r>
      <w:r w:rsidR="00B20B81">
        <w:rPr>
          <w:rFonts w:ascii="Arial" w:hAnsi="Arial" w:cs="Arial"/>
          <w:sz w:val="22"/>
          <w:szCs w:val="22"/>
        </w:rPr>
        <w:t xml:space="preserve"> </w:t>
      </w:r>
      <w:r w:rsidR="00B20B81" w:rsidRPr="009F07B9">
        <w:rPr>
          <w:rFonts w:ascii="Arial" w:hAnsi="Arial" w:cs="Arial"/>
          <w:sz w:val="22"/>
          <w:szCs w:val="22"/>
        </w:rPr>
        <w:t xml:space="preserve">PM </w:t>
      </w:r>
      <w:r w:rsidR="00B20B81">
        <w:rPr>
          <w:rFonts w:ascii="Arial" w:hAnsi="Arial" w:cs="Arial"/>
          <w:sz w:val="22"/>
          <w:szCs w:val="22"/>
        </w:rPr>
        <w:fldChar w:fldCharType="begin">
          <w:ffData>
            <w:name w:val="Check7"/>
            <w:enabled/>
            <w:calcOnExit w:val="0"/>
            <w:checkBox>
              <w:sizeAuto/>
              <w:default w:val="0"/>
            </w:checkBox>
          </w:ffData>
        </w:fldChar>
      </w:r>
      <w:r w:rsidR="00B20B81">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00B20B81">
        <w:rPr>
          <w:rFonts w:ascii="Arial" w:hAnsi="Arial" w:cs="Arial"/>
          <w:sz w:val="22"/>
          <w:szCs w:val="22"/>
        </w:rPr>
        <w:fldChar w:fldCharType="end"/>
      </w:r>
    </w:p>
    <w:p w14:paraId="23A51CF7" w14:textId="50CE75F8" w:rsidR="00B20B81" w:rsidRPr="009F07B9" w:rsidRDefault="00B20B81" w:rsidP="00B20B81">
      <w:pPr>
        <w:spacing w:line="360" w:lineRule="auto"/>
        <w:ind w:left="360"/>
        <w:rPr>
          <w:rFonts w:ascii="Arial" w:hAnsi="Arial" w:cs="Arial"/>
          <w:sz w:val="22"/>
          <w:szCs w:val="22"/>
        </w:rPr>
      </w:pPr>
      <w:r w:rsidRPr="009F07B9">
        <w:rPr>
          <w:rFonts w:ascii="Arial" w:hAnsi="Arial" w:cs="Arial"/>
          <w:sz w:val="22"/>
          <w:szCs w:val="22"/>
        </w:rPr>
        <w:t xml:space="preserve">Monday </w:t>
      </w:r>
      <w:r w:rsidR="00FE573D">
        <w:rPr>
          <w:rFonts w:ascii="Arial" w:hAnsi="Arial" w:cs="Arial"/>
          <w:sz w:val="22"/>
          <w:szCs w:val="22"/>
        </w:rPr>
        <w:fldChar w:fldCharType="begin">
          <w:ffData>
            <w:name w:val="Check1"/>
            <w:enabled/>
            <w:calcOnExit w:val="0"/>
            <w:checkBox>
              <w:sizeAuto/>
              <w:default w:val="1"/>
            </w:checkBox>
          </w:ffData>
        </w:fldChar>
      </w:r>
      <w:bookmarkStart w:id="3" w:name="Check1"/>
      <w:r w:rsidR="00FE573D">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00FE573D">
        <w:rPr>
          <w:rFonts w:ascii="Arial" w:hAnsi="Arial" w:cs="Arial"/>
          <w:sz w:val="22"/>
          <w:szCs w:val="22"/>
        </w:rPr>
        <w:fldChar w:fldCharType="end"/>
      </w:r>
      <w:bookmarkEnd w:id="3"/>
      <w:r w:rsidRPr="009F07B9">
        <w:rPr>
          <w:rFonts w:ascii="Arial" w:hAnsi="Arial" w:cs="Arial"/>
          <w:sz w:val="22"/>
          <w:szCs w:val="22"/>
        </w:rPr>
        <w:t xml:space="preserve"> Tuesday </w:t>
      </w:r>
      <w:r w:rsidRPr="009F07B9">
        <w:rPr>
          <w:rFonts w:ascii="Arial" w:hAnsi="Arial" w:cs="Arial"/>
          <w:sz w:val="22"/>
          <w:szCs w:val="22"/>
        </w:rPr>
        <w:fldChar w:fldCharType="begin">
          <w:ffData>
            <w:name w:val="Check2"/>
            <w:enabled/>
            <w:calcOnExit w:val="0"/>
            <w:checkBox>
              <w:sizeAuto/>
              <w:default w:val="0"/>
            </w:checkBox>
          </w:ffData>
        </w:fldChar>
      </w:r>
      <w:bookmarkStart w:id="4" w:name="Check2"/>
      <w:r w:rsidRPr="009F07B9">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Pr="009F07B9">
        <w:rPr>
          <w:rFonts w:ascii="Arial" w:hAnsi="Arial" w:cs="Arial"/>
          <w:sz w:val="22"/>
          <w:szCs w:val="22"/>
        </w:rPr>
        <w:fldChar w:fldCharType="end"/>
      </w:r>
      <w:bookmarkEnd w:id="4"/>
      <w:r w:rsidRPr="009F07B9">
        <w:rPr>
          <w:rFonts w:ascii="Arial" w:hAnsi="Arial" w:cs="Arial"/>
          <w:sz w:val="22"/>
          <w:szCs w:val="22"/>
        </w:rPr>
        <w:t xml:space="preserve"> Wednesday </w:t>
      </w:r>
      <w:r w:rsidRPr="009F07B9">
        <w:rPr>
          <w:rFonts w:ascii="Arial" w:hAnsi="Arial" w:cs="Arial"/>
          <w:sz w:val="22"/>
          <w:szCs w:val="22"/>
        </w:rPr>
        <w:fldChar w:fldCharType="begin">
          <w:ffData>
            <w:name w:val="Check3"/>
            <w:enabled/>
            <w:calcOnExit w:val="0"/>
            <w:checkBox>
              <w:sizeAuto/>
              <w:default w:val="0"/>
            </w:checkBox>
          </w:ffData>
        </w:fldChar>
      </w:r>
      <w:bookmarkStart w:id="5" w:name="Check3"/>
      <w:r w:rsidRPr="009F07B9">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Pr="009F07B9">
        <w:rPr>
          <w:rFonts w:ascii="Arial" w:hAnsi="Arial" w:cs="Arial"/>
          <w:sz w:val="22"/>
          <w:szCs w:val="22"/>
        </w:rPr>
        <w:fldChar w:fldCharType="end"/>
      </w:r>
      <w:bookmarkEnd w:id="5"/>
      <w:r w:rsidRPr="009F07B9">
        <w:rPr>
          <w:rFonts w:ascii="Arial" w:hAnsi="Arial" w:cs="Arial"/>
          <w:sz w:val="22"/>
          <w:szCs w:val="22"/>
        </w:rPr>
        <w:t xml:space="preserve"> Thursday </w:t>
      </w:r>
      <w:r w:rsidRPr="009F07B9">
        <w:rPr>
          <w:rFonts w:ascii="Arial" w:hAnsi="Arial" w:cs="Arial"/>
          <w:sz w:val="22"/>
          <w:szCs w:val="22"/>
        </w:rPr>
        <w:fldChar w:fldCharType="begin">
          <w:ffData>
            <w:name w:val="Check4"/>
            <w:enabled/>
            <w:calcOnExit w:val="0"/>
            <w:checkBox>
              <w:sizeAuto/>
              <w:default w:val="0"/>
            </w:checkBox>
          </w:ffData>
        </w:fldChar>
      </w:r>
      <w:bookmarkStart w:id="6" w:name="Check4"/>
      <w:r w:rsidRPr="009F07B9">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Pr="009F07B9">
        <w:rPr>
          <w:rFonts w:ascii="Arial" w:hAnsi="Arial" w:cs="Arial"/>
          <w:sz w:val="22"/>
          <w:szCs w:val="22"/>
        </w:rPr>
        <w:fldChar w:fldCharType="end"/>
      </w:r>
      <w:bookmarkEnd w:id="6"/>
      <w:r w:rsidRPr="009F07B9">
        <w:rPr>
          <w:rFonts w:ascii="Arial" w:hAnsi="Arial" w:cs="Arial"/>
          <w:sz w:val="22"/>
          <w:szCs w:val="22"/>
        </w:rPr>
        <w:t xml:space="preserve"> Friday </w:t>
      </w:r>
      <w:r w:rsidR="00FE573D">
        <w:rPr>
          <w:rFonts w:ascii="Arial" w:hAnsi="Arial" w:cs="Arial"/>
          <w:sz w:val="22"/>
          <w:szCs w:val="22"/>
        </w:rPr>
        <w:fldChar w:fldCharType="begin">
          <w:ffData>
            <w:name w:val="Check5"/>
            <w:enabled/>
            <w:calcOnExit w:val="0"/>
            <w:checkBox>
              <w:sizeAuto/>
              <w:default w:val="1"/>
            </w:checkBox>
          </w:ffData>
        </w:fldChar>
      </w:r>
      <w:bookmarkStart w:id="7" w:name="Check5"/>
      <w:r w:rsidR="00FE573D">
        <w:rPr>
          <w:rFonts w:ascii="Arial" w:hAnsi="Arial" w:cs="Arial"/>
          <w:sz w:val="22"/>
          <w:szCs w:val="22"/>
        </w:rPr>
        <w:instrText xml:space="preserve"> FORMCHECKBOX </w:instrText>
      </w:r>
      <w:r w:rsidR="00CA4669">
        <w:rPr>
          <w:rFonts w:ascii="Arial" w:hAnsi="Arial" w:cs="Arial"/>
          <w:sz w:val="22"/>
          <w:szCs w:val="22"/>
        </w:rPr>
      </w:r>
      <w:r w:rsidR="00CA4669">
        <w:rPr>
          <w:rFonts w:ascii="Arial" w:hAnsi="Arial" w:cs="Arial"/>
          <w:sz w:val="22"/>
          <w:szCs w:val="22"/>
        </w:rPr>
        <w:fldChar w:fldCharType="separate"/>
      </w:r>
      <w:r w:rsidR="00FE573D">
        <w:rPr>
          <w:rFonts w:ascii="Arial" w:hAnsi="Arial" w:cs="Arial"/>
          <w:sz w:val="22"/>
          <w:szCs w:val="22"/>
        </w:rPr>
        <w:fldChar w:fldCharType="end"/>
      </w:r>
      <w:bookmarkEnd w:id="7"/>
      <w:r w:rsidRPr="009F07B9">
        <w:rPr>
          <w:rFonts w:ascii="Arial" w:hAnsi="Arial" w:cs="Arial"/>
          <w:sz w:val="22"/>
          <w:szCs w:val="22"/>
        </w:rPr>
        <w:t xml:space="preserve"> </w:t>
      </w:r>
    </w:p>
    <w:p w14:paraId="334D5EE3" w14:textId="77777777" w:rsidR="0035052B" w:rsidRDefault="0035052B" w:rsidP="007764D4">
      <w:pPr>
        <w:rPr>
          <w:rFonts w:ascii="Arial" w:hAnsi="Arial" w:cs="Arial"/>
          <w:b/>
          <w:bCs/>
          <w:color w:val="004684"/>
          <w:sz w:val="22"/>
          <w:szCs w:val="22"/>
        </w:rPr>
      </w:pPr>
    </w:p>
    <w:p w14:paraId="403A471E" w14:textId="71B9FAA8" w:rsidR="00B66267" w:rsidRPr="008851BA" w:rsidRDefault="00F44001" w:rsidP="007764D4">
      <w:pPr>
        <w:rPr>
          <w:rFonts w:ascii="Arial Black" w:hAnsi="Arial Black" w:cs="Arial"/>
          <w:b/>
          <w:bCs/>
          <w:color w:val="004684"/>
        </w:rPr>
      </w:pPr>
      <w:r>
        <w:rPr>
          <w:rFonts w:ascii="Arial Black" w:hAnsi="Arial Black" w:cs="Arial"/>
          <w:b/>
          <w:bCs/>
          <w:color w:val="004684"/>
        </w:rPr>
        <w:t>C</w:t>
      </w:r>
      <w:r w:rsidRPr="008851BA">
        <w:rPr>
          <w:rFonts w:ascii="Arial Black" w:hAnsi="Arial Black" w:cs="Arial"/>
          <w:b/>
          <w:bCs/>
          <w:color w:val="004684"/>
        </w:rPr>
        <w:t xml:space="preserve">ourse </w:t>
      </w:r>
      <w:r>
        <w:rPr>
          <w:rFonts w:ascii="Arial Black" w:hAnsi="Arial Black" w:cs="Arial"/>
          <w:b/>
          <w:bCs/>
          <w:color w:val="004684"/>
        </w:rPr>
        <w:t>P</w:t>
      </w:r>
      <w:r w:rsidRPr="008851BA">
        <w:rPr>
          <w:rFonts w:ascii="Arial Black" w:hAnsi="Arial Black" w:cs="Arial"/>
          <w:b/>
          <w:bCs/>
          <w:color w:val="004684"/>
        </w:rPr>
        <w:t>rerequisites</w:t>
      </w:r>
    </w:p>
    <w:p w14:paraId="3AF49ED8" w14:textId="77777777" w:rsidR="002E31F4" w:rsidRDefault="00F44001" w:rsidP="002E31F4">
      <w:pPr>
        <w:rPr>
          <w:rFonts w:ascii="Arial" w:hAnsi="Arial" w:cs="Arial"/>
          <w:sz w:val="22"/>
          <w:szCs w:val="22"/>
        </w:rPr>
      </w:pPr>
      <w:r w:rsidRPr="004B7B53">
        <w:rPr>
          <w:rFonts w:ascii="Arial" w:hAnsi="Arial" w:cs="Arial"/>
          <w:i/>
          <w:iCs/>
          <w:sz w:val="22"/>
          <w:szCs w:val="22"/>
        </w:rPr>
        <w:t>List the course Prerequisites here</w:t>
      </w:r>
      <w:r>
        <w:rPr>
          <w:rFonts w:ascii="Arial" w:hAnsi="Arial" w:cs="Arial"/>
          <w:sz w:val="22"/>
          <w:szCs w:val="22"/>
        </w:rPr>
        <w:t>.</w:t>
      </w:r>
    </w:p>
    <w:p w14:paraId="5D44C30E" w14:textId="3CCB5307" w:rsidR="002E31F4" w:rsidRPr="009F07B9" w:rsidRDefault="002E31F4" w:rsidP="002E31F4">
      <w:pPr>
        <w:ind w:left="360"/>
        <w:rPr>
          <w:rFonts w:ascii="Arial" w:hAnsi="Arial" w:cs="Arial"/>
          <w:sz w:val="22"/>
          <w:szCs w:val="22"/>
        </w:rPr>
      </w:pPr>
      <w:r>
        <w:rPr>
          <w:rFonts w:ascii="Arial" w:hAnsi="Arial" w:cs="Arial"/>
          <w:sz w:val="22"/>
          <w:szCs w:val="22"/>
        </w:rPr>
        <w:t xml:space="preserve"> </w:t>
      </w:r>
      <w:r w:rsidR="00B31083">
        <w:rPr>
          <w:rFonts w:ascii="Arial" w:hAnsi="Arial" w:cs="Arial"/>
          <w:sz w:val="22"/>
          <w:szCs w:val="22"/>
        </w:rPr>
        <w:t xml:space="preserve">Minimum C Grade in </w:t>
      </w:r>
      <w:r w:rsidR="009F1EF7">
        <w:rPr>
          <w:rFonts w:ascii="Arial" w:hAnsi="Arial" w:cs="Arial"/>
          <w:sz w:val="22"/>
          <w:szCs w:val="22"/>
        </w:rPr>
        <w:t>MATH104</w:t>
      </w:r>
      <w:r w:rsidR="008502D6">
        <w:rPr>
          <w:rFonts w:ascii="Arial" w:hAnsi="Arial" w:cs="Arial"/>
          <w:sz w:val="22"/>
          <w:szCs w:val="22"/>
        </w:rPr>
        <w:t xml:space="preserve"> or MATH110 or MATH111 or MATH131</w:t>
      </w:r>
    </w:p>
    <w:p w14:paraId="77E1B9E2" w14:textId="433D03B8" w:rsidR="0035052B" w:rsidRDefault="0035052B" w:rsidP="007764D4">
      <w:pPr>
        <w:rPr>
          <w:rFonts w:ascii="Arial" w:hAnsi="Arial" w:cs="Arial"/>
          <w:b/>
          <w:bCs/>
          <w:color w:val="004684"/>
          <w:sz w:val="22"/>
          <w:szCs w:val="22"/>
        </w:rPr>
      </w:pPr>
    </w:p>
    <w:p w14:paraId="0A99C18C" w14:textId="77777777" w:rsidR="007F6263" w:rsidRDefault="007F6263" w:rsidP="007764D4">
      <w:pPr>
        <w:rPr>
          <w:rFonts w:ascii="Arial Black" w:hAnsi="Arial Black" w:cs="Arial"/>
          <w:b/>
          <w:bCs/>
          <w:color w:val="004684"/>
        </w:rPr>
      </w:pPr>
    </w:p>
    <w:p w14:paraId="4AD29A40" w14:textId="77777777" w:rsidR="007F6263" w:rsidRDefault="007F6263" w:rsidP="007764D4">
      <w:pPr>
        <w:rPr>
          <w:rFonts w:ascii="Arial Black" w:hAnsi="Arial Black" w:cs="Arial"/>
          <w:b/>
          <w:bCs/>
          <w:color w:val="004684"/>
        </w:rPr>
      </w:pPr>
    </w:p>
    <w:p w14:paraId="697D0A58" w14:textId="77777777" w:rsidR="007F6263" w:rsidRDefault="007F6263" w:rsidP="007764D4">
      <w:pPr>
        <w:rPr>
          <w:rFonts w:ascii="Arial Black" w:hAnsi="Arial Black" w:cs="Arial"/>
          <w:b/>
          <w:bCs/>
          <w:color w:val="004684"/>
        </w:rPr>
      </w:pPr>
    </w:p>
    <w:p w14:paraId="339FA545" w14:textId="0C746CC2" w:rsidR="00A77DFA" w:rsidRPr="008851BA" w:rsidRDefault="00A77DFA" w:rsidP="007764D4">
      <w:pPr>
        <w:rPr>
          <w:rFonts w:ascii="Arial Black" w:hAnsi="Arial Black" w:cs="Arial"/>
          <w:b/>
          <w:bCs/>
          <w:color w:val="004684"/>
        </w:rPr>
      </w:pPr>
      <w:r w:rsidRPr="008851BA">
        <w:rPr>
          <w:rFonts w:ascii="Arial Black" w:hAnsi="Arial Black" w:cs="Arial"/>
          <w:b/>
          <w:bCs/>
          <w:color w:val="004684"/>
        </w:rPr>
        <w:lastRenderedPageBreak/>
        <w:t>C</w:t>
      </w:r>
      <w:r w:rsidR="00F44001" w:rsidRPr="008851BA">
        <w:rPr>
          <w:rFonts w:ascii="Arial Black" w:hAnsi="Arial Black" w:cs="Arial"/>
          <w:b/>
          <w:bCs/>
          <w:color w:val="004684"/>
        </w:rPr>
        <w:t>ourse</w:t>
      </w:r>
      <w:r w:rsidRPr="008851BA">
        <w:rPr>
          <w:rFonts w:ascii="Arial Black" w:hAnsi="Arial Black" w:cs="Arial"/>
          <w:b/>
          <w:bCs/>
          <w:color w:val="004684"/>
        </w:rPr>
        <w:t xml:space="preserve"> D</w:t>
      </w:r>
      <w:r w:rsidR="00F44001" w:rsidRPr="008851BA">
        <w:rPr>
          <w:rFonts w:ascii="Arial Black" w:hAnsi="Arial Black" w:cs="Arial"/>
          <w:b/>
          <w:bCs/>
          <w:color w:val="004684"/>
        </w:rPr>
        <w:t>escription</w:t>
      </w:r>
    </w:p>
    <w:p w14:paraId="3199CA20" w14:textId="77777777" w:rsidR="00602E85" w:rsidRDefault="00602E85" w:rsidP="00602E85">
      <w:pPr>
        <w:rPr>
          <w:rFonts w:ascii="Arial" w:hAnsi="Arial" w:cs="Arial"/>
          <w:i/>
          <w:iCs/>
          <w:sz w:val="22"/>
          <w:szCs w:val="22"/>
        </w:rPr>
      </w:pPr>
    </w:p>
    <w:p w14:paraId="6BFDCD47" w14:textId="2091303A" w:rsidR="00602E85" w:rsidRPr="00602E85" w:rsidRDefault="00602E85" w:rsidP="00602E85">
      <w:pPr>
        <w:rPr>
          <w:rFonts w:asciiTheme="minorBidi" w:eastAsia="Times New Roman" w:hAnsiTheme="minorBidi"/>
        </w:rPr>
      </w:pPr>
      <w:r w:rsidRPr="00602E85">
        <w:rPr>
          <w:rFonts w:asciiTheme="minorBidi" w:eastAsia="Times New Roman" w:hAnsiTheme="minorBidi"/>
          <w:color w:val="000000"/>
          <w:sz w:val="22"/>
          <w:szCs w:val="22"/>
          <w:shd w:val="clear" w:color="auto" w:fill="FFFFFF"/>
        </w:rPr>
        <w:t xml:space="preserve">This is a general </w:t>
      </w:r>
      <w:r w:rsidRPr="00416999">
        <w:rPr>
          <w:rFonts w:asciiTheme="minorBidi" w:eastAsia="Times New Roman" w:hAnsiTheme="minorBidi"/>
          <w:color w:val="000000"/>
          <w:sz w:val="22"/>
          <w:szCs w:val="22"/>
          <w:shd w:val="clear" w:color="auto" w:fill="FFFFFF"/>
        </w:rPr>
        <w:t xml:space="preserve">introductory statistics </w:t>
      </w:r>
      <w:r w:rsidRPr="00602E85">
        <w:rPr>
          <w:rFonts w:asciiTheme="minorBidi" w:eastAsia="Times New Roman" w:hAnsiTheme="minorBidi"/>
          <w:color w:val="000000"/>
          <w:sz w:val="22"/>
          <w:szCs w:val="22"/>
          <w:shd w:val="clear" w:color="auto" w:fill="FFFFFF"/>
        </w:rPr>
        <w:t>course covering graphical and numerical summaries of data, basic rules of probability, introduction to discrete and continuous random variables, sampling variability, and the fundamentals of estimation and hypothesis testing for means and proportions.</w:t>
      </w:r>
    </w:p>
    <w:p w14:paraId="37A81512" w14:textId="77777777" w:rsidR="00FF362C" w:rsidRPr="009F07B9" w:rsidRDefault="00FF362C" w:rsidP="00CB0C51">
      <w:pPr>
        <w:rPr>
          <w:rFonts w:ascii="Arial" w:hAnsi="Arial" w:cs="Arial"/>
          <w:sz w:val="22"/>
          <w:szCs w:val="22"/>
        </w:rPr>
      </w:pPr>
    </w:p>
    <w:p w14:paraId="6F3944EB" w14:textId="2102191E" w:rsidR="005E0738" w:rsidRPr="008851BA" w:rsidRDefault="000F0EB4" w:rsidP="007764D4">
      <w:pPr>
        <w:rPr>
          <w:rFonts w:ascii="Arial Black" w:hAnsi="Arial Black" w:cs="Arial"/>
          <w:b/>
          <w:bCs/>
          <w:color w:val="004684"/>
        </w:rPr>
      </w:pPr>
      <w:r>
        <w:rPr>
          <w:rFonts w:ascii="Arial Black" w:hAnsi="Arial Black" w:cs="Arial"/>
          <w:b/>
          <w:bCs/>
          <w:color w:val="004684"/>
        </w:rPr>
        <w:t xml:space="preserve">General Education </w:t>
      </w:r>
      <w:r w:rsidR="00E85C30" w:rsidRPr="008851BA">
        <w:rPr>
          <w:rFonts w:ascii="Arial Black" w:hAnsi="Arial Black" w:cs="Arial"/>
          <w:b/>
          <w:bCs/>
          <w:color w:val="004684"/>
        </w:rPr>
        <w:t xml:space="preserve">Student Learning Objectives/Outcomes </w:t>
      </w:r>
      <w:r w:rsidR="000244E1" w:rsidRPr="008851BA">
        <w:rPr>
          <w:rFonts w:ascii="Arial Black" w:hAnsi="Arial Black" w:cs="Arial"/>
          <w:b/>
          <w:bCs/>
          <w:color w:val="004684"/>
        </w:rPr>
        <w:t>(SLO)</w:t>
      </w:r>
    </w:p>
    <w:p w14:paraId="2183CAAE" w14:textId="65008A8E" w:rsidR="002E31F4" w:rsidRPr="000F0EB4" w:rsidRDefault="000F0EB4" w:rsidP="000F0EB4">
      <w:pPr>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 xml:space="preserve">By the end of this course, students will be able to do the following: </w:t>
      </w:r>
    </w:p>
    <w:p w14:paraId="1757D1D9" w14:textId="73C8A2B4" w:rsidR="002E31F4" w:rsidRPr="00B86B5E" w:rsidRDefault="002E190D" w:rsidP="00B86B5E">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 xml:space="preserve">Summarize data using graphical techniques such as histograms, </w:t>
      </w:r>
      <w:proofErr w:type="spellStart"/>
      <w:r w:rsidRPr="00936936">
        <w:rPr>
          <w:rFonts w:ascii="Arial" w:hAnsi="Arial" w:cs="Arial"/>
          <w:color w:val="222222"/>
          <w:sz w:val="22"/>
          <w:szCs w:val="22"/>
          <w:shd w:val="clear" w:color="auto" w:fill="FFFFFF"/>
        </w:rPr>
        <w:t>barcharts</w:t>
      </w:r>
      <w:proofErr w:type="spellEnd"/>
      <w:r w:rsidRPr="00936936">
        <w:rPr>
          <w:rFonts w:ascii="Arial" w:hAnsi="Arial" w:cs="Arial"/>
          <w:color w:val="222222"/>
          <w:sz w:val="22"/>
          <w:szCs w:val="22"/>
          <w:shd w:val="clear" w:color="auto" w:fill="FFFFFF"/>
        </w:rPr>
        <w:t xml:space="preserve">, </w:t>
      </w:r>
      <w:proofErr w:type="spellStart"/>
      <w:r w:rsidRPr="00936936">
        <w:rPr>
          <w:rFonts w:ascii="Arial" w:hAnsi="Arial" w:cs="Arial"/>
          <w:color w:val="222222"/>
          <w:sz w:val="22"/>
          <w:szCs w:val="22"/>
          <w:shd w:val="clear" w:color="auto" w:fill="FFFFFF"/>
        </w:rPr>
        <w:t>stemplots</w:t>
      </w:r>
      <w:proofErr w:type="spellEnd"/>
      <w:r w:rsidRPr="00936936">
        <w:rPr>
          <w:rFonts w:ascii="Arial" w:hAnsi="Arial" w:cs="Arial"/>
          <w:color w:val="222222"/>
          <w:sz w:val="22"/>
          <w:szCs w:val="22"/>
          <w:shd w:val="clear" w:color="auto" w:fill="FFFFFF"/>
        </w:rPr>
        <w:t>, boxplots, and scatterplots</w:t>
      </w:r>
      <w:r w:rsidR="00F47880">
        <w:rPr>
          <w:rFonts w:ascii="Arial" w:hAnsi="Arial" w:cs="Arial"/>
          <w:color w:val="222222"/>
          <w:sz w:val="22"/>
          <w:szCs w:val="22"/>
          <w:shd w:val="clear" w:color="auto" w:fill="FFFFFF"/>
        </w:rPr>
        <w:t>.</w:t>
      </w:r>
    </w:p>
    <w:p w14:paraId="1A4122CA" w14:textId="7316C4E7" w:rsidR="002E31F4" w:rsidRPr="004B39A3" w:rsidRDefault="00B86B5E" w:rsidP="004B39A3">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Compute summary statistics for measures of central tendency (e.g.</w:t>
      </w:r>
      <w:r>
        <w:rPr>
          <w:rFonts w:ascii="Arial" w:hAnsi="Arial" w:cs="Arial"/>
          <w:color w:val="222222"/>
          <w:sz w:val="22"/>
          <w:szCs w:val="22"/>
          <w:shd w:val="clear" w:color="auto" w:fill="FFFFFF"/>
        </w:rPr>
        <w:t>,</w:t>
      </w:r>
      <w:r w:rsidRPr="00936936">
        <w:rPr>
          <w:rFonts w:ascii="Arial" w:hAnsi="Arial" w:cs="Arial"/>
          <w:color w:val="222222"/>
          <w:sz w:val="22"/>
          <w:szCs w:val="22"/>
          <w:shd w:val="clear" w:color="auto" w:fill="FFFFFF"/>
        </w:rPr>
        <w:t xml:space="preserve"> means, medians) and measures of spread and variability (e.g.</w:t>
      </w:r>
      <w:r>
        <w:rPr>
          <w:rFonts w:ascii="Arial" w:hAnsi="Arial" w:cs="Arial"/>
          <w:color w:val="222222"/>
          <w:sz w:val="22"/>
          <w:szCs w:val="22"/>
          <w:shd w:val="clear" w:color="auto" w:fill="FFFFFF"/>
        </w:rPr>
        <w:t>,</w:t>
      </w:r>
      <w:r w:rsidRPr="00936936">
        <w:rPr>
          <w:rFonts w:ascii="Arial" w:hAnsi="Arial" w:cs="Arial"/>
          <w:color w:val="222222"/>
          <w:sz w:val="22"/>
          <w:szCs w:val="22"/>
          <w:shd w:val="clear" w:color="auto" w:fill="FFFFFF"/>
        </w:rPr>
        <w:t xml:space="preserve"> standard deviation, interquartile range)</w:t>
      </w:r>
      <w:r w:rsidR="00F47880">
        <w:rPr>
          <w:rFonts w:ascii="Arial" w:hAnsi="Arial" w:cs="Arial"/>
          <w:color w:val="222222"/>
          <w:sz w:val="22"/>
          <w:szCs w:val="22"/>
          <w:shd w:val="clear" w:color="auto" w:fill="FFFFFF"/>
        </w:rPr>
        <w:t>.</w:t>
      </w:r>
    </w:p>
    <w:p w14:paraId="4FE07088" w14:textId="4B8CD950" w:rsidR="002E31F4" w:rsidRPr="001A57E6" w:rsidRDefault="004B39A3" w:rsidP="001A57E6">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Use the laws of probability to compute the probability of events (and their unions intersections and complements)</w:t>
      </w:r>
      <w:r w:rsidR="00F47880">
        <w:rPr>
          <w:rFonts w:ascii="Arial" w:hAnsi="Arial" w:cs="Arial"/>
          <w:color w:val="222222"/>
          <w:sz w:val="22"/>
          <w:szCs w:val="22"/>
          <w:shd w:val="clear" w:color="auto" w:fill="FFFFFF"/>
        </w:rPr>
        <w:t>.</w:t>
      </w:r>
    </w:p>
    <w:p w14:paraId="56BAD547" w14:textId="763AAD8D" w:rsidR="001A57E6" w:rsidRDefault="001A57E6" w:rsidP="001A57E6">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Use discrete and continuous random variables, such as the binomial and normal distributions to estimate probabilities.</w:t>
      </w:r>
    </w:p>
    <w:p w14:paraId="0CB92507" w14:textId="77777777" w:rsidR="00582E7F" w:rsidRPr="00936936" w:rsidRDefault="00582E7F" w:rsidP="00582E7F">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Use the normal distribution and the Central Limit Theorem to approximate probabilities for sample proportions and means</w:t>
      </w:r>
    </w:p>
    <w:p w14:paraId="0212B4DB" w14:textId="76CB7846" w:rsidR="001D2DF4" w:rsidRPr="00936936" w:rsidRDefault="001D2DF4" w:rsidP="001D2DF4">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Estimate population means and proportions by confidence intervals</w:t>
      </w:r>
      <w:r w:rsidR="00F47880">
        <w:rPr>
          <w:rFonts w:ascii="Arial" w:hAnsi="Arial" w:cs="Arial"/>
          <w:color w:val="222222"/>
          <w:sz w:val="22"/>
          <w:szCs w:val="22"/>
          <w:shd w:val="clear" w:color="auto" w:fill="FFFFFF"/>
        </w:rPr>
        <w:t>.</w:t>
      </w:r>
    </w:p>
    <w:p w14:paraId="4420E1EC" w14:textId="76D2104F" w:rsidR="001A57E6" w:rsidRPr="00F47880" w:rsidRDefault="00F47880" w:rsidP="00F47880">
      <w:pPr>
        <w:pStyle w:val="ListParagraph"/>
        <w:numPr>
          <w:ilvl w:val="0"/>
          <w:numId w:val="7"/>
        </w:numPr>
        <w:ind w:left="504"/>
        <w:rPr>
          <w:rFonts w:ascii="Arial" w:hAnsi="Arial" w:cs="Arial"/>
          <w:color w:val="222222"/>
          <w:sz w:val="22"/>
          <w:szCs w:val="22"/>
          <w:shd w:val="clear" w:color="auto" w:fill="FFFFFF"/>
        </w:rPr>
      </w:pPr>
      <w:r w:rsidRPr="00936936">
        <w:rPr>
          <w:rFonts w:ascii="Arial" w:hAnsi="Arial" w:cs="Arial"/>
          <w:color w:val="222222"/>
          <w:sz w:val="22"/>
          <w:szCs w:val="22"/>
          <w:shd w:val="clear" w:color="auto" w:fill="FFFFFF"/>
        </w:rPr>
        <w:t>Perform and interpret tests of significance on population parameters</w:t>
      </w:r>
      <w:r>
        <w:rPr>
          <w:rFonts w:ascii="Arial" w:hAnsi="Arial" w:cs="Arial"/>
          <w:color w:val="222222"/>
          <w:sz w:val="22"/>
          <w:szCs w:val="22"/>
          <w:shd w:val="clear" w:color="auto" w:fill="FFFFFF"/>
        </w:rPr>
        <w:t>.</w:t>
      </w:r>
    </w:p>
    <w:p w14:paraId="7737034F" w14:textId="77777777" w:rsidR="00DA7219" w:rsidRDefault="00DA7219" w:rsidP="007764D4">
      <w:pPr>
        <w:rPr>
          <w:rFonts w:ascii="Arial" w:hAnsi="Arial" w:cs="Arial"/>
          <w:b/>
          <w:bCs/>
          <w:color w:val="004684"/>
          <w:sz w:val="22"/>
          <w:szCs w:val="22"/>
        </w:rPr>
      </w:pPr>
    </w:p>
    <w:p w14:paraId="0BF2011C" w14:textId="5C94573C" w:rsidR="003D59D5" w:rsidRPr="008851BA" w:rsidRDefault="00E85C30" w:rsidP="007764D4">
      <w:pPr>
        <w:rPr>
          <w:rFonts w:ascii="Arial Black" w:hAnsi="Arial Black" w:cs="Arial"/>
          <w:b/>
          <w:bCs/>
          <w:color w:val="004684"/>
        </w:rPr>
      </w:pPr>
      <w:r w:rsidRPr="008851BA">
        <w:rPr>
          <w:rFonts w:ascii="Arial Black" w:hAnsi="Arial Black" w:cs="Arial"/>
          <w:b/>
          <w:bCs/>
          <w:color w:val="004684"/>
        </w:rPr>
        <w:t xml:space="preserve">Required Textbooks </w:t>
      </w:r>
      <w:r>
        <w:rPr>
          <w:rFonts w:ascii="Arial Black" w:hAnsi="Arial Black" w:cs="Arial"/>
          <w:b/>
          <w:bCs/>
          <w:color w:val="004684"/>
        </w:rPr>
        <w:t>a</w:t>
      </w:r>
      <w:r w:rsidRPr="008851BA">
        <w:rPr>
          <w:rFonts w:ascii="Arial Black" w:hAnsi="Arial Black" w:cs="Arial"/>
          <w:b/>
          <w:bCs/>
          <w:color w:val="004684"/>
        </w:rPr>
        <w:t>nd Materials</w:t>
      </w:r>
    </w:p>
    <w:p w14:paraId="10A49419" w14:textId="7AE861EA" w:rsidR="00082631" w:rsidRPr="004B7B53" w:rsidRDefault="00082631" w:rsidP="00E85C30">
      <w:pPr>
        <w:rPr>
          <w:rFonts w:ascii="Arial" w:hAnsi="Arial" w:cs="Arial"/>
          <w:i/>
          <w:iCs/>
          <w:sz w:val="22"/>
          <w:szCs w:val="22"/>
        </w:rPr>
      </w:pPr>
      <w:r w:rsidRPr="004B7B53">
        <w:rPr>
          <w:rFonts w:ascii="Arial" w:hAnsi="Arial" w:cs="Arial"/>
          <w:i/>
          <w:iCs/>
          <w:sz w:val="22"/>
          <w:szCs w:val="22"/>
        </w:rPr>
        <w:t>Any course-level subscriptions</w:t>
      </w:r>
      <w:r w:rsidR="00FF197F" w:rsidRPr="004B7B53">
        <w:rPr>
          <w:rFonts w:ascii="Arial" w:hAnsi="Arial" w:cs="Arial"/>
          <w:i/>
          <w:iCs/>
          <w:sz w:val="22"/>
          <w:szCs w:val="22"/>
        </w:rPr>
        <w:t xml:space="preserve"> and tools linked in Blackboard Learn learning management system (LMS)</w:t>
      </w:r>
      <w:r w:rsidRPr="004B7B53">
        <w:rPr>
          <w:rFonts w:ascii="Arial" w:hAnsi="Arial" w:cs="Arial"/>
          <w:i/>
          <w:iCs/>
          <w:sz w:val="22"/>
          <w:szCs w:val="22"/>
        </w:rPr>
        <w:t xml:space="preserve"> sh</w:t>
      </w:r>
      <w:r w:rsidR="00FF197F" w:rsidRPr="004B7B53">
        <w:rPr>
          <w:rFonts w:ascii="Arial" w:hAnsi="Arial" w:cs="Arial"/>
          <w:i/>
          <w:iCs/>
          <w:sz w:val="22"/>
          <w:szCs w:val="22"/>
        </w:rPr>
        <w:t>ould be listed here. The Blackboard LMS must have</w:t>
      </w:r>
      <w:r w:rsidRPr="004B7B53">
        <w:rPr>
          <w:rFonts w:ascii="Arial" w:hAnsi="Arial" w:cs="Arial"/>
          <w:i/>
          <w:iCs/>
          <w:sz w:val="22"/>
          <w:szCs w:val="22"/>
        </w:rPr>
        <w:t xml:space="preserve"> links to their </w:t>
      </w:r>
      <w:r w:rsidR="00FF197F" w:rsidRPr="004B7B53">
        <w:rPr>
          <w:rFonts w:ascii="Arial" w:hAnsi="Arial" w:cs="Arial"/>
          <w:i/>
          <w:iCs/>
          <w:sz w:val="22"/>
          <w:szCs w:val="22"/>
        </w:rPr>
        <w:t xml:space="preserve">student data </w:t>
      </w:r>
      <w:r w:rsidRPr="004B7B53">
        <w:rPr>
          <w:rFonts w:ascii="Arial" w:hAnsi="Arial" w:cs="Arial"/>
          <w:i/>
          <w:iCs/>
          <w:sz w:val="22"/>
          <w:szCs w:val="22"/>
        </w:rPr>
        <w:t xml:space="preserve">privacy </w:t>
      </w:r>
      <w:r w:rsidR="00FF197F" w:rsidRPr="004B7B53">
        <w:rPr>
          <w:rFonts w:ascii="Arial" w:hAnsi="Arial" w:cs="Arial"/>
          <w:i/>
          <w:iCs/>
          <w:sz w:val="22"/>
          <w:szCs w:val="22"/>
        </w:rPr>
        <w:t>statement</w:t>
      </w:r>
      <w:r w:rsidRPr="004B7B53">
        <w:rPr>
          <w:rFonts w:ascii="Arial" w:hAnsi="Arial" w:cs="Arial"/>
          <w:i/>
          <w:iCs/>
          <w:sz w:val="22"/>
          <w:szCs w:val="22"/>
        </w:rPr>
        <w:t>.</w:t>
      </w:r>
    </w:p>
    <w:p w14:paraId="5E2153BB" w14:textId="77777777" w:rsidR="003D59D5" w:rsidRPr="009F07B9" w:rsidRDefault="003D59D5" w:rsidP="007764D4">
      <w:pPr>
        <w:rPr>
          <w:rFonts w:ascii="Arial" w:hAnsi="Arial" w:cs="Arial"/>
          <w:sz w:val="22"/>
          <w:szCs w:val="22"/>
        </w:rPr>
      </w:pPr>
    </w:p>
    <w:p w14:paraId="3F960E7E" w14:textId="0316CB2C" w:rsidR="003D59D5" w:rsidRDefault="00E94C10" w:rsidP="00ED2620">
      <w:pPr>
        <w:rPr>
          <w:rFonts w:ascii="Arial" w:hAnsi="Arial" w:cs="Arial"/>
          <w:sz w:val="22"/>
          <w:szCs w:val="22"/>
        </w:rPr>
      </w:pPr>
      <w:r w:rsidRPr="009A49E3">
        <w:rPr>
          <w:rFonts w:ascii="Arial" w:hAnsi="Arial" w:cs="Arial"/>
          <w:b/>
          <w:bCs/>
          <w:sz w:val="22"/>
          <w:szCs w:val="22"/>
        </w:rPr>
        <w:t>Required Texts:</w:t>
      </w:r>
      <w:r w:rsidR="002E31F4">
        <w:rPr>
          <w:rFonts w:ascii="Arial" w:hAnsi="Arial" w:cs="Arial"/>
          <w:b/>
          <w:bCs/>
          <w:sz w:val="22"/>
          <w:szCs w:val="22"/>
        </w:rPr>
        <w:t xml:space="preserve"> </w:t>
      </w:r>
      <w:proofErr w:type="spellStart"/>
      <w:r w:rsidR="004833EE">
        <w:rPr>
          <w:rFonts w:ascii="Arial" w:hAnsi="Arial" w:cs="Arial"/>
          <w:sz w:val="22"/>
          <w:szCs w:val="22"/>
        </w:rPr>
        <w:t>OpenIntro</w:t>
      </w:r>
      <w:proofErr w:type="spellEnd"/>
      <w:r w:rsidR="004833EE">
        <w:rPr>
          <w:rFonts w:ascii="Arial" w:hAnsi="Arial" w:cs="Arial"/>
          <w:sz w:val="22"/>
          <w:szCs w:val="22"/>
        </w:rPr>
        <w:t xml:space="preserve"> Statistics</w:t>
      </w:r>
      <w:r w:rsidR="001578DE">
        <w:rPr>
          <w:rFonts w:ascii="Arial" w:hAnsi="Arial" w:cs="Arial"/>
          <w:sz w:val="22"/>
          <w:szCs w:val="22"/>
        </w:rPr>
        <w:t xml:space="preserve"> (</w:t>
      </w:r>
      <w:r w:rsidR="0082566D">
        <w:rPr>
          <w:rFonts w:ascii="Arial" w:hAnsi="Arial" w:cs="Arial"/>
          <w:sz w:val="22"/>
          <w:szCs w:val="22"/>
        </w:rPr>
        <w:t>4</w:t>
      </w:r>
      <w:r w:rsidR="001578DE" w:rsidRPr="001578DE">
        <w:rPr>
          <w:rFonts w:ascii="Arial" w:hAnsi="Arial" w:cs="Arial"/>
          <w:sz w:val="22"/>
          <w:szCs w:val="22"/>
          <w:vertAlign w:val="superscript"/>
        </w:rPr>
        <w:t>th</w:t>
      </w:r>
      <w:r w:rsidR="001578DE">
        <w:rPr>
          <w:rFonts w:ascii="Arial" w:hAnsi="Arial" w:cs="Arial"/>
          <w:sz w:val="22"/>
          <w:szCs w:val="22"/>
        </w:rPr>
        <w:t xml:space="preserve"> Ed) by </w:t>
      </w:r>
      <w:r w:rsidR="007A3AFC" w:rsidRPr="007A3AFC">
        <w:rPr>
          <w:rFonts w:ascii="Arial" w:hAnsi="Arial" w:cs="Arial"/>
          <w:sz w:val="22"/>
          <w:szCs w:val="22"/>
        </w:rPr>
        <w:t xml:space="preserve">Christopher D. Barr, David M. Diez, and Mine </w:t>
      </w:r>
      <w:proofErr w:type="spellStart"/>
      <w:r w:rsidR="007A3AFC" w:rsidRPr="007A3AFC">
        <w:rPr>
          <w:rFonts w:ascii="Arial" w:hAnsi="Arial" w:cs="Arial"/>
          <w:sz w:val="22"/>
          <w:szCs w:val="22"/>
        </w:rPr>
        <w:t>Çetinkaya-Rundel</w:t>
      </w:r>
      <w:proofErr w:type="spellEnd"/>
      <w:r w:rsidR="00A849DC">
        <w:rPr>
          <w:rFonts w:ascii="Arial" w:hAnsi="Arial" w:cs="Arial"/>
          <w:sz w:val="22"/>
          <w:szCs w:val="22"/>
        </w:rPr>
        <w:t xml:space="preserve">. </w:t>
      </w:r>
      <w:r w:rsidR="00A849DC" w:rsidRPr="00622CB2">
        <w:rPr>
          <w:rFonts w:ascii="Arial" w:hAnsi="Arial" w:cs="Arial"/>
          <w:sz w:val="22"/>
          <w:szCs w:val="22"/>
          <w:u w:val="single"/>
        </w:rPr>
        <w:t>Free pdf available here</w:t>
      </w:r>
      <w:r w:rsidR="00A849DC">
        <w:rPr>
          <w:rFonts w:ascii="Arial" w:hAnsi="Arial" w:cs="Arial"/>
          <w:sz w:val="22"/>
          <w:szCs w:val="22"/>
        </w:rPr>
        <w:t xml:space="preserve">: </w:t>
      </w:r>
      <w:hyperlink r:id="rId10" w:history="1">
        <w:r w:rsidR="003C1CE3" w:rsidRPr="007D60B3">
          <w:rPr>
            <w:rStyle w:val="Hyperlink"/>
            <w:rFonts w:ascii="Arial" w:hAnsi="Arial" w:cs="Arial"/>
            <w:sz w:val="22"/>
            <w:szCs w:val="22"/>
          </w:rPr>
          <w:t>https://www.openintro.org/book/os/</w:t>
        </w:r>
      </w:hyperlink>
      <w:r w:rsidR="003C1CE3">
        <w:rPr>
          <w:rFonts w:ascii="Arial" w:hAnsi="Arial" w:cs="Arial"/>
          <w:sz w:val="22"/>
          <w:szCs w:val="22"/>
        </w:rPr>
        <w:t xml:space="preserve"> </w:t>
      </w:r>
    </w:p>
    <w:p w14:paraId="13851B25" w14:textId="77777777" w:rsidR="00ED2620" w:rsidRPr="009F07B9" w:rsidRDefault="00ED2620" w:rsidP="00ED2620">
      <w:pPr>
        <w:rPr>
          <w:rFonts w:ascii="Arial" w:hAnsi="Arial" w:cs="Arial"/>
          <w:sz w:val="22"/>
          <w:szCs w:val="22"/>
        </w:rPr>
      </w:pPr>
    </w:p>
    <w:p w14:paraId="3AABCDFE" w14:textId="194D102F" w:rsidR="002E31F4" w:rsidRDefault="00E94C10" w:rsidP="00E0751C">
      <w:pPr>
        <w:spacing w:line="360" w:lineRule="auto"/>
        <w:rPr>
          <w:rFonts w:ascii="Arial" w:hAnsi="Arial" w:cs="Arial"/>
          <w:sz w:val="22"/>
          <w:szCs w:val="22"/>
        </w:rPr>
      </w:pPr>
      <w:r w:rsidRPr="009A49E3">
        <w:rPr>
          <w:rFonts w:ascii="Arial" w:hAnsi="Arial" w:cs="Arial"/>
          <w:b/>
          <w:bCs/>
          <w:sz w:val="22"/>
          <w:szCs w:val="22"/>
        </w:rPr>
        <w:t>Required Materials:</w:t>
      </w:r>
      <w:r w:rsidR="002E31F4">
        <w:rPr>
          <w:rFonts w:ascii="Arial" w:hAnsi="Arial" w:cs="Arial"/>
          <w:b/>
          <w:bCs/>
          <w:sz w:val="22"/>
          <w:szCs w:val="22"/>
        </w:rPr>
        <w:t xml:space="preserve"> </w:t>
      </w:r>
    </w:p>
    <w:p w14:paraId="396301CF" w14:textId="2F9BC0B7" w:rsidR="00CC7B9D" w:rsidRPr="005000B2" w:rsidRDefault="00CF1A21" w:rsidP="005000B2">
      <w:pPr>
        <w:pStyle w:val="ListParagraph"/>
        <w:numPr>
          <w:ilvl w:val="0"/>
          <w:numId w:val="8"/>
        </w:numPr>
        <w:contextualSpacing w:val="0"/>
        <w:rPr>
          <w:rFonts w:ascii="Arial" w:hAnsi="Arial" w:cs="Arial"/>
          <w:sz w:val="22"/>
          <w:szCs w:val="22"/>
        </w:rPr>
      </w:pPr>
      <w:r w:rsidRPr="00CC7B9D">
        <w:rPr>
          <w:rFonts w:ascii="Arial" w:hAnsi="Arial" w:cs="Arial"/>
          <w:sz w:val="22"/>
          <w:szCs w:val="22"/>
        </w:rPr>
        <w:t xml:space="preserve">You need to create </w:t>
      </w:r>
      <w:r w:rsidR="00CC7B9D" w:rsidRPr="00CC7B9D">
        <w:rPr>
          <w:rFonts w:ascii="Arial" w:hAnsi="Arial" w:cs="Arial"/>
          <w:sz w:val="22"/>
          <w:szCs w:val="22"/>
        </w:rPr>
        <w:t>free</w:t>
      </w:r>
      <w:r w:rsidRPr="00CC7B9D">
        <w:rPr>
          <w:rFonts w:ascii="Arial" w:hAnsi="Arial" w:cs="Arial"/>
          <w:sz w:val="22"/>
          <w:szCs w:val="22"/>
        </w:rPr>
        <w:t xml:space="preserve"> RStudio Cloud account </w:t>
      </w:r>
      <w:r w:rsidR="00CC7B9D" w:rsidRPr="00CC7B9D">
        <w:rPr>
          <w:rFonts w:ascii="Arial" w:hAnsi="Arial" w:cs="Arial"/>
          <w:sz w:val="22"/>
          <w:szCs w:val="22"/>
        </w:rPr>
        <w:t xml:space="preserve">here: </w:t>
      </w:r>
      <w:hyperlink r:id="rId11" w:history="1">
        <w:r w:rsidR="00CC7B9D" w:rsidRPr="007D60B3">
          <w:rPr>
            <w:rStyle w:val="Hyperlink"/>
            <w:rFonts w:ascii="Arial" w:hAnsi="Arial" w:cs="Arial"/>
            <w:sz w:val="22"/>
            <w:szCs w:val="22"/>
          </w:rPr>
          <w:t>https://rstudio.cloud</w:t>
        </w:r>
      </w:hyperlink>
    </w:p>
    <w:p w14:paraId="0B69A0DC" w14:textId="77777777" w:rsidR="00891342" w:rsidRPr="00891342" w:rsidRDefault="00B40D95" w:rsidP="00B40D95">
      <w:pPr>
        <w:pStyle w:val="ListParagraph"/>
        <w:numPr>
          <w:ilvl w:val="0"/>
          <w:numId w:val="8"/>
        </w:numPr>
        <w:contextualSpacing w:val="0"/>
        <w:rPr>
          <w:rFonts w:ascii="Arial" w:hAnsi="Arial" w:cs="Arial"/>
          <w:sz w:val="22"/>
          <w:szCs w:val="22"/>
          <w:u w:val="single"/>
        </w:rPr>
      </w:pPr>
      <w:r w:rsidRPr="00D778BE">
        <w:rPr>
          <w:rFonts w:ascii="Arial" w:hAnsi="Arial" w:cs="Arial"/>
          <w:sz w:val="22"/>
          <w:szCs w:val="22"/>
        </w:rPr>
        <w:t>Access to Blackboard. Course syllabus, lecture notes, quizzes, homework assignments, and scores will be accessible in Blackboard</w:t>
      </w:r>
      <w:r>
        <w:rPr>
          <w:rFonts w:ascii="Arial" w:hAnsi="Arial" w:cs="Arial"/>
          <w:sz w:val="22"/>
          <w:szCs w:val="22"/>
        </w:rPr>
        <w:t xml:space="preserve">. </w:t>
      </w:r>
    </w:p>
    <w:p w14:paraId="0B85D1C3" w14:textId="7B732544" w:rsidR="00B40D95" w:rsidRPr="00D778BE" w:rsidRDefault="00B40D95" w:rsidP="00B40D95">
      <w:pPr>
        <w:pStyle w:val="ListParagraph"/>
        <w:numPr>
          <w:ilvl w:val="0"/>
          <w:numId w:val="8"/>
        </w:numPr>
        <w:contextualSpacing w:val="0"/>
        <w:rPr>
          <w:rStyle w:val="Hyperlink"/>
          <w:rFonts w:ascii="Arial" w:hAnsi="Arial" w:cs="Arial"/>
          <w:color w:val="auto"/>
          <w:sz w:val="22"/>
          <w:szCs w:val="22"/>
        </w:rPr>
      </w:pPr>
      <w:r w:rsidRPr="00D778BE">
        <w:rPr>
          <w:rFonts w:ascii="Arial" w:hAnsi="Arial" w:cs="Arial"/>
          <w:b/>
          <w:bCs/>
          <w:sz w:val="22"/>
          <w:szCs w:val="22"/>
        </w:rPr>
        <w:t xml:space="preserve">All tests will be taken through Blackboard using </w:t>
      </w:r>
      <w:proofErr w:type="spellStart"/>
      <w:r w:rsidRPr="00D778BE">
        <w:rPr>
          <w:rFonts w:ascii="Arial" w:hAnsi="Arial" w:cs="Arial"/>
          <w:b/>
          <w:bCs/>
          <w:sz w:val="22"/>
          <w:szCs w:val="22"/>
        </w:rPr>
        <w:t>Respondus</w:t>
      </w:r>
      <w:proofErr w:type="spellEnd"/>
      <w:r w:rsidRPr="00D778BE">
        <w:rPr>
          <w:rFonts w:ascii="Arial" w:hAnsi="Arial" w:cs="Arial"/>
          <w:b/>
          <w:bCs/>
          <w:sz w:val="22"/>
          <w:szCs w:val="22"/>
        </w:rPr>
        <w:t xml:space="preserve"> Lockdown browser</w:t>
      </w:r>
      <w:r w:rsidRPr="00D778BE">
        <w:rPr>
          <w:rFonts w:ascii="Arial" w:hAnsi="Arial" w:cs="Arial"/>
          <w:sz w:val="22"/>
          <w:szCs w:val="22"/>
        </w:rPr>
        <w:t>.</w:t>
      </w:r>
    </w:p>
    <w:p w14:paraId="5F9E30D4" w14:textId="4B62E0B7" w:rsidR="00844D2B" w:rsidRPr="00844D2B" w:rsidRDefault="00B40D95" w:rsidP="00B40D95">
      <w:pPr>
        <w:pStyle w:val="ListParagraph"/>
        <w:numPr>
          <w:ilvl w:val="0"/>
          <w:numId w:val="8"/>
        </w:numPr>
        <w:rPr>
          <w:rFonts w:ascii="Arial" w:hAnsi="Arial" w:cs="Arial"/>
          <w:sz w:val="22"/>
          <w:szCs w:val="22"/>
        </w:rPr>
      </w:pPr>
      <w:r w:rsidRPr="00D778BE">
        <w:rPr>
          <w:rFonts w:ascii="Arial" w:hAnsi="Arial" w:cs="Arial"/>
          <w:b/>
          <w:bCs/>
          <w:sz w:val="22"/>
          <w:szCs w:val="22"/>
        </w:rPr>
        <w:t>A computer with webcam and microphone</w:t>
      </w:r>
      <w:r w:rsidR="00844D2B">
        <w:rPr>
          <w:rFonts w:ascii="Arial" w:hAnsi="Arial" w:cs="Arial"/>
          <w:b/>
          <w:bCs/>
          <w:sz w:val="22"/>
          <w:szCs w:val="22"/>
        </w:rPr>
        <w:t>.</w:t>
      </w:r>
      <w:r w:rsidRPr="00D778BE">
        <w:rPr>
          <w:rFonts w:ascii="Arial" w:hAnsi="Arial" w:cs="Arial"/>
          <w:sz w:val="22"/>
          <w:szCs w:val="22"/>
        </w:rPr>
        <w:t xml:space="preserve"> </w:t>
      </w:r>
    </w:p>
    <w:p w14:paraId="27CCEE13" w14:textId="52C42F99" w:rsidR="00B40D95" w:rsidRPr="00C72155" w:rsidRDefault="00844D2B" w:rsidP="00B40D95">
      <w:pPr>
        <w:pStyle w:val="ListParagraph"/>
        <w:numPr>
          <w:ilvl w:val="0"/>
          <w:numId w:val="8"/>
        </w:numPr>
        <w:rPr>
          <w:rStyle w:val="Hyperlink"/>
          <w:rFonts w:ascii="Arial" w:hAnsi="Arial" w:cs="Arial"/>
          <w:color w:val="auto"/>
          <w:sz w:val="22"/>
          <w:szCs w:val="22"/>
          <w:u w:val="none"/>
        </w:rPr>
      </w:pPr>
      <w:r>
        <w:rPr>
          <w:rFonts w:ascii="Arial" w:hAnsi="Arial" w:cs="Arial"/>
          <w:b/>
          <w:bCs/>
          <w:sz w:val="22"/>
          <w:szCs w:val="22"/>
        </w:rPr>
        <w:t>Y</w:t>
      </w:r>
      <w:r w:rsidR="00B40D95" w:rsidRPr="00D778BE">
        <w:rPr>
          <w:rFonts w:ascii="Arial" w:hAnsi="Arial" w:cs="Arial"/>
          <w:b/>
          <w:bCs/>
          <w:sz w:val="22"/>
          <w:szCs w:val="22"/>
        </w:rPr>
        <w:t xml:space="preserve">ou need to have </w:t>
      </w:r>
      <w:proofErr w:type="spellStart"/>
      <w:r w:rsidR="00B40D95" w:rsidRPr="00D778BE">
        <w:rPr>
          <w:rFonts w:ascii="Arial" w:hAnsi="Arial" w:cs="Arial"/>
          <w:b/>
          <w:bCs/>
          <w:sz w:val="22"/>
          <w:szCs w:val="22"/>
        </w:rPr>
        <w:t>Respondus</w:t>
      </w:r>
      <w:proofErr w:type="spellEnd"/>
      <w:r w:rsidR="00B40D95" w:rsidRPr="00D778BE">
        <w:rPr>
          <w:rFonts w:ascii="Arial" w:hAnsi="Arial" w:cs="Arial"/>
          <w:b/>
          <w:bCs/>
          <w:sz w:val="22"/>
          <w:szCs w:val="22"/>
        </w:rPr>
        <w:t xml:space="preserve"> Lockdown browser installed to take tests in the course</w:t>
      </w:r>
      <w:r w:rsidR="00B40D95" w:rsidRPr="00D778BE">
        <w:rPr>
          <w:rFonts w:ascii="Arial" w:hAnsi="Arial" w:cs="Arial"/>
          <w:sz w:val="22"/>
          <w:szCs w:val="22"/>
        </w:rPr>
        <w:t xml:space="preserve">. For more details and downloading instructions, follow this link: </w:t>
      </w:r>
      <w:hyperlink r:id="rId12" w:tgtFrame="_blank" w:history="1">
        <w:r w:rsidR="00B40D95" w:rsidRPr="00D778BE">
          <w:rPr>
            <w:rFonts w:ascii="Arial" w:hAnsi="Arial" w:cs="Arial"/>
            <w:color w:val="0070C0"/>
            <w:sz w:val="22"/>
            <w:szCs w:val="22"/>
          </w:rPr>
          <w:t>http://www.respondus.com/lockdown/download.php?id=922833142</w:t>
        </w:r>
      </w:hyperlink>
    </w:p>
    <w:p w14:paraId="7BD60645" w14:textId="77777777" w:rsidR="00B40D95" w:rsidRPr="00D778BE" w:rsidRDefault="00B40D95" w:rsidP="00B40D95">
      <w:pPr>
        <w:numPr>
          <w:ilvl w:val="0"/>
          <w:numId w:val="8"/>
        </w:numPr>
        <w:rPr>
          <w:rFonts w:ascii="Arial" w:hAnsi="Arial" w:cs="Arial"/>
          <w:sz w:val="22"/>
          <w:szCs w:val="22"/>
        </w:rPr>
      </w:pPr>
      <w:r w:rsidRPr="00D778BE">
        <w:rPr>
          <w:rFonts w:ascii="Arial" w:hAnsi="Arial" w:cs="Arial"/>
          <w:b/>
          <w:bCs/>
          <w:sz w:val="22"/>
          <w:szCs w:val="22"/>
        </w:rPr>
        <w:t>NCAT email account</w:t>
      </w:r>
      <w:r w:rsidRPr="00D778BE">
        <w:rPr>
          <w:rFonts w:ascii="Arial" w:hAnsi="Arial" w:cs="Arial"/>
          <w:sz w:val="22"/>
          <w:szCs w:val="22"/>
        </w:rPr>
        <w:t xml:space="preserve">: Students use their same email login credentials to access the course in Blackboard, which is the platform for this online course. Course syllabus, course materials and updates are posted on Blackboard. </w:t>
      </w:r>
    </w:p>
    <w:p w14:paraId="2D936B3D" w14:textId="654EC0F3" w:rsidR="00B40D95" w:rsidRPr="00BD6270" w:rsidRDefault="00B40D95" w:rsidP="00844D2B">
      <w:pPr>
        <w:numPr>
          <w:ilvl w:val="0"/>
          <w:numId w:val="8"/>
        </w:numPr>
        <w:rPr>
          <w:rFonts w:ascii="Arial" w:hAnsi="Arial" w:cs="Arial"/>
          <w:sz w:val="22"/>
          <w:szCs w:val="22"/>
          <w:u w:val="single"/>
        </w:rPr>
      </w:pPr>
      <w:r w:rsidRPr="00D778BE">
        <w:rPr>
          <w:rFonts w:ascii="Arial" w:hAnsi="Arial" w:cs="Arial"/>
          <w:sz w:val="22"/>
          <w:szCs w:val="22"/>
        </w:rPr>
        <w:t xml:space="preserve">Students are expected to </w:t>
      </w:r>
      <w:r w:rsidRPr="00D778BE">
        <w:rPr>
          <w:rFonts w:ascii="Arial" w:hAnsi="Arial" w:cs="Arial"/>
          <w:b/>
          <w:bCs/>
          <w:sz w:val="22"/>
          <w:szCs w:val="22"/>
        </w:rPr>
        <w:t>actively participate in Discussion Board</w:t>
      </w:r>
      <w:r w:rsidRPr="00D778BE">
        <w:rPr>
          <w:rFonts w:ascii="Arial" w:hAnsi="Arial" w:cs="Arial"/>
          <w:sz w:val="22"/>
          <w:szCs w:val="22"/>
        </w:rPr>
        <w:t xml:space="preserve"> to discuss the course contents and to post and/or answer questions.</w:t>
      </w:r>
    </w:p>
    <w:p w14:paraId="64AE9CAC" w14:textId="12887514" w:rsidR="00BD6270" w:rsidRPr="008C18EC" w:rsidRDefault="008C18EC" w:rsidP="00844D2B">
      <w:pPr>
        <w:numPr>
          <w:ilvl w:val="0"/>
          <w:numId w:val="8"/>
        </w:numPr>
        <w:rPr>
          <w:rFonts w:ascii="Arial" w:hAnsi="Arial" w:cs="Arial"/>
          <w:sz w:val="22"/>
          <w:szCs w:val="22"/>
        </w:rPr>
      </w:pPr>
      <w:r w:rsidRPr="008C18EC">
        <w:rPr>
          <w:rFonts w:ascii="Arial" w:hAnsi="Arial" w:cs="Arial"/>
          <w:sz w:val="22"/>
          <w:szCs w:val="22"/>
        </w:rPr>
        <w:t>You are allowed to use any calculator for the course. Basic calculator that takes square root should be sufficient.</w:t>
      </w:r>
    </w:p>
    <w:p w14:paraId="571718E0" w14:textId="47CAD665" w:rsidR="00AD3891" w:rsidRPr="00BD6270" w:rsidRDefault="003D59D5" w:rsidP="00BD6270">
      <w:pPr>
        <w:tabs>
          <w:tab w:val="left" w:pos="3420"/>
        </w:tabs>
        <w:rPr>
          <w:rFonts w:ascii="Arial" w:hAnsi="Arial" w:cs="Arial"/>
          <w:b/>
          <w:bCs/>
          <w:sz w:val="22"/>
          <w:szCs w:val="22"/>
        </w:rPr>
      </w:pPr>
      <w:r w:rsidRPr="009A49E3">
        <w:rPr>
          <w:rFonts w:ascii="Arial" w:hAnsi="Arial" w:cs="Arial"/>
          <w:b/>
          <w:bCs/>
          <w:sz w:val="22"/>
          <w:szCs w:val="22"/>
        </w:rPr>
        <w:tab/>
      </w:r>
      <w:r w:rsidR="00AD420A" w:rsidRPr="009A49E3">
        <w:rPr>
          <w:rFonts w:ascii="Arial" w:hAnsi="Arial" w:cs="Arial"/>
          <w:b/>
          <w:bCs/>
          <w:sz w:val="22"/>
          <w:szCs w:val="22"/>
        </w:rPr>
        <w:tab/>
      </w:r>
    </w:p>
    <w:p w14:paraId="165A9ACB" w14:textId="157E8CD6" w:rsidR="0000375D" w:rsidRPr="00157682" w:rsidRDefault="00E94C10" w:rsidP="00157682">
      <w:pPr>
        <w:rPr>
          <w:rFonts w:ascii="Arial Black" w:hAnsi="Arial Black" w:cs="Arial"/>
          <w:b/>
          <w:bCs/>
          <w:color w:val="004684"/>
        </w:rPr>
      </w:pPr>
      <w:r w:rsidRPr="00291C87">
        <w:rPr>
          <w:rFonts w:ascii="Arial Black" w:hAnsi="Arial Black" w:cs="Arial"/>
          <w:b/>
          <w:bCs/>
          <w:color w:val="004684"/>
        </w:rPr>
        <w:t>Grading Policy</w:t>
      </w:r>
    </w:p>
    <w:p w14:paraId="2F9399CA" w14:textId="7C8FCE2E" w:rsidR="00E85C30" w:rsidRPr="00291C87" w:rsidRDefault="00AD641C" w:rsidP="00E85C30">
      <w:pPr>
        <w:rPr>
          <w:rFonts w:ascii="Arial" w:hAnsi="Arial" w:cs="Arial"/>
          <w:b/>
          <w:bCs/>
          <w:sz w:val="22"/>
          <w:szCs w:val="22"/>
        </w:rPr>
      </w:pPr>
      <w:r w:rsidRPr="00291C87">
        <w:rPr>
          <w:rFonts w:ascii="Arial" w:hAnsi="Arial" w:cs="Arial"/>
          <w:b/>
          <w:bCs/>
          <w:sz w:val="22"/>
          <w:szCs w:val="22"/>
        </w:rPr>
        <w:t xml:space="preserve">Course </w:t>
      </w:r>
      <w:r w:rsidR="00E85C30" w:rsidRPr="00291C87">
        <w:rPr>
          <w:rFonts w:ascii="Arial" w:hAnsi="Arial" w:cs="Arial"/>
          <w:b/>
          <w:bCs/>
          <w:sz w:val="22"/>
          <w:szCs w:val="22"/>
        </w:rPr>
        <w:t>Grade Scale</w:t>
      </w:r>
      <w:r w:rsidR="00291C87" w:rsidRPr="00291C87">
        <w:rPr>
          <w:rFonts w:ascii="Arial" w:hAnsi="Arial" w:cs="Arial"/>
          <w:b/>
          <w:bCs/>
          <w:sz w:val="22"/>
          <w:szCs w:val="22"/>
        </w:rPr>
        <w:t xml:space="preserve"> </w:t>
      </w:r>
      <w:r w:rsidR="00291C87" w:rsidRPr="00291C87">
        <w:rPr>
          <w:rFonts w:ascii="Arial" w:hAnsi="Arial" w:cs="Arial"/>
          <w:i/>
          <w:iCs/>
          <w:color w:val="A6A6A6" w:themeColor="background1" w:themeShade="A6"/>
          <w:sz w:val="22"/>
          <w:szCs w:val="22"/>
        </w:rPr>
        <w:t>[Undergraduate level courses]</w:t>
      </w:r>
    </w:p>
    <w:tbl>
      <w:tblPr>
        <w:tblStyle w:val="TableWeb1"/>
        <w:tblW w:w="10206" w:type="dxa"/>
        <w:tblInd w:w="7" w:type="dxa"/>
        <w:tblLayout w:type="fixed"/>
        <w:tblLook w:val="04A0" w:firstRow="1" w:lastRow="0" w:firstColumn="1" w:lastColumn="0" w:noHBand="0" w:noVBand="1"/>
      </w:tblPr>
      <w:tblGrid>
        <w:gridCol w:w="1701"/>
        <w:gridCol w:w="1701"/>
        <w:gridCol w:w="1701"/>
        <w:gridCol w:w="1701"/>
        <w:gridCol w:w="1701"/>
        <w:gridCol w:w="1701"/>
      </w:tblGrid>
      <w:tr w:rsidR="00E85C30" w:rsidRPr="00291C87" w14:paraId="1568099A" w14:textId="77777777" w:rsidTr="00263058">
        <w:trPr>
          <w:cnfStyle w:val="100000000000" w:firstRow="1" w:lastRow="0" w:firstColumn="0" w:lastColumn="0" w:oddVBand="0" w:evenVBand="0" w:oddHBand="0" w:evenHBand="0" w:firstRowFirstColumn="0" w:firstRowLastColumn="0" w:lastRowFirstColumn="0" w:lastRowLastColumn="0"/>
        </w:trPr>
        <w:tc>
          <w:tcPr>
            <w:tcW w:w="1944" w:type="dxa"/>
          </w:tcPr>
          <w:p w14:paraId="5FCD378F" w14:textId="6D84E7EB" w:rsidR="00E85C30" w:rsidRPr="00291C87" w:rsidRDefault="003C6D81" w:rsidP="00CB65A1">
            <w:pPr>
              <w:rPr>
                <w:rFonts w:eastAsia="Times New Roman" w:cs="Times New Roman"/>
              </w:rPr>
            </w:pPr>
            <w:r>
              <w:rPr>
                <w:rFonts w:eastAsia="Times New Roman" w:cs="Times New Roman"/>
              </w:rPr>
              <w:t>92-100</w:t>
            </w:r>
          </w:p>
        </w:tc>
        <w:tc>
          <w:tcPr>
            <w:tcW w:w="1944" w:type="dxa"/>
          </w:tcPr>
          <w:p w14:paraId="5ED96328"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A</w:t>
            </w:r>
          </w:p>
        </w:tc>
        <w:tc>
          <w:tcPr>
            <w:tcW w:w="1944" w:type="dxa"/>
          </w:tcPr>
          <w:p w14:paraId="54BDD92F" w14:textId="25D7EE04" w:rsidR="00E85C30" w:rsidRPr="00291C87" w:rsidRDefault="003C6D81" w:rsidP="00CB65A1">
            <w:pPr>
              <w:rPr>
                <w:rFonts w:eastAsia="Times New Roman" w:cs="Times New Roman"/>
              </w:rPr>
            </w:pPr>
            <w:r>
              <w:rPr>
                <w:rFonts w:eastAsia="Times New Roman" w:cs="Times New Roman"/>
              </w:rPr>
              <w:t>80-81</w:t>
            </w:r>
            <w:r w:rsidR="00C05EE7">
              <w:rPr>
                <w:rFonts w:eastAsia="Times New Roman" w:cs="Times New Roman"/>
              </w:rPr>
              <w:t>.99</w:t>
            </w:r>
          </w:p>
        </w:tc>
        <w:tc>
          <w:tcPr>
            <w:tcW w:w="1944" w:type="dxa"/>
          </w:tcPr>
          <w:p w14:paraId="1241D03F"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B-</w:t>
            </w:r>
          </w:p>
        </w:tc>
        <w:tc>
          <w:tcPr>
            <w:tcW w:w="1944" w:type="dxa"/>
          </w:tcPr>
          <w:p w14:paraId="01DEB125" w14:textId="31CC5976" w:rsidR="00E85C30" w:rsidRPr="00291C87" w:rsidRDefault="003C6D81" w:rsidP="00CB65A1">
            <w:pPr>
              <w:rPr>
                <w:rFonts w:eastAsia="Times New Roman" w:cs="Times New Roman"/>
              </w:rPr>
            </w:pPr>
            <w:r>
              <w:rPr>
                <w:rFonts w:eastAsia="Times New Roman" w:cs="Times New Roman"/>
              </w:rPr>
              <w:t>66-67</w:t>
            </w:r>
            <w:r w:rsidR="00C05EE7">
              <w:rPr>
                <w:rFonts w:eastAsia="Times New Roman" w:cs="Times New Roman"/>
              </w:rPr>
              <w:t>.99</w:t>
            </w:r>
          </w:p>
        </w:tc>
        <w:tc>
          <w:tcPr>
            <w:tcW w:w="1944" w:type="dxa"/>
          </w:tcPr>
          <w:p w14:paraId="573E8B04"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D+</w:t>
            </w:r>
          </w:p>
        </w:tc>
      </w:tr>
      <w:tr w:rsidR="00E85C30" w:rsidRPr="00291C87" w14:paraId="0FF01EF5" w14:textId="77777777" w:rsidTr="00263058">
        <w:tc>
          <w:tcPr>
            <w:tcW w:w="1944" w:type="dxa"/>
          </w:tcPr>
          <w:p w14:paraId="534507B3" w14:textId="5ECA58AB" w:rsidR="00E85C30" w:rsidRPr="00291C87" w:rsidRDefault="003C6D81" w:rsidP="00CB65A1">
            <w:pPr>
              <w:rPr>
                <w:rFonts w:eastAsia="Times New Roman" w:cs="Times New Roman"/>
              </w:rPr>
            </w:pPr>
            <w:r>
              <w:rPr>
                <w:rFonts w:eastAsia="Times New Roman" w:cs="Times New Roman"/>
              </w:rPr>
              <w:t>90-91</w:t>
            </w:r>
            <w:r w:rsidR="000C0936">
              <w:rPr>
                <w:rFonts w:eastAsia="Times New Roman" w:cs="Times New Roman"/>
              </w:rPr>
              <w:t>.99</w:t>
            </w:r>
          </w:p>
        </w:tc>
        <w:tc>
          <w:tcPr>
            <w:tcW w:w="1944" w:type="dxa"/>
          </w:tcPr>
          <w:p w14:paraId="1A45450E"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A-</w:t>
            </w:r>
          </w:p>
        </w:tc>
        <w:tc>
          <w:tcPr>
            <w:tcW w:w="1944" w:type="dxa"/>
          </w:tcPr>
          <w:p w14:paraId="6E76FA8E" w14:textId="0D3BC08D" w:rsidR="00E85C30" w:rsidRPr="00291C87" w:rsidRDefault="003C6D81" w:rsidP="00CB65A1">
            <w:pPr>
              <w:rPr>
                <w:rFonts w:eastAsia="Times New Roman" w:cs="Times New Roman"/>
              </w:rPr>
            </w:pPr>
            <w:r>
              <w:rPr>
                <w:rFonts w:eastAsia="Times New Roman" w:cs="Times New Roman"/>
              </w:rPr>
              <w:t>78-79</w:t>
            </w:r>
            <w:r w:rsidR="00C05EE7">
              <w:rPr>
                <w:rFonts w:eastAsia="Times New Roman" w:cs="Times New Roman"/>
              </w:rPr>
              <w:t>.99</w:t>
            </w:r>
          </w:p>
        </w:tc>
        <w:tc>
          <w:tcPr>
            <w:tcW w:w="1944" w:type="dxa"/>
          </w:tcPr>
          <w:p w14:paraId="65771CEF"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C+</w:t>
            </w:r>
          </w:p>
        </w:tc>
        <w:tc>
          <w:tcPr>
            <w:tcW w:w="1944" w:type="dxa"/>
          </w:tcPr>
          <w:p w14:paraId="259DE6B3" w14:textId="4536F7B7" w:rsidR="00E85C30" w:rsidRPr="00291C87" w:rsidRDefault="003C6D81" w:rsidP="00CB65A1">
            <w:pPr>
              <w:rPr>
                <w:rFonts w:eastAsia="Times New Roman" w:cs="Times New Roman"/>
              </w:rPr>
            </w:pPr>
            <w:r>
              <w:rPr>
                <w:rFonts w:eastAsia="Times New Roman" w:cs="Times New Roman"/>
              </w:rPr>
              <w:t>60-65</w:t>
            </w:r>
            <w:r w:rsidR="00C05EE7">
              <w:rPr>
                <w:rFonts w:eastAsia="Times New Roman" w:cs="Times New Roman"/>
              </w:rPr>
              <w:t>.99</w:t>
            </w:r>
          </w:p>
        </w:tc>
        <w:tc>
          <w:tcPr>
            <w:tcW w:w="1944" w:type="dxa"/>
          </w:tcPr>
          <w:p w14:paraId="35A82DC1"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D</w:t>
            </w:r>
          </w:p>
        </w:tc>
      </w:tr>
      <w:tr w:rsidR="00E85C30" w:rsidRPr="00291C87" w14:paraId="5035C33D" w14:textId="77777777" w:rsidTr="00263058">
        <w:tc>
          <w:tcPr>
            <w:tcW w:w="1944" w:type="dxa"/>
          </w:tcPr>
          <w:p w14:paraId="09E04851" w14:textId="4872D962" w:rsidR="00E85C30" w:rsidRPr="00291C87" w:rsidRDefault="003C6D81" w:rsidP="00CB65A1">
            <w:pPr>
              <w:rPr>
                <w:rFonts w:eastAsia="Times New Roman" w:cs="Times New Roman"/>
              </w:rPr>
            </w:pPr>
            <w:r>
              <w:rPr>
                <w:rFonts w:eastAsia="Times New Roman" w:cs="Times New Roman"/>
              </w:rPr>
              <w:t>88-89</w:t>
            </w:r>
            <w:r w:rsidR="000C0936">
              <w:rPr>
                <w:rFonts w:eastAsia="Times New Roman" w:cs="Times New Roman"/>
              </w:rPr>
              <w:t>.99</w:t>
            </w:r>
          </w:p>
        </w:tc>
        <w:tc>
          <w:tcPr>
            <w:tcW w:w="1944" w:type="dxa"/>
          </w:tcPr>
          <w:p w14:paraId="7C42FE73"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B+</w:t>
            </w:r>
          </w:p>
        </w:tc>
        <w:tc>
          <w:tcPr>
            <w:tcW w:w="1944" w:type="dxa"/>
          </w:tcPr>
          <w:p w14:paraId="3128765E" w14:textId="310CFB5D" w:rsidR="00E85C30" w:rsidRPr="00291C87" w:rsidRDefault="003C6D81" w:rsidP="00CB65A1">
            <w:pPr>
              <w:rPr>
                <w:rFonts w:eastAsia="Times New Roman" w:cs="Times New Roman"/>
              </w:rPr>
            </w:pPr>
            <w:r>
              <w:rPr>
                <w:rFonts w:eastAsia="Times New Roman" w:cs="Times New Roman"/>
              </w:rPr>
              <w:t>70-77</w:t>
            </w:r>
            <w:r w:rsidR="00C05EE7">
              <w:rPr>
                <w:rFonts w:eastAsia="Times New Roman" w:cs="Times New Roman"/>
              </w:rPr>
              <w:t>.99</w:t>
            </w:r>
          </w:p>
        </w:tc>
        <w:tc>
          <w:tcPr>
            <w:tcW w:w="1944" w:type="dxa"/>
          </w:tcPr>
          <w:p w14:paraId="7851BFE6"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C</w:t>
            </w:r>
          </w:p>
        </w:tc>
        <w:tc>
          <w:tcPr>
            <w:tcW w:w="1944" w:type="dxa"/>
          </w:tcPr>
          <w:p w14:paraId="733BCCE4" w14:textId="223224E3" w:rsidR="00E85C30" w:rsidRPr="00291C87" w:rsidRDefault="003C6D81" w:rsidP="00CB65A1">
            <w:pPr>
              <w:rPr>
                <w:rFonts w:eastAsia="Times New Roman" w:cs="Times New Roman"/>
              </w:rPr>
            </w:pPr>
            <w:r>
              <w:rPr>
                <w:rFonts w:eastAsia="Times New Roman" w:cs="Times New Roman"/>
              </w:rPr>
              <w:t>00-59</w:t>
            </w:r>
            <w:r w:rsidR="00C05EE7">
              <w:rPr>
                <w:rFonts w:eastAsia="Times New Roman" w:cs="Times New Roman"/>
              </w:rPr>
              <w:t>.99</w:t>
            </w:r>
          </w:p>
        </w:tc>
        <w:tc>
          <w:tcPr>
            <w:tcW w:w="1944" w:type="dxa"/>
          </w:tcPr>
          <w:p w14:paraId="58304E39" w14:textId="77777777" w:rsidR="00E85C30" w:rsidRPr="00291C87" w:rsidRDefault="00E85C30" w:rsidP="00CB65A1">
            <w:pPr>
              <w:rPr>
                <w:rFonts w:eastAsia="Times New Roman" w:cs="Times New Roman"/>
              </w:rPr>
            </w:pPr>
            <w:r w:rsidRPr="00291C87">
              <w:rPr>
                <w:rFonts w:ascii="Verdana" w:eastAsia="Times New Roman" w:hAnsi="Verdana" w:cs="Times New Roman"/>
                <w:sz w:val="20"/>
                <w:szCs w:val="20"/>
              </w:rPr>
              <w:t>F</w:t>
            </w:r>
          </w:p>
        </w:tc>
      </w:tr>
      <w:tr w:rsidR="00263058" w:rsidRPr="00291C87" w14:paraId="3809C9B6" w14:textId="77777777" w:rsidTr="00263058">
        <w:trPr>
          <w:gridAfter w:val="2"/>
          <w:wAfter w:w="3409" w:type="dxa"/>
        </w:trPr>
        <w:tc>
          <w:tcPr>
            <w:tcW w:w="1944" w:type="dxa"/>
          </w:tcPr>
          <w:p w14:paraId="398FCF88" w14:textId="572EB479" w:rsidR="00263058" w:rsidRPr="00291C87" w:rsidRDefault="003C6D81" w:rsidP="00CB65A1">
            <w:pPr>
              <w:rPr>
                <w:rFonts w:ascii="Verdana" w:hAnsi="Verdana"/>
                <w:sz w:val="20"/>
                <w:szCs w:val="20"/>
              </w:rPr>
            </w:pPr>
            <w:r>
              <w:rPr>
                <w:rFonts w:ascii="Verdana" w:hAnsi="Verdana"/>
                <w:sz w:val="20"/>
                <w:szCs w:val="20"/>
              </w:rPr>
              <w:t>82-87</w:t>
            </w:r>
            <w:r w:rsidR="00C05EE7">
              <w:rPr>
                <w:rFonts w:ascii="Verdana" w:hAnsi="Verdana"/>
                <w:sz w:val="20"/>
                <w:szCs w:val="20"/>
              </w:rPr>
              <w:t>.99</w:t>
            </w:r>
          </w:p>
        </w:tc>
        <w:tc>
          <w:tcPr>
            <w:tcW w:w="1944" w:type="dxa"/>
          </w:tcPr>
          <w:p w14:paraId="5D195C1C" w14:textId="77777777" w:rsidR="00263058" w:rsidRPr="00291C87" w:rsidRDefault="00263058" w:rsidP="00CB65A1">
            <w:pPr>
              <w:rPr>
                <w:rFonts w:ascii="Verdana" w:hAnsi="Verdana"/>
                <w:sz w:val="20"/>
                <w:szCs w:val="20"/>
              </w:rPr>
            </w:pPr>
            <w:r w:rsidRPr="00291C87">
              <w:rPr>
                <w:rFonts w:ascii="Verdana" w:eastAsia="Times New Roman" w:hAnsi="Verdana" w:cs="Times New Roman"/>
                <w:sz w:val="20"/>
                <w:szCs w:val="20"/>
              </w:rPr>
              <w:t>B</w:t>
            </w:r>
          </w:p>
        </w:tc>
        <w:tc>
          <w:tcPr>
            <w:tcW w:w="1944" w:type="dxa"/>
          </w:tcPr>
          <w:p w14:paraId="30EF97DB" w14:textId="0DB1D821" w:rsidR="00263058" w:rsidRPr="00291C87" w:rsidRDefault="003C6D81" w:rsidP="00CB65A1">
            <w:pPr>
              <w:rPr>
                <w:rFonts w:ascii="Verdana" w:hAnsi="Verdana"/>
                <w:sz w:val="20"/>
                <w:szCs w:val="20"/>
              </w:rPr>
            </w:pPr>
            <w:r>
              <w:rPr>
                <w:rFonts w:ascii="Verdana" w:hAnsi="Verdana"/>
                <w:sz w:val="20"/>
                <w:szCs w:val="20"/>
              </w:rPr>
              <w:t>68-69</w:t>
            </w:r>
            <w:r w:rsidR="00C05EE7">
              <w:rPr>
                <w:rFonts w:ascii="Verdana" w:hAnsi="Verdana"/>
                <w:sz w:val="20"/>
                <w:szCs w:val="20"/>
              </w:rPr>
              <w:t>.99</w:t>
            </w:r>
          </w:p>
        </w:tc>
        <w:tc>
          <w:tcPr>
            <w:tcW w:w="1944" w:type="dxa"/>
          </w:tcPr>
          <w:p w14:paraId="72A185CC" w14:textId="77777777" w:rsidR="00263058" w:rsidRPr="00291C87" w:rsidRDefault="00263058" w:rsidP="00CB65A1">
            <w:pPr>
              <w:rPr>
                <w:rFonts w:ascii="Verdana" w:hAnsi="Verdana"/>
                <w:sz w:val="20"/>
                <w:szCs w:val="20"/>
              </w:rPr>
            </w:pPr>
            <w:r w:rsidRPr="00291C87">
              <w:rPr>
                <w:rFonts w:ascii="Verdana" w:eastAsia="Times New Roman" w:hAnsi="Verdana" w:cs="Times New Roman"/>
                <w:sz w:val="20"/>
                <w:szCs w:val="20"/>
              </w:rPr>
              <w:t>C-</w:t>
            </w:r>
          </w:p>
        </w:tc>
      </w:tr>
    </w:tbl>
    <w:p w14:paraId="69911E9C" w14:textId="77777777" w:rsidR="006D2121" w:rsidRDefault="006D2121" w:rsidP="00CC133F">
      <w:pPr>
        <w:tabs>
          <w:tab w:val="left" w:pos="360"/>
          <w:tab w:val="left" w:pos="3600"/>
        </w:tabs>
        <w:spacing w:line="276" w:lineRule="auto"/>
        <w:rPr>
          <w:rFonts w:ascii="Arial" w:hAnsi="Arial" w:cs="Arial"/>
          <w:sz w:val="22"/>
          <w:szCs w:val="22"/>
        </w:rPr>
      </w:pPr>
    </w:p>
    <w:p w14:paraId="6E816556" w14:textId="5B60FB62" w:rsidR="003D59D5" w:rsidRPr="00E85C30" w:rsidRDefault="00E94C10" w:rsidP="00E85C30">
      <w:pPr>
        <w:rPr>
          <w:rFonts w:ascii="Arial" w:hAnsi="Arial" w:cs="Arial"/>
          <w:b/>
          <w:bCs/>
          <w:sz w:val="22"/>
          <w:szCs w:val="22"/>
        </w:rPr>
      </w:pPr>
      <w:r w:rsidRPr="009F07B9">
        <w:rPr>
          <w:rFonts w:ascii="Arial" w:hAnsi="Arial" w:cs="Arial"/>
          <w:b/>
          <w:bCs/>
          <w:sz w:val="22"/>
          <w:szCs w:val="22"/>
        </w:rPr>
        <w:t>Grading Allocation</w:t>
      </w:r>
      <w:r w:rsidR="005178EC" w:rsidRPr="009F07B9">
        <w:rPr>
          <w:rFonts w:ascii="Arial" w:hAnsi="Arial" w:cs="Arial"/>
          <w:b/>
          <w:bCs/>
          <w:sz w:val="22"/>
          <w:szCs w:val="22"/>
        </w:rPr>
        <w:tab/>
      </w:r>
    </w:p>
    <w:p w14:paraId="2D0C6782" w14:textId="489B6C3D" w:rsidR="00684326" w:rsidRDefault="00684326" w:rsidP="00684326">
      <w:pPr>
        <w:widowControl w:val="0"/>
        <w:autoSpaceDE w:val="0"/>
        <w:autoSpaceDN w:val="0"/>
        <w:adjustRightInd w:val="0"/>
        <w:rPr>
          <w:rFonts w:ascii="Arial" w:hAnsi="Arial" w:cs="Arial"/>
          <w:sz w:val="22"/>
          <w:szCs w:val="22"/>
        </w:rPr>
      </w:pPr>
      <w:r w:rsidRPr="00CA348F">
        <w:rPr>
          <w:rFonts w:ascii="Arial" w:hAnsi="Arial" w:cs="Arial"/>
          <w:sz w:val="22"/>
          <w:szCs w:val="22"/>
        </w:rPr>
        <w:t>Course grades are based on a weighted grading scale of 100%. The breakdown for the course is as follows</w:t>
      </w:r>
      <w:r>
        <w:rPr>
          <w:rFonts w:ascii="Arial" w:hAnsi="Arial" w:cs="Arial"/>
          <w:bCs/>
          <w:sz w:val="22"/>
          <w:szCs w:val="22"/>
        </w:rPr>
        <w:t>:</w:t>
      </w:r>
      <w:r>
        <w:rPr>
          <w:rFonts w:ascii="Arial" w:hAnsi="Arial" w:cs="Arial"/>
          <w:sz w:val="22"/>
          <w:szCs w:val="22"/>
        </w:rPr>
        <w:t xml:space="preserve"> </w:t>
      </w:r>
    </w:p>
    <w:p w14:paraId="0D944026" w14:textId="77777777" w:rsidR="00684326" w:rsidRDefault="00684326" w:rsidP="00684326">
      <w:pPr>
        <w:widowControl w:val="0"/>
        <w:autoSpaceDE w:val="0"/>
        <w:autoSpaceDN w:val="0"/>
        <w:adjustRightInd w:val="0"/>
        <w:rPr>
          <w:rFonts w:ascii="Arial" w:hAnsi="Arial" w:cs="Arial"/>
          <w:bCs/>
          <w:i/>
          <w:iCs/>
          <w:color w:val="7F7F7F" w:themeColor="text1" w:themeTint="80"/>
          <w:sz w:val="20"/>
          <w:szCs w:val="20"/>
        </w:rPr>
      </w:pPr>
    </w:p>
    <w:tbl>
      <w:tblPr>
        <w:tblStyle w:val="TableGrid"/>
        <w:tblW w:w="0" w:type="auto"/>
        <w:jc w:val="center"/>
        <w:tblLook w:val="04A0" w:firstRow="1" w:lastRow="0" w:firstColumn="1" w:lastColumn="0" w:noHBand="0" w:noVBand="1"/>
      </w:tblPr>
      <w:tblGrid>
        <w:gridCol w:w="1950"/>
        <w:gridCol w:w="1403"/>
        <w:gridCol w:w="7005"/>
      </w:tblGrid>
      <w:tr w:rsidR="00A71DFE" w:rsidRPr="00F81B28" w14:paraId="5983C723" w14:textId="77777777" w:rsidTr="00CB65A1">
        <w:trPr>
          <w:jc w:val="center"/>
        </w:trPr>
        <w:tc>
          <w:tcPr>
            <w:tcW w:w="0" w:type="auto"/>
            <w:shd w:val="clear" w:color="auto" w:fill="BFBFBF" w:themeFill="background1" w:themeFillShade="BF"/>
          </w:tcPr>
          <w:p w14:paraId="4FEBB56D" w14:textId="77777777" w:rsidR="00684326" w:rsidRPr="00F81B28" w:rsidRDefault="00684326" w:rsidP="00CB65A1">
            <w:pPr>
              <w:rPr>
                <w:rFonts w:ascii="Arial" w:hAnsi="Arial" w:cs="Arial"/>
                <w:b/>
                <w:bCs/>
                <w:color w:val="000000"/>
                <w:sz w:val="22"/>
                <w:szCs w:val="22"/>
              </w:rPr>
            </w:pPr>
            <w:r w:rsidRPr="00F81B28">
              <w:rPr>
                <w:rFonts w:ascii="Arial" w:hAnsi="Arial" w:cs="Arial"/>
                <w:b/>
                <w:bCs/>
                <w:color w:val="000000"/>
                <w:sz w:val="22"/>
                <w:szCs w:val="22"/>
              </w:rPr>
              <w:t>Work</w:t>
            </w:r>
          </w:p>
        </w:tc>
        <w:tc>
          <w:tcPr>
            <w:tcW w:w="0" w:type="auto"/>
            <w:shd w:val="clear" w:color="auto" w:fill="BFBFBF" w:themeFill="background1" w:themeFillShade="BF"/>
          </w:tcPr>
          <w:p w14:paraId="209BF037" w14:textId="77777777" w:rsidR="00684326" w:rsidRPr="00F81B28" w:rsidRDefault="00684326" w:rsidP="00CB65A1">
            <w:pPr>
              <w:rPr>
                <w:rFonts w:ascii="Arial" w:hAnsi="Arial" w:cs="Arial"/>
                <w:b/>
                <w:bCs/>
                <w:color w:val="000000"/>
                <w:sz w:val="22"/>
                <w:szCs w:val="22"/>
              </w:rPr>
            </w:pPr>
            <w:r w:rsidRPr="00F81B28">
              <w:rPr>
                <w:rFonts w:ascii="Arial" w:hAnsi="Arial" w:cs="Arial"/>
                <w:b/>
                <w:bCs/>
                <w:color w:val="000000"/>
                <w:sz w:val="22"/>
                <w:szCs w:val="22"/>
              </w:rPr>
              <w:t>Percentage</w:t>
            </w:r>
          </w:p>
        </w:tc>
        <w:tc>
          <w:tcPr>
            <w:tcW w:w="0" w:type="auto"/>
            <w:shd w:val="clear" w:color="auto" w:fill="BFBFBF" w:themeFill="background1" w:themeFillShade="BF"/>
          </w:tcPr>
          <w:p w14:paraId="195B2AC0" w14:textId="77777777" w:rsidR="00684326" w:rsidRPr="00F81B28" w:rsidRDefault="00684326" w:rsidP="00CB65A1">
            <w:pPr>
              <w:rPr>
                <w:rFonts w:ascii="Arial" w:hAnsi="Arial" w:cs="Arial"/>
                <w:b/>
                <w:bCs/>
                <w:color w:val="000000"/>
                <w:sz w:val="22"/>
                <w:szCs w:val="22"/>
              </w:rPr>
            </w:pPr>
            <w:r w:rsidRPr="00F81B28">
              <w:rPr>
                <w:rFonts w:ascii="Arial" w:hAnsi="Arial" w:cs="Arial"/>
                <w:b/>
                <w:bCs/>
                <w:color w:val="000000"/>
                <w:sz w:val="22"/>
                <w:szCs w:val="22"/>
              </w:rPr>
              <w:t>Notes</w:t>
            </w:r>
          </w:p>
        </w:tc>
      </w:tr>
      <w:tr w:rsidR="00A71DFE" w:rsidRPr="00F81B28" w14:paraId="475A42B8" w14:textId="77777777" w:rsidTr="00CB65A1">
        <w:trPr>
          <w:jc w:val="center"/>
        </w:trPr>
        <w:tc>
          <w:tcPr>
            <w:tcW w:w="0" w:type="auto"/>
          </w:tcPr>
          <w:p w14:paraId="2F7B7D2E" w14:textId="77777777" w:rsidR="00684326" w:rsidRPr="00F81B28" w:rsidRDefault="00684326" w:rsidP="00CB65A1">
            <w:pPr>
              <w:rPr>
                <w:rFonts w:ascii="Arial" w:hAnsi="Arial" w:cs="Arial"/>
                <w:color w:val="000000"/>
                <w:sz w:val="22"/>
                <w:szCs w:val="22"/>
              </w:rPr>
            </w:pPr>
            <w:r w:rsidRPr="00F81B28">
              <w:rPr>
                <w:rFonts w:ascii="Arial" w:hAnsi="Arial" w:cs="Arial"/>
                <w:color w:val="000000"/>
                <w:sz w:val="22"/>
                <w:szCs w:val="22"/>
              </w:rPr>
              <w:t>Homework</w:t>
            </w:r>
          </w:p>
        </w:tc>
        <w:tc>
          <w:tcPr>
            <w:tcW w:w="0" w:type="auto"/>
          </w:tcPr>
          <w:p w14:paraId="2F7E2408" w14:textId="43EC9D7C" w:rsidR="00684326" w:rsidRPr="00F81B28" w:rsidRDefault="004F6C0E" w:rsidP="00CB65A1">
            <w:pPr>
              <w:rPr>
                <w:rFonts w:ascii="Arial" w:hAnsi="Arial" w:cs="Arial"/>
                <w:color w:val="000000"/>
                <w:sz w:val="22"/>
                <w:szCs w:val="22"/>
              </w:rPr>
            </w:pPr>
            <w:r>
              <w:rPr>
                <w:rFonts w:ascii="Arial" w:hAnsi="Arial" w:cs="Arial"/>
                <w:color w:val="000000"/>
                <w:sz w:val="22"/>
                <w:szCs w:val="22"/>
              </w:rPr>
              <w:t>1</w:t>
            </w:r>
            <w:r w:rsidR="00684326">
              <w:rPr>
                <w:rFonts w:ascii="Arial" w:hAnsi="Arial" w:cs="Arial"/>
                <w:color w:val="000000"/>
                <w:sz w:val="22"/>
                <w:szCs w:val="22"/>
              </w:rPr>
              <w:t>5</w:t>
            </w:r>
            <w:r w:rsidR="00684326" w:rsidRPr="00F81B28">
              <w:rPr>
                <w:rFonts w:ascii="Arial" w:hAnsi="Arial" w:cs="Arial"/>
                <w:color w:val="000000"/>
                <w:sz w:val="22"/>
                <w:szCs w:val="22"/>
              </w:rPr>
              <w:t>%</w:t>
            </w:r>
          </w:p>
        </w:tc>
        <w:tc>
          <w:tcPr>
            <w:tcW w:w="0" w:type="auto"/>
          </w:tcPr>
          <w:p w14:paraId="153903FA" w14:textId="12C7112E" w:rsidR="00684326" w:rsidRPr="00F81B28" w:rsidRDefault="000377D0" w:rsidP="00CB65A1">
            <w:pPr>
              <w:rPr>
                <w:rFonts w:ascii="Arial" w:hAnsi="Arial" w:cs="Arial"/>
                <w:color w:val="000000"/>
                <w:sz w:val="22"/>
                <w:szCs w:val="22"/>
              </w:rPr>
            </w:pPr>
            <w:r>
              <w:rPr>
                <w:rFonts w:ascii="Arial" w:hAnsi="Arial" w:cs="Arial"/>
                <w:bCs/>
                <w:color w:val="000000"/>
                <w:sz w:val="22"/>
                <w:szCs w:val="22"/>
              </w:rPr>
              <w:t>Weekly</w:t>
            </w:r>
            <w:r w:rsidR="00684326">
              <w:rPr>
                <w:rFonts w:ascii="Arial" w:hAnsi="Arial" w:cs="Arial"/>
                <w:bCs/>
                <w:color w:val="000000"/>
                <w:sz w:val="22"/>
                <w:szCs w:val="22"/>
              </w:rPr>
              <w:t xml:space="preserve"> </w:t>
            </w:r>
            <w:r w:rsidR="00684326" w:rsidRPr="00F81B28">
              <w:rPr>
                <w:rFonts w:ascii="Arial" w:hAnsi="Arial" w:cs="Arial"/>
                <w:bCs/>
                <w:color w:val="000000"/>
                <w:sz w:val="22"/>
                <w:szCs w:val="22"/>
              </w:rPr>
              <w:t>HW</w:t>
            </w:r>
            <w:r>
              <w:rPr>
                <w:rFonts w:ascii="Arial" w:hAnsi="Arial" w:cs="Arial"/>
                <w:bCs/>
                <w:color w:val="000000"/>
                <w:sz w:val="22"/>
                <w:szCs w:val="22"/>
              </w:rPr>
              <w:t xml:space="preserve"> assignments</w:t>
            </w:r>
            <w:r w:rsidR="00684326" w:rsidRPr="00F81B28">
              <w:rPr>
                <w:rFonts w:ascii="Arial" w:hAnsi="Arial" w:cs="Arial"/>
                <w:bCs/>
                <w:color w:val="000000"/>
                <w:sz w:val="22"/>
                <w:szCs w:val="22"/>
              </w:rPr>
              <w:t xml:space="preserve"> </w:t>
            </w:r>
            <w:r w:rsidR="00684326">
              <w:rPr>
                <w:rFonts w:ascii="Arial" w:hAnsi="Arial" w:cs="Arial"/>
                <w:bCs/>
                <w:color w:val="000000"/>
                <w:sz w:val="22"/>
                <w:szCs w:val="22"/>
              </w:rPr>
              <w:t xml:space="preserve">completed in </w:t>
            </w:r>
            <w:r w:rsidR="004F6C0E">
              <w:rPr>
                <w:rFonts w:ascii="Arial" w:hAnsi="Arial" w:cs="Arial"/>
                <w:bCs/>
                <w:color w:val="000000"/>
                <w:sz w:val="22"/>
                <w:szCs w:val="22"/>
              </w:rPr>
              <w:t>Blackboard</w:t>
            </w:r>
          </w:p>
        </w:tc>
      </w:tr>
      <w:tr w:rsidR="00A71DFE" w:rsidRPr="00F81B28" w14:paraId="1EB92DC2" w14:textId="77777777" w:rsidTr="00CB65A1">
        <w:trPr>
          <w:jc w:val="center"/>
        </w:trPr>
        <w:tc>
          <w:tcPr>
            <w:tcW w:w="0" w:type="auto"/>
          </w:tcPr>
          <w:p w14:paraId="6CBE6FD2" w14:textId="750A49B5" w:rsidR="00684326" w:rsidRDefault="000377D0" w:rsidP="00CB65A1">
            <w:pPr>
              <w:rPr>
                <w:rFonts w:ascii="Arial" w:hAnsi="Arial" w:cs="Arial"/>
                <w:color w:val="000000"/>
                <w:sz w:val="22"/>
                <w:szCs w:val="22"/>
              </w:rPr>
            </w:pPr>
            <w:r>
              <w:rPr>
                <w:rFonts w:ascii="Arial" w:hAnsi="Arial" w:cs="Arial"/>
                <w:color w:val="000000"/>
                <w:sz w:val="22"/>
                <w:szCs w:val="22"/>
              </w:rPr>
              <w:t>Reading Assignments</w:t>
            </w:r>
          </w:p>
        </w:tc>
        <w:tc>
          <w:tcPr>
            <w:tcW w:w="0" w:type="auto"/>
          </w:tcPr>
          <w:p w14:paraId="60D4C977" w14:textId="780D05C0" w:rsidR="00684326" w:rsidRPr="00F81B28" w:rsidRDefault="0098176C" w:rsidP="00CB65A1">
            <w:pPr>
              <w:rPr>
                <w:rFonts w:ascii="Arial" w:hAnsi="Arial" w:cs="Arial"/>
                <w:color w:val="000000"/>
                <w:sz w:val="22"/>
                <w:szCs w:val="22"/>
              </w:rPr>
            </w:pPr>
            <w:r>
              <w:rPr>
                <w:rFonts w:ascii="Arial" w:hAnsi="Arial" w:cs="Arial"/>
                <w:color w:val="000000"/>
                <w:sz w:val="22"/>
                <w:szCs w:val="22"/>
              </w:rPr>
              <w:t>10</w:t>
            </w:r>
            <w:r w:rsidR="00684326" w:rsidRPr="00F81B28">
              <w:rPr>
                <w:rFonts w:ascii="Arial" w:hAnsi="Arial" w:cs="Arial"/>
                <w:color w:val="000000"/>
                <w:sz w:val="22"/>
                <w:szCs w:val="22"/>
              </w:rPr>
              <w:t>%</w:t>
            </w:r>
          </w:p>
        </w:tc>
        <w:tc>
          <w:tcPr>
            <w:tcW w:w="0" w:type="auto"/>
          </w:tcPr>
          <w:p w14:paraId="5E41D5F0" w14:textId="6C4B0AD3" w:rsidR="00684326" w:rsidRDefault="0098176C" w:rsidP="00CB65A1">
            <w:pPr>
              <w:rPr>
                <w:rFonts w:ascii="Arial" w:hAnsi="Arial" w:cs="Arial"/>
                <w:color w:val="000000"/>
                <w:sz w:val="22"/>
                <w:szCs w:val="22"/>
              </w:rPr>
            </w:pPr>
            <w:r>
              <w:rPr>
                <w:rFonts w:ascii="Arial" w:hAnsi="Arial" w:cs="Arial"/>
                <w:color w:val="000000"/>
                <w:sz w:val="22"/>
                <w:szCs w:val="22"/>
              </w:rPr>
              <w:t xml:space="preserve">Weekly reading assignments in the form of </w:t>
            </w:r>
            <w:r w:rsidR="00A71DFE">
              <w:rPr>
                <w:rFonts w:ascii="Arial" w:hAnsi="Arial" w:cs="Arial"/>
                <w:color w:val="000000"/>
                <w:sz w:val="22"/>
                <w:szCs w:val="22"/>
              </w:rPr>
              <w:t xml:space="preserve">interactive R Shiny </w:t>
            </w:r>
            <w:r>
              <w:rPr>
                <w:rFonts w:ascii="Arial" w:hAnsi="Arial" w:cs="Arial"/>
                <w:color w:val="000000"/>
                <w:sz w:val="22"/>
                <w:szCs w:val="22"/>
              </w:rPr>
              <w:t>tutorials</w:t>
            </w:r>
            <w:r w:rsidR="00684326">
              <w:rPr>
                <w:rFonts w:ascii="Arial" w:hAnsi="Arial" w:cs="Arial"/>
                <w:color w:val="000000"/>
                <w:sz w:val="22"/>
                <w:szCs w:val="22"/>
              </w:rPr>
              <w:t xml:space="preserve"> </w:t>
            </w:r>
            <w:r w:rsidR="00A71DFE">
              <w:rPr>
                <w:rFonts w:ascii="Arial" w:hAnsi="Arial" w:cs="Arial"/>
                <w:color w:val="000000"/>
                <w:sz w:val="22"/>
                <w:szCs w:val="22"/>
              </w:rPr>
              <w:t xml:space="preserve">with embedded </w:t>
            </w:r>
            <w:r w:rsidR="005C1510">
              <w:rPr>
                <w:rFonts w:ascii="Arial" w:hAnsi="Arial" w:cs="Arial"/>
                <w:color w:val="000000"/>
                <w:sz w:val="22"/>
                <w:szCs w:val="22"/>
              </w:rPr>
              <w:t>knowledge check</w:t>
            </w:r>
            <w:r w:rsidR="00A71DFE">
              <w:rPr>
                <w:rFonts w:ascii="Arial" w:hAnsi="Arial" w:cs="Arial"/>
                <w:color w:val="000000"/>
                <w:sz w:val="22"/>
                <w:szCs w:val="22"/>
              </w:rPr>
              <w:t xml:space="preserve"> questions</w:t>
            </w:r>
          </w:p>
        </w:tc>
      </w:tr>
      <w:tr w:rsidR="0018634A" w:rsidRPr="00F81B28" w14:paraId="482F2A9E" w14:textId="77777777" w:rsidTr="00CB65A1">
        <w:trPr>
          <w:jc w:val="center"/>
        </w:trPr>
        <w:tc>
          <w:tcPr>
            <w:tcW w:w="0" w:type="auto"/>
          </w:tcPr>
          <w:p w14:paraId="5CA3CBE5" w14:textId="6C7B8C7A" w:rsidR="0018634A" w:rsidRDefault="00BA4995" w:rsidP="00CB65A1">
            <w:pPr>
              <w:rPr>
                <w:rFonts w:ascii="Arial" w:hAnsi="Arial" w:cs="Arial"/>
                <w:color w:val="000000"/>
                <w:sz w:val="22"/>
                <w:szCs w:val="22"/>
              </w:rPr>
            </w:pPr>
            <w:r>
              <w:rPr>
                <w:rFonts w:ascii="Arial" w:hAnsi="Arial" w:cs="Arial"/>
                <w:color w:val="000000"/>
                <w:sz w:val="22"/>
                <w:szCs w:val="22"/>
              </w:rPr>
              <w:t>Lab Reports</w:t>
            </w:r>
          </w:p>
        </w:tc>
        <w:tc>
          <w:tcPr>
            <w:tcW w:w="0" w:type="auto"/>
          </w:tcPr>
          <w:p w14:paraId="12D1FD97" w14:textId="197487FC" w:rsidR="0018634A" w:rsidRDefault="00BA4995" w:rsidP="00CB65A1">
            <w:pPr>
              <w:rPr>
                <w:rFonts w:ascii="Arial" w:hAnsi="Arial" w:cs="Arial"/>
                <w:color w:val="000000"/>
                <w:sz w:val="22"/>
                <w:szCs w:val="22"/>
              </w:rPr>
            </w:pPr>
            <w:r>
              <w:rPr>
                <w:rFonts w:ascii="Arial" w:hAnsi="Arial" w:cs="Arial"/>
                <w:color w:val="000000"/>
                <w:sz w:val="22"/>
                <w:szCs w:val="22"/>
              </w:rPr>
              <w:t>10%</w:t>
            </w:r>
          </w:p>
        </w:tc>
        <w:tc>
          <w:tcPr>
            <w:tcW w:w="0" w:type="auto"/>
          </w:tcPr>
          <w:p w14:paraId="1CFA44D4" w14:textId="64DF1A80" w:rsidR="0018634A" w:rsidRDefault="00BA4995" w:rsidP="00CB65A1">
            <w:pPr>
              <w:rPr>
                <w:rFonts w:ascii="Arial" w:hAnsi="Arial" w:cs="Arial"/>
                <w:color w:val="000000"/>
                <w:sz w:val="22"/>
                <w:szCs w:val="22"/>
              </w:rPr>
            </w:pPr>
            <w:r>
              <w:rPr>
                <w:rFonts w:ascii="Arial" w:hAnsi="Arial" w:cs="Arial"/>
                <w:color w:val="000000"/>
                <w:sz w:val="22"/>
                <w:szCs w:val="22"/>
              </w:rPr>
              <w:t xml:space="preserve">Weekly </w:t>
            </w:r>
            <w:r w:rsidR="00F25473">
              <w:rPr>
                <w:rFonts w:ascii="Arial" w:hAnsi="Arial" w:cs="Arial"/>
                <w:color w:val="000000"/>
                <w:sz w:val="22"/>
                <w:szCs w:val="22"/>
              </w:rPr>
              <w:t xml:space="preserve">lab attendance and submission of </w:t>
            </w:r>
            <w:r>
              <w:rPr>
                <w:rFonts w:ascii="Arial" w:hAnsi="Arial" w:cs="Arial"/>
                <w:color w:val="000000"/>
                <w:sz w:val="22"/>
                <w:szCs w:val="22"/>
              </w:rPr>
              <w:t>lab report</w:t>
            </w:r>
            <w:r w:rsidR="00EE7466">
              <w:rPr>
                <w:rFonts w:ascii="Arial" w:hAnsi="Arial" w:cs="Arial"/>
                <w:color w:val="000000"/>
                <w:sz w:val="22"/>
                <w:szCs w:val="22"/>
              </w:rPr>
              <w:t xml:space="preserve"> due by the end of the day of each lab session</w:t>
            </w:r>
          </w:p>
        </w:tc>
      </w:tr>
      <w:tr w:rsidR="00BB47B5" w:rsidRPr="00F81B28" w14:paraId="4ADAFD8D" w14:textId="77777777" w:rsidTr="00CB65A1">
        <w:trPr>
          <w:jc w:val="center"/>
        </w:trPr>
        <w:tc>
          <w:tcPr>
            <w:tcW w:w="0" w:type="auto"/>
          </w:tcPr>
          <w:p w14:paraId="25034F07" w14:textId="5AEABB2A" w:rsidR="00BB47B5" w:rsidRDefault="00BB47B5" w:rsidP="00CB65A1">
            <w:pPr>
              <w:rPr>
                <w:rFonts w:ascii="Arial" w:hAnsi="Arial" w:cs="Arial"/>
                <w:color w:val="000000"/>
                <w:sz w:val="22"/>
                <w:szCs w:val="22"/>
              </w:rPr>
            </w:pPr>
            <w:r>
              <w:rPr>
                <w:rFonts w:ascii="Arial" w:hAnsi="Arial" w:cs="Arial"/>
                <w:color w:val="000000"/>
                <w:sz w:val="22"/>
                <w:szCs w:val="22"/>
              </w:rPr>
              <w:t>Data Analysis Project</w:t>
            </w:r>
          </w:p>
        </w:tc>
        <w:tc>
          <w:tcPr>
            <w:tcW w:w="0" w:type="auto"/>
          </w:tcPr>
          <w:p w14:paraId="0AFB9783" w14:textId="3893B266" w:rsidR="00BB47B5" w:rsidRPr="00F81B28" w:rsidRDefault="00BB47B5" w:rsidP="00CB65A1">
            <w:pPr>
              <w:rPr>
                <w:rFonts w:ascii="Arial" w:hAnsi="Arial" w:cs="Arial"/>
                <w:color w:val="000000"/>
                <w:sz w:val="22"/>
                <w:szCs w:val="22"/>
              </w:rPr>
            </w:pPr>
            <w:r>
              <w:rPr>
                <w:rFonts w:ascii="Arial" w:hAnsi="Arial" w:cs="Arial"/>
                <w:color w:val="000000"/>
                <w:sz w:val="22"/>
                <w:szCs w:val="22"/>
              </w:rPr>
              <w:t>10%</w:t>
            </w:r>
          </w:p>
        </w:tc>
        <w:tc>
          <w:tcPr>
            <w:tcW w:w="0" w:type="auto"/>
          </w:tcPr>
          <w:p w14:paraId="70F03981" w14:textId="667FFB4B" w:rsidR="00BB47B5" w:rsidRDefault="0048697B" w:rsidP="00CB65A1">
            <w:pPr>
              <w:rPr>
                <w:rFonts w:ascii="Arial" w:hAnsi="Arial" w:cs="Arial"/>
                <w:color w:val="000000"/>
                <w:sz w:val="22"/>
                <w:szCs w:val="22"/>
              </w:rPr>
            </w:pPr>
            <w:r>
              <w:rPr>
                <w:rFonts w:ascii="Arial" w:hAnsi="Arial" w:cs="Arial"/>
                <w:color w:val="000000"/>
                <w:sz w:val="22"/>
                <w:szCs w:val="22"/>
              </w:rPr>
              <w:t>Work on a semester-long data analysis project in a group of 3 students</w:t>
            </w:r>
            <w:r w:rsidR="0021418E">
              <w:rPr>
                <w:rFonts w:ascii="Arial" w:hAnsi="Arial" w:cs="Arial"/>
                <w:color w:val="000000"/>
                <w:sz w:val="22"/>
                <w:szCs w:val="22"/>
              </w:rPr>
              <w:t>.</w:t>
            </w:r>
          </w:p>
        </w:tc>
      </w:tr>
      <w:tr w:rsidR="00A71DFE" w:rsidRPr="00F81B28" w14:paraId="2B370362" w14:textId="77777777" w:rsidTr="00CB65A1">
        <w:trPr>
          <w:jc w:val="center"/>
        </w:trPr>
        <w:tc>
          <w:tcPr>
            <w:tcW w:w="0" w:type="auto"/>
          </w:tcPr>
          <w:p w14:paraId="411D2F96" w14:textId="77777777" w:rsidR="00684326" w:rsidRPr="00F81B28" w:rsidRDefault="00684326" w:rsidP="00CB65A1">
            <w:pPr>
              <w:rPr>
                <w:rFonts w:ascii="Arial" w:hAnsi="Arial" w:cs="Arial"/>
                <w:color w:val="000000"/>
                <w:sz w:val="22"/>
                <w:szCs w:val="22"/>
              </w:rPr>
            </w:pPr>
            <w:r>
              <w:rPr>
                <w:rFonts w:ascii="Arial" w:hAnsi="Arial" w:cs="Arial"/>
                <w:color w:val="000000"/>
                <w:sz w:val="22"/>
                <w:szCs w:val="22"/>
              </w:rPr>
              <w:t>Participation</w:t>
            </w:r>
          </w:p>
        </w:tc>
        <w:tc>
          <w:tcPr>
            <w:tcW w:w="0" w:type="auto"/>
          </w:tcPr>
          <w:p w14:paraId="17B76B9B" w14:textId="77777777" w:rsidR="00684326" w:rsidRPr="00F81B28" w:rsidRDefault="00684326" w:rsidP="00CB65A1">
            <w:pPr>
              <w:rPr>
                <w:rFonts w:ascii="Arial" w:hAnsi="Arial" w:cs="Arial"/>
                <w:color w:val="000000"/>
                <w:sz w:val="22"/>
                <w:szCs w:val="22"/>
              </w:rPr>
            </w:pPr>
            <w:r w:rsidRPr="00F81B28">
              <w:rPr>
                <w:rFonts w:ascii="Arial" w:hAnsi="Arial" w:cs="Arial"/>
                <w:color w:val="000000"/>
                <w:sz w:val="22"/>
                <w:szCs w:val="22"/>
              </w:rPr>
              <w:t>5%</w:t>
            </w:r>
          </w:p>
        </w:tc>
        <w:tc>
          <w:tcPr>
            <w:tcW w:w="0" w:type="auto"/>
          </w:tcPr>
          <w:p w14:paraId="72A7D22D" w14:textId="3A8E8DC8" w:rsidR="00684326" w:rsidRPr="00F81B28" w:rsidRDefault="00684326" w:rsidP="00CB65A1">
            <w:pPr>
              <w:rPr>
                <w:rFonts w:ascii="Arial" w:hAnsi="Arial" w:cs="Arial"/>
                <w:color w:val="000000"/>
                <w:sz w:val="22"/>
                <w:szCs w:val="22"/>
              </w:rPr>
            </w:pPr>
            <w:r>
              <w:rPr>
                <w:rFonts w:ascii="Arial" w:hAnsi="Arial" w:cs="Arial"/>
                <w:color w:val="000000"/>
                <w:sz w:val="22"/>
                <w:szCs w:val="22"/>
              </w:rPr>
              <w:t xml:space="preserve">Discussion </w:t>
            </w:r>
            <w:r w:rsidR="00514E12">
              <w:rPr>
                <w:rFonts w:ascii="Arial" w:hAnsi="Arial" w:cs="Arial"/>
                <w:color w:val="000000"/>
                <w:sz w:val="22"/>
                <w:szCs w:val="22"/>
              </w:rPr>
              <w:t>b</w:t>
            </w:r>
            <w:r>
              <w:rPr>
                <w:rFonts w:ascii="Arial" w:hAnsi="Arial" w:cs="Arial"/>
                <w:color w:val="000000"/>
                <w:sz w:val="22"/>
                <w:szCs w:val="22"/>
              </w:rPr>
              <w:t>oard</w:t>
            </w:r>
            <w:r w:rsidRPr="00F81B28">
              <w:rPr>
                <w:rFonts w:ascii="Arial" w:hAnsi="Arial" w:cs="Arial"/>
                <w:color w:val="000000"/>
                <w:sz w:val="22"/>
                <w:szCs w:val="22"/>
              </w:rPr>
              <w:t xml:space="preserve"> </w:t>
            </w:r>
            <w:r w:rsidR="00514E12">
              <w:rPr>
                <w:rFonts w:ascii="Arial" w:hAnsi="Arial" w:cs="Arial"/>
                <w:color w:val="000000"/>
                <w:sz w:val="22"/>
                <w:szCs w:val="22"/>
              </w:rPr>
              <w:t>a</w:t>
            </w:r>
            <w:r w:rsidR="00987EA8">
              <w:rPr>
                <w:rFonts w:ascii="Arial" w:hAnsi="Arial" w:cs="Arial"/>
                <w:color w:val="000000"/>
                <w:sz w:val="22"/>
                <w:szCs w:val="22"/>
              </w:rPr>
              <w:t>ssignment</w:t>
            </w:r>
            <w:r w:rsidR="004603FE">
              <w:rPr>
                <w:rFonts w:ascii="Arial" w:hAnsi="Arial" w:cs="Arial"/>
                <w:color w:val="000000"/>
                <w:sz w:val="22"/>
                <w:szCs w:val="22"/>
              </w:rPr>
              <w:t>s</w:t>
            </w:r>
            <w:r w:rsidR="00B92912">
              <w:rPr>
                <w:rFonts w:ascii="Arial" w:hAnsi="Arial" w:cs="Arial"/>
                <w:color w:val="000000"/>
                <w:sz w:val="22"/>
                <w:szCs w:val="22"/>
              </w:rPr>
              <w:t>,</w:t>
            </w:r>
            <w:r w:rsidR="001214AE">
              <w:rPr>
                <w:rFonts w:ascii="Arial" w:hAnsi="Arial" w:cs="Arial"/>
                <w:color w:val="000000"/>
                <w:sz w:val="22"/>
                <w:szCs w:val="22"/>
              </w:rPr>
              <w:t xml:space="preserve"> </w:t>
            </w:r>
            <w:r w:rsidR="00514E12">
              <w:rPr>
                <w:rFonts w:ascii="Arial" w:hAnsi="Arial" w:cs="Arial"/>
                <w:color w:val="000000"/>
                <w:sz w:val="22"/>
                <w:szCs w:val="22"/>
              </w:rPr>
              <w:t>i</w:t>
            </w:r>
            <w:r w:rsidR="001214AE">
              <w:rPr>
                <w:rFonts w:ascii="Arial" w:hAnsi="Arial" w:cs="Arial"/>
                <w:color w:val="000000"/>
                <w:sz w:val="22"/>
                <w:szCs w:val="22"/>
              </w:rPr>
              <w:t>n-</w:t>
            </w:r>
            <w:r w:rsidR="00514E12">
              <w:rPr>
                <w:rFonts w:ascii="Arial" w:hAnsi="Arial" w:cs="Arial"/>
                <w:color w:val="000000"/>
                <w:sz w:val="22"/>
                <w:szCs w:val="22"/>
              </w:rPr>
              <w:t>c</w:t>
            </w:r>
            <w:r w:rsidR="001214AE">
              <w:rPr>
                <w:rFonts w:ascii="Arial" w:hAnsi="Arial" w:cs="Arial"/>
                <w:color w:val="000000"/>
                <w:sz w:val="22"/>
                <w:szCs w:val="22"/>
              </w:rPr>
              <w:t xml:space="preserve">lass </w:t>
            </w:r>
            <w:r w:rsidR="00514E12">
              <w:rPr>
                <w:rFonts w:ascii="Arial" w:hAnsi="Arial" w:cs="Arial"/>
                <w:color w:val="000000"/>
                <w:sz w:val="22"/>
                <w:szCs w:val="22"/>
              </w:rPr>
              <w:t>p</w:t>
            </w:r>
            <w:r w:rsidR="001214AE">
              <w:rPr>
                <w:rFonts w:ascii="Arial" w:hAnsi="Arial" w:cs="Arial"/>
                <w:color w:val="000000"/>
                <w:sz w:val="22"/>
                <w:szCs w:val="22"/>
              </w:rPr>
              <w:t>articipations</w:t>
            </w:r>
            <w:r w:rsidR="00B92912">
              <w:rPr>
                <w:rFonts w:ascii="Arial" w:hAnsi="Arial" w:cs="Arial"/>
                <w:color w:val="000000"/>
                <w:sz w:val="22"/>
                <w:szCs w:val="22"/>
              </w:rPr>
              <w:t xml:space="preserve">, pre- and </w:t>
            </w:r>
            <w:r w:rsidR="00492856">
              <w:rPr>
                <w:rFonts w:ascii="Arial" w:hAnsi="Arial" w:cs="Arial"/>
                <w:color w:val="000000"/>
                <w:sz w:val="22"/>
                <w:szCs w:val="22"/>
              </w:rPr>
              <w:t xml:space="preserve">post-diagnostic </w:t>
            </w:r>
            <w:proofErr w:type="gramStart"/>
            <w:r w:rsidR="00492856">
              <w:rPr>
                <w:rFonts w:ascii="Arial" w:hAnsi="Arial" w:cs="Arial"/>
                <w:color w:val="000000"/>
                <w:sz w:val="22"/>
                <w:szCs w:val="22"/>
              </w:rPr>
              <w:t>tests</w:t>
            </w:r>
            <w:proofErr w:type="gramEnd"/>
            <w:r w:rsidR="00492856">
              <w:rPr>
                <w:rFonts w:ascii="Arial" w:hAnsi="Arial" w:cs="Arial"/>
                <w:color w:val="000000"/>
                <w:sz w:val="22"/>
                <w:szCs w:val="22"/>
              </w:rPr>
              <w:t xml:space="preserve"> and the intro stats survey</w:t>
            </w:r>
          </w:p>
        </w:tc>
      </w:tr>
      <w:tr w:rsidR="00A71DFE" w:rsidRPr="00F81B28" w14:paraId="5A17587F" w14:textId="77777777" w:rsidTr="00CB65A1">
        <w:trPr>
          <w:jc w:val="center"/>
        </w:trPr>
        <w:tc>
          <w:tcPr>
            <w:tcW w:w="0" w:type="auto"/>
          </w:tcPr>
          <w:p w14:paraId="788983F7" w14:textId="77777777" w:rsidR="00684326" w:rsidRPr="00F81B28" w:rsidRDefault="00684326" w:rsidP="00CB65A1">
            <w:pPr>
              <w:rPr>
                <w:rFonts w:ascii="Arial" w:hAnsi="Arial" w:cs="Arial"/>
                <w:color w:val="000000"/>
                <w:sz w:val="22"/>
                <w:szCs w:val="22"/>
              </w:rPr>
            </w:pPr>
            <w:r w:rsidRPr="00F81B28">
              <w:rPr>
                <w:rFonts w:ascii="Arial" w:hAnsi="Arial" w:cs="Arial"/>
                <w:color w:val="000000"/>
                <w:sz w:val="22"/>
                <w:szCs w:val="22"/>
              </w:rPr>
              <w:t>Midterm Exam</w:t>
            </w:r>
            <w:r>
              <w:rPr>
                <w:rFonts w:ascii="Arial" w:hAnsi="Arial" w:cs="Arial"/>
                <w:color w:val="000000"/>
                <w:sz w:val="22"/>
                <w:szCs w:val="22"/>
              </w:rPr>
              <w:t>s</w:t>
            </w:r>
          </w:p>
        </w:tc>
        <w:tc>
          <w:tcPr>
            <w:tcW w:w="0" w:type="auto"/>
          </w:tcPr>
          <w:p w14:paraId="4E9891DE" w14:textId="42113B35" w:rsidR="00684326" w:rsidRPr="00F81B28" w:rsidRDefault="001214AE" w:rsidP="00CB65A1">
            <w:pPr>
              <w:rPr>
                <w:rFonts w:ascii="Arial" w:hAnsi="Arial" w:cs="Arial"/>
                <w:color w:val="000000"/>
                <w:sz w:val="22"/>
                <w:szCs w:val="22"/>
              </w:rPr>
            </w:pPr>
            <w:r>
              <w:rPr>
                <w:rFonts w:ascii="Arial" w:hAnsi="Arial" w:cs="Arial"/>
                <w:color w:val="000000"/>
                <w:sz w:val="22"/>
                <w:szCs w:val="22"/>
              </w:rPr>
              <w:t>30</w:t>
            </w:r>
            <w:r w:rsidR="00684326" w:rsidRPr="00F81B28">
              <w:rPr>
                <w:rFonts w:ascii="Arial" w:hAnsi="Arial" w:cs="Arial"/>
                <w:color w:val="000000"/>
                <w:sz w:val="22"/>
                <w:szCs w:val="22"/>
              </w:rPr>
              <w:t>%</w:t>
            </w:r>
          </w:p>
        </w:tc>
        <w:tc>
          <w:tcPr>
            <w:tcW w:w="0" w:type="auto"/>
          </w:tcPr>
          <w:p w14:paraId="4E20C44B" w14:textId="69E6AD73" w:rsidR="00684326" w:rsidRPr="00F81B28" w:rsidRDefault="00684326" w:rsidP="00CB65A1">
            <w:pPr>
              <w:rPr>
                <w:rFonts w:ascii="Arial" w:hAnsi="Arial" w:cs="Arial"/>
                <w:b/>
                <w:bCs/>
                <w:color w:val="000000"/>
                <w:sz w:val="22"/>
                <w:szCs w:val="22"/>
              </w:rPr>
            </w:pPr>
            <w:r w:rsidRPr="00B6733E">
              <w:rPr>
                <w:rFonts w:ascii="Arial" w:hAnsi="Arial" w:cs="Arial"/>
                <w:color w:val="000000"/>
                <w:sz w:val="22"/>
                <w:szCs w:val="22"/>
              </w:rPr>
              <w:t xml:space="preserve">Best </w:t>
            </w:r>
            <w:r w:rsidR="00BB47B5">
              <w:rPr>
                <w:rFonts w:ascii="Arial" w:hAnsi="Arial" w:cs="Arial"/>
                <w:color w:val="000000"/>
                <w:sz w:val="22"/>
                <w:szCs w:val="22"/>
              </w:rPr>
              <w:t>2</w:t>
            </w:r>
            <w:r w:rsidRPr="00B6733E">
              <w:rPr>
                <w:rFonts w:ascii="Arial" w:hAnsi="Arial" w:cs="Arial"/>
                <w:color w:val="000000"/>
                <w:sz w:val="22"/>
                <w:szCs w:val="22"/>
              </w:rPr>
              <w:t xml:space="preserve"> scores out of </w:t>
            </w:r>
            <w:r w:rsidR="00BB47B5">
              <w:rPr>
                <w:rFonts w:ascii="Arial" w:hAnsi="Arial" w:cs="Arial"/>
                <w:color w:val="000000"/>
                <w:sz w:val="22"/>
                <w:szCs w:val="22"/>
              </w:rPr>
              <w:t>3</w:t>
            </w:r>
            <w:r w:rsidRPr="00B6733E">
              <w:rPr>
                <w:rFonts w:ascii="Arial" w:hAnsi="Arial" w:cs="Arial"/>
                <w:color w:val="000000"/>
                <w:sz w:val="22"/>
                <w:szCs w:val="22"/>
              </w:rPr>
              <w:t xml:space="preserve"> midterm exams</w:t>
            </w:r>
            <w:r>
              <w:rPr>
                <w:rFonts w:ascii="Arial" w:hAnsi="Arial" w:cs="Arial"/>
                <w:b/>
                <w:bCs/>
                <w:color w:val="000000"/>
                <w:sz w:val="22"/>
                <w:szCs w:val="22"/>
              </w:rPr>
              <w:t xml:space="preserve"> (each worth 15%)</w:t>
            </w:r>
          </w:p>
        </w:tc>
      </w:tr>
      <w:tr w:rsidR="00A71DFE" w:rsidRPr="00F81B28" w14:paraId="2CC50CB6" w14:textId="77777777" w:rsidTr="00CB65A1">
        <w:trPr>
          <w:jc w:val="center"/>
        </w:trPr>
        <w:tc>
          <w:tcPr>
            <w:tcW w:w="0" w:type="auto"/>
          </w:tcPr>
          <w:p w14:paraId="4CAAE584" w14:textId="77777777" w:rsidR="00684326" w:rsidRPr="00F81B28" w:rsidRDefault="00684326" w:rsidP="00CB65A1">
            <w:pPr>
              <w:rPr>
                <w:rFonts w:ascii="Arial" w:hAnsi="Arial" w:cs="Arial"/>
                <w:color w:val="000000"/>
                <w:sz w:val="22"/>
                <w:szCs w:val="22"/>
              </w:rPr>
            </w:pPr>
            <w:r w:rsidRPr="00F81B28">
              <w:rPr>
                <w:rFonts w:ascii="Arial" w:hAnsi="Arial" w:cs="Arial"/>
                <w:color w:val="000000"/>
                <w:sz w:val="22"/>
                <w:szCs w:val="22"/>
              </w:rPr>
              <w:t>Final Exam</w:t>
            </w:r>
          </w:p>
        </w:tc>
        <w:tc>
          <w:tcPr>
            <w:tcW w:w="0" w:type="auto"/>
          </w:tcPr>
          <w:p w14:paraId="5333C993" w14:textId="77777777" w:rsidR="00684326" w:rsidRPr="00F81B28" w:rsidRDefault="00684326" w:rsidP="00CB65A1">
            <w:pPr>
              <w:rPr>
                <w:rFonts w:ascii="Arial" w:hAnsi="Arial" w:cs="Arial"/>
                <w:color w:val="000000"/>
                <w:sz w:val="22"/>
                <w:szCs w:val="22"/>
              </w:rPr>
            </w:pPr>
            <w:r w:rsidRPr="00F81B28">
              <w:rPr>
                <w:rFonts w:ascii="Arial" w:hAnsi="Arial" w:cs="Arial"/>
                <w:color w:val="000000"/>
                <w:sz w:val="22"/>
                <w:szCs w:val="22"/>
              </w:rPr>
              <w:t>2</w:t>
            </w:r>
            <w:r>
              <w:rPr>
                <w:rFonts w:ascii="Arial" w:hAnsi="Arial" w:cs="Arial"/>
                <w:color w:val="000000"/>
                <w:sz w:val="22"/>
                <w:szCs w:val="22"/>
              </w:rPr>
              <w:t>0</w:t>
            </w:r>
            <w:r w:rsidRPr="00F81B28">
              <w:rPr>
                <w:rFonts w:ascii="Arial" w:hAnsi="Arial" w:cs="Arial"/>
                <w:color w:val="000000"/>
                <w:sz w:val="22"/>
                <w:szCs w:val="22"/>
              </w:rPr>
              <w:t>%</w:t>
            </w:r>
          </w:p>
        </w:tc>
        <w:tc>
          <w:tcPr>
            <w:tcW w:w="0" w:type="auto"/>
          </w:tcPr>
          <w:p w14:paraId="04C8F754" w14:textId="77777777" w:rsidR="00684326" w:rsidRPr="00F81B28" w:rsidRDefault="00684326" w:rsidP="00CB65A1">
            <w:pPr>
              <w:rPr>
                <w:rFonts w:ascii="Arial" w:hAnsi="Arial" w:cs="Arial"/>
                <w:b/>
                <w:bCs/>
                <w:color w:val="000000"/>
                <w:sz w:val="22"/>
                <w:szCs w:val="22"/>
              </w:rPr>
            </w:pPr>
            <w:r>
              <w:rPr>
                <w:rFonts w:ascii="Arial" w:hAnsi="Arial" w:cs="Arial"/>
                <w:b/>
                <w:bCs/>
                <w:color w:val="000000"/>
                <w:sz w:val="22"/>
                <w:szCs w:val="22"/>
              </w:rPr>
              <w:t>Comprehensive</w:t>
            </w:r>
          </w:p>
        </w:tc>
      </w:tr>
    </w:tbl>
    <w:p w14:paraId="32F73FBD" w14:textId="77777777" w:rsidR="009A12B0" w:rsidRDefault="009A12B0" w:rsidP="009A49E3">
      <w:pPr>
        <w:tabs>
          <w:tab w:val="left" w:pos="360"/>
        </w:tabs>
        <w:rPr>
          <w:rFonts w:ascii="Arial Black" w:hAnsi="Arial Black" w:cs="Arial"/>
          <w:b/>
          <w:bCs/>
          <w:color w:val="004684"/>
        </w:rPr>
      </w:pPr>
    </w:p>
    <w:p w14:paraId="5254F832" w14:textId="77777777" w:rsidR="009A12B0" w:rsidRPr="00BF3627" w:rsidRDefault="009A12B0" w:rsidP="009A12B0">
      <w:pPr>
        <w:autoSpaceDE w:val="0"/>
        <w:autoSpaceDN w:val="0"/>
        <w:adjustRightInd w:val="0"/>
        <w:ind w:firstLine="360"/>
        <w:rPr>
          <w:rFonts w:asciiTheme="majorBidi" w:hAnsiTheme="majorBidi" w:cstheme="majorBidi"/>
          <w:b/>
          <w:bCs/>
        </w:rPr>
      </w:pPr>
      <w:r w:rsidRPr="00BF3627">
        <w:rPr>
          <w:rFonts w:asciiTheme="majorBidi" w:hAnsiTheme="majorBidi" w:cstheme="majorBidi"/>
          <w:b/>
          <w:bCs/>
        </w:rPr>
        <w:t>Homework (HW)</w:t>
      </w:r>
    </w:p>
    <w:p w14:paraId="058D9A22" w14:textId="3891994E" w:rsidR="00BA1465" w:rsidRDefault="009A12B0" w:rsidP="009A12B0">
      <w:pPr>
        <w:pStyle w:val="ListParagraph"/>
        <w:numPr>
          <w:ilvl w:val="0"/>
          <w:numId w:val="10"/>
        </w:numPr>
        <w:autoSpaceDE w:val="0"/>
        <w:autoSpaceDN w:val="0"/>
        <w:adjustRightInd w:val="0"/>
        <w:rPr>
          <w:rFonts w:asciiTheme="majorBidi" w:hAnsiTheme="majorBidi" w:cstheme="majorBidi"/>
        </w:rPr>
      </w:pPr>
      <w:r w:rsidRPr="00BF3627">
        <w:rPr>
          <w:rFonts w:asciiTheme="majorBidi" w:hAnsiTheme="majorBidi" w:cstheme="majorBidi"/>
        </w:rPr>
        <w:t xml:space="preserve">These assessments will be completed in </w:t>
      </w:r>
      <w:proofErr w:type="spellStart"/>
      <w:r w:rsidR="00BA1465">
        <w:rPr>
          <w:rFonts w:asciiTheme="majorBidi" w:hAnsiTheme="majorBidi" w:cstheme="majorBidi"/>
        </w:rPr>
        <w:t>MyOpenMath</w:t>
      </w:r>
      <w:proofErr w:type="spellEnd"/>
      <w:r w:rsidR="00BA1465">
        <w:rPr>
          <w:rFonts w:asciiTheme="majorBidi" w:hAnsiTheme="majorBidi" w:cstheme="majorBidi"/>
        </w:rPr>
        <w:t xml:space="preserve"> by clicking the assignment link in Blackboard. You do </w:t>
      </w:r>
      <w:r w:rsidR="00BA1465" w:rsidRPr="00EF3812">
        <w:rPr>
          <w:rFonts w:asciiTheme="majorBidi" w:hAnsiTheme="majorBidi" w:cstheme="majorBidi"/>
          <w:b/>
          <w:bCs/>
        </w:rPr>
        <w:t>NOT</w:t>
      </w:r>
      <w:r w:rsidR="00BA1465">
        <w:rPr>
          <w:rFonts w:asciiTheme="majorBidi" w:hAnsiTheme="majorBidi" w:cstheme="majorBidi"/>
        </w:rPr>
        <w:t xml:space="preserve"> need to </w:t>
      </w:r>
      <w:r w:rsidR="00D027E7">
        <w:rPr>
          <w:rFonts w:asciiTheme="majorBidi" w:hAnsiTheme="majorBidi" w:cstheme="majorBidi"/>
        </w:rPr>
        <w:t xml:space="preserve">create an </w:t>
      </w:r>
      <w:proofErr w:type="spellStart"/>
      <w:r w:rsidR="00D027E7">
        <w:rPr>
          <w:rFonts w:asciiTheme="majorBidi" w:hAnsiTheme="majorBidi" w:cstheme="majorBidi"/>
        </w:rPr>
        <w:t>accounton</w:t>
      </w:r>
      <w:proofErr w:type="spellEnd"/>
      <w:r w:rsidR="00D027E7">
        <w:rPr>
          <w:rFonts w:asciiTheme="majorBidi" w:hAnsiTheme="majorBidi" w:cstheme="majorBidi"/>
        </w:rPr>
        <w:t xml:space="preserve"> </w:t>
      </w:r>
      <w:proofErr w:type="spellStart"/>
      <w:r w:rsidR="00D027E7">
        <w:rPr>
          <w:rFonts w:asciiTheme="majorBidi" w:hAnsiTheme="majorBidi" w:cstheme="majorBidi"/>
        </w:rPr>
        <w:t>MyOpenMath</w:t>
      </w:r>
      <w:proofErr w:type="spellEnd"/>
      <w:r w:rsidR="00D027E7">
        <w:rPr>
          <w:rFonts w:asciiTheme="majorBidi" w:hAnsiTheme="majorBidi" w:cstheme="majorBidi"/>
        </w:rPr>
        <w:t xml:space="preserve">. Just access the weekly HW assignment from the </w:t>
      </w:r>
      <w:r w:rsidR="00F014B9">
        <w:rPr>
          <w:rFonts w:asciiTheme="majorBidi" w:hAnsiTheme="majorBidi" w:cstheme="majorBidi"/>
        </w:rPr>
        <w:t>unit folder under “Learning Units” in Blackboard.</w:t>
      </w:r>
    </w:p>
    <w:p w14:paraId="20C27B65" w14:textId="284FD8B8" w:rsidR="009A12B0" w:rsidRPr="00BF3627" w:rsidRDefault="00F014B9" w:rsidP="009A12B0">
      <w:pPr>
        <w:pStyle w:val="ListParagraph"/>
        <w:numPr>
          <w:ilvl w:val="0"/>
          <w:numId w:val="10"/>
        </w:numPr>
        <w:autoSpaceDE w:val="0"/>
        <w:autoSpaceDN w:val="0"/>
        <w:adjustRightInd w:val="0"/>
        <w:rPr>
          <w:rFonts w:asciiTheme="majorBidi" w:hAnsiTheme="majorBidi" w:cstheme="majorBidi"/>
        </w:rPr>
      </w:pPr>
      <w:r>
        <w:rPr>
          <w:rFonts w:asciiTheme="majorBidi" w:hAnsiTheme="majorBidi" w:cstheme="majorBidi"/>
        </w:rPr>
        <w:t xml:space="preserve">HW is </w:t>
      </w:r>
      <w:r w:rsidR="009A12B0" w:rsidRPr="00BF3627">
        <w:rPr>
          <w:rFonts w:asciiTheme="majorBidi" w:hAnsiTheme="majorBidi" w:cstheme="majorBidi"/>
        </w:rPr>
        <w:t xml:space="preserve">due </w:t>
      </w:r>
      <w:r w:rsidR="00EF5CA8" w:rsidRPr="00225C6E">
        <w:rPr>
          <w:rFonts w:asciiTheme="majorBidi" w:hAnsiTheme="majorBidi" w:cstheme="majorBidi"/>
          <w:b/>
          <w:bCs/>
        </w:rPr>
        <w:t>by 11:59pm on Sundays</w:t>
      </w:r>
      <w:r w:rsidR="009A12B0" w:rsidRPr="00BF3627">
        <w:rPr>
          <w:rFonts w:asciiTheme="majorBidi" w:hAnsiTheme="majorBidi" w:cstheme="majorBidi"/>
        </w:rPr>
        <w:t>.</w:t>
      </w:r>
    </w:p>
    <w:p w14:paraId="60049460" w14:textId="0D80D138" w:rsidR="009A12B0" w:rsidRPr="008E2DCE" w:rsidRDefault="009A12B0" w:rsidP="009A12B0">
      <w:pPr>
        <w:pStyle w:val="ListParagraph"/>
        <w:numPr>
          <w:ilvl w:val="0"/>
          <w:numId w:val="10"/>
        </w:numPr>
        <w:autoSpaceDE w:val="0"/>
        <w:autoSpaceDN w:val="0"/>
        <w:adjustRightInd w:val="0"/>
        <w:rPr>
          <w:rFonts w:asciiTheme="majorBidi" w:hAnsiTheme="majorBidi" w:cstheme="majorBidi"/>
          <w:b/>
          <w:bCs/>
        </w:rPr>
      </w:pPr>
      <w:r w:rsidRPr="00BF3627">
        <w:rPr>
          <w:rFonts w:asciiTheme="majorBidi" w:hAnsiTheme="majorBidi" w:cstheme="majorBidi"/>
        </w:rPr>
        <w:t xml:space="preserve">You </w:t>
      </w:r>
      <w:r w:rsidR="00EF1E19">
        <w:rPr>
          <w:rFonts w:asciiTheme="majorBidi" w:hAnsiTheme="majorBidi" w:cstheme="majorBidi"/>
        </w:rPr>
        <w:t xml:space="preserve">can try up to </w:t>
      </w:r>
      <w:r w:rsidR="00EF1E19" w:rsidRPr="00EF1E19">
        <w:rPr>
          <w:rFonts w:asciiTheme="majorBidi" w:hAnsiTheme="majorBidi" w:cstheme="majorBidi"/>
          <w:b/>
          <w:bCs/>
        </w:rPr>
        <w:t>2 versions</w:t>
      </w:r>
      <w:r w:rsidR="00EF1E19">
        <w:rPr>
          <w:rFonts w:asciiTheme="majorBidi" w:hAnsiTheme="majorBidi" w:cstheme="majorBidi"/>
        </w:rPr>
        <w:t xml:space="preserve"> of each HW question and you have</w:t>
      </w:r>
      <w:r w:rsidRPr="00BF3627">
        <w:rPr>
          <w:rFonts w:asciiTheme="majorBidi" w:hAnsiTheme="majorBidi" w:cstheme="majorBidi"/>
        </w:rPr>
        <w:t xml:space="preserve"> </w:t>
      </w:r>
      <w:r w:rsidRPr="00266F9F">
        <w:rPr>
          <w:rFonts w:asciiTheme="majorBidi" w:hAnsiTheme="majorBidi" w:cstheme="majorBidi"/>
          <w:b/>
          <w:bCs/>
        </w:rPr>
        <w:t>3 attempts</w:t>
      </w:r>
      <w:r w:rsidRPr="00BF3627">
        <w:rPr>
          <w:rFonts w:asciiTheme="majorBidi" w:hAnsiTheme="majorBidi" w:cstheme="majorBidi"/>
        </w:rPr>
        <w:t xml:space="preserve"> on each </w:t>
      </w:r>
      <w:r w:rsidR="00EF1E19">
        <w:rPr>
          <w:rFonts w:asciiTheme="majorBidi" w:hAnsiTheme="majorBidi" w:cstheme="majorBidi"/>
        </w:rPr>
        <w:t>version</w:t>
      </w:r>
      <w:r w:rsidRPr="00BF3627">
        <w:rPr>
          <w:rFonts w:asciiTheme="majorBidi" w:hAnsiTheme="majorBidi" w:cstheme="majorBidi"/>
        </w:rPr>
        <w:t xml:space="preserve">. </w:t>
      </w:r>
      <w:r w:rsidR="006F6269">
        <w:rPr>
          <w:rFonts w:asciiTheme="majorBidi" w:hAnsiTheme="majorBidi" w:cstheme="majorBidi"/>
        </w:rPr>
        <w:t xml:space="preserve">If you get the question or part of it wrong, you can try </w:t>
      </w:r>
      <w:r w:rsidR="007128D0">
        <w:rPr>
          <w:rFonts w:asciiTheme="majorBidi" w:hAnsiTheme="majorBidi" w:cstheme="majorBidi"/>
        </w:rPr>
        <w:t>the same question two more times</w:t>
      </w:r>
      <w:r>
        <w:rPr>
          <w:rFonts w:asciiTheme="majorBidi" w:hAnsiTheme="majorBidi" w:cstheme="majorBidi"/>
        </w:rPr>
        <w:t>.</w:t>
      </w:r>
      <w:r w:rsidR="007128D0">
        <w:rPr>
          <w:rFonts w:asciiTheme="majorBidi" w:hAnsiTheme="majorBidi" w:cstheme="majorBidi"/>
        </w:rPr>
        <w:t xml:space="preserve"> If you still want to improve, you can try a different version of the question</w:t>
      </w:r>
      <w:r w:rsidR="00ED6436">
        <w:rPr>
          <w:rFonts w:asciiTheme="majorBidi" w:hAnsiTheme="majorBidi" w:cstheme="majorBidi"/>
        </w:rPr>
        <w:t>.</w:t>
      </w:r>
    </w:p>
    <w:p w14:paraId="2ABD1A0B" w14:textId="7153925C" w:rsidR="009A12B0" w:rsidRPr="008E2DCE" w:rsidRDefault="00ED6436" w:rsidP="009A12B0">
      <w:pPr>
        <w:pStyle w:val="ListParagraph"/>
        <w:numPr>
          <w:ilvl w:val="0"/>
          <w:numId w:val="10"/>
        </w:numPr>
        <w:autoSpaceDE w:val="0"/>
        <w:autoSpaceDN w:val="0"/>
        <w:adjustRightInd w:val="0"/>
        <w:rPr>
          <w:rFonts w:asciiTheme="majorBidi" w:hAnsiTheme="majorBidi" w:cstheme="majorBidi"/>
        </w:rPr>
      </w:pPr>
      <w:r w:rsidRPr="00ED6436">
        <w:rPr>
          <w:rFonts w:asciiTheme="majorBidi" w:hAnsiTheme="majorBidi" w:cstheme="majorBidi"/>
          <w:b/>
          <w:bCs/>
        </w:rPr>
        <w:t>Late submission penalty</w:t>
      </w:r>
      <w:r>
        <w:rPr>
          <w:rFonts w:asciiTheme="majorBidi" w:hAnsiTheme="majorBidi" w:cstheme="majorBidi"/>
        </w:rPr>
        <w:t xml:space="preserve">: </w:t>
      </w:r>
      <w:r w:rsidR="009A12B0" w:rsidRPr="00BF3627">
        <w:rPr>
          <w:rFonts w:asciiTheme="majorBidi" w:hAnsiTheme="majorBidi" w:cstheme="majorBidi"/>
        </w:rPr>
        <w:t xml:space="preserve">If you submit your homework late but by 11:59pm on </w:t>
      </w:r>
      <w:r w:rsidR="009A12B0">
        <w:rPr>
          <w:rFonts w:asciiTheme="majorBidi" w:hAnsiTheme="majorBidi" w:cstheme="majorBidi"/>
        </w:rPr>
        <w:t>the day before the next major exam opens,</w:t>
      </w:r>
      <w:r w:rsidR="009A12B0" w:rsidRPr="00BF3627">
        <w:rPr>
          <w:rFonts w:asciiTheme="majorBidi" w:hAnsiTheme="majorBidi" w:cstheme="majorBidi"/>
        </w:rPr>
        <w:t xml:space="preserve"> you will receive 80% of points earned.</w:t>
      </w:r>
    </w:p>
    <w:p w14:paraId="339CD271" w14:textId="77777777" w:rsidR="009A12B0" w:rsidRPr="001C61F2" w:rsidRDefault="009A12B0" w:rsidP="009A12B0">
      <w:pPr>
        <w:pStyle w:val="ListParagraph"/>
        <w:numPr>
          <w:ilvl w:val="0"/>
          <w:numId w:val="10"/>
        </w:numPr>
        <w:autoSpaceDE w:val="0"/>
        <w:autoSpaceDN w:val="0"/>
        <w:adjustRightInd w:val="0"/>
        <w:rPr>
          <w:rFonts w:asciiTheme="majorBidi" w:hAnsiTheme="majorBidi" w:cstheme="majorBidi"/>
          <w:b/>
          <w:bCs/>
        </w:rPr>
      </w:pPr>
      <w:r w:rsidRPr="00BF3627">
        <w:rPr>
          <w:rFonts w:asciiTheme="majorBidi" w:hAnsiTheme="majorBidi" w:cstheme="majorBidi"/>
        </w:rPr>
        <w:t xml:space="preserve">Your lowest </w:t>
      </w:r>
      <w:r>
        <w:rPr>
          <w:rFonts w:asciiTheme="majorBidi" w:hAnsiTheme="majorBidi" w:cstheme="majorBidi"/>
        </w:rPr>
        <w:t xml:space="preserve">HW </w:t>
      </w:r>
      <w:r w:rsidRPr="00BF3627">
        <w:rPr>
          <w:rFonts w:asciiTheme="majorBidi" w:hAnsiTheme="majorBidi" w:cstheme="majorBidi"/>
        </w:rPr>
        <w:t>score will be dropped.</w:t>
      </w:r>
    </w:p>
    <w:p w14:paraId="2242069B" w14:textId="704543D6" w:rsidR="009A12B0" w:rsidRPr="000C6FDE" w:rsidRDefault="00C96E05" w:rsidP="009A12B0">
      <w:pPr>
        <w:autoSpaceDE w:val="0"/>
        <w:autoSpaceDN w:val="0"/>
        <w:adjustRightInd w:val="0"/>
        <w:spacing w:before="120"/>
        <w:ind w:firstLine="360"/>
        <w:rPr>
          <w:rFonts w:asciiTheme="majorBidi" w:hAnsiTheme="majorBidi" w:cstheme="majorBidi"/>
          <w:b/>
          <w:bCs/>
        </w:rPr>
      </w:pPr>
      <w:r>
        <w:rPr>
          <w:rFonts w:asciiTheme="majorBidi" w:hAnsiTheme="majorBidi" w:cstheme="majorBidi"/>
          <w:b/>
          <w:bCs/>
        </w:rPr>
        <w:t>Reading</w:t>
      </w:r>
      <w:r w:rsidR="00DF164C">
        <w:rPr>
          <w:rFonts w:asciiTheme="majorBidi" w:hAnsiTheme="majorBidi" w:cstheme="majorBidi"/>
          <w:b/>
          <w:bCs/>
        </w:rPr>
        <w:t xml:space="preserve"> Assignments</w:t>
      </w:r>
    </w:p>
    <w:p w14:paraId="78CFC51F" w14:textId="77777777" w:rsidR="005C1510" w:rsidRDefault="009A12B0" w:rsidP="009A12B0">
      <w:pPr>
        <w:pStyle w:val="ListParagraph"/>
        <w:numPr>
          <w:ilvl w:val="0"/>
          <w:numId w:val="12"/>
        </w:numPr>
        <w:autoSpaceDE w:val="0"/>
        <w:autoSpaceDN w:val="0"/>
        <w:adjustRightInd w:val="0"/>
        <w:rPr>
          <w:rFonts w:asciiTheme="majorBidi" w:hAnsiTheme="majorBidi" w:cstheme="majorBidi"/>
        </w:rPr>
      </w:pPr>
      <w:r>
        <w:rPr>
          <w:rFonts w:asciiTheme="majorBidi" w:hAnsiTheme="majorBidi" w:cstheme="majorBidi"/>
        </w:rPr>
        <w:t xml:space="preserve">You will need to complete a </w:t>
      </w:r>
      <w:r w:rsidR="00657968">
        <w:rPr>
          <w:rFonts w:asciiTheme="majorBidi" w:hAnsiTheme="majorBidi" w:cstheme="majorBidi"/>
        </w:rPr>
        <w:t xml:space="preserve">weekly </w:t>
      </w:r>
      <w:r w:rsidR="00EF3812">
        <w:rPr>
          <w:rFonts w:asciiTheme="majorBidi" w:hAnsiTheme="majorBidi" w:cstheme="majorBidi"/>
        </w:rPr>
        <w:t>reading assignment</w:t>
      </w:r>
      <w:r w:rsidR="000F70E4">
        <w:rPr>
          <w:rFonts w:asciiTheme="majorBidi" w:hAnsiTheme="majorBidi" w:cstheme="majorBidi"/>
        </w:rPr>
        <w:t xml:space="preserve"> in the form of interactive R Shiny tutorials </w:t>
      </w:r>
      <w:r w:rsidR="005C1510">
        <w:rPr>
          <w:rFonts w:asciiTheme="majorBidi" w:hAnsiTheme="majorBidi" w:cstheme="majorBidi"/>
        </w:rPr>
        <w:t>with embedded knowledge check questions</w:t>
      </w:r>
      <w:r>
        <w:rPr>
          <w:rFonts w:asciiTheme="majorBidi" w:hAnsiTheme="majorBidi" w:cstheme="majorBidi"/>
        </w:rPr>
        <w:t xml:space="preserve">. </w:t>
      </w:r>
    </w:p>
    <w:p w14:paraId="61687AFD" w14:textId="561DD756" w:rsidR="008944FB" w:rsidRDefault="008944FB" w:rsidP="009A12B0">
      <w:pPr>
        <w:pStyle w:val="ListParagraph"/>
        <w:numPr>
          <w:ilvl w:val="0"/>
          <w:numId w:val="12"/>
        </w:numPr>
        <w:autoSpaceDE w:val="0"/>
        <w:autoSpaceDN w:val="0"/>
        <w:adjustRightInd w:val="0"/>
        <w:rPr>
          <w:rFonts w:asciiTheme="majorBidi" w:hAnsiTheme="majorBidi" w:cstheme="majorBidi"/>
        </w:rPr>
      </w:pPr>
      <w:r>
        <w:rPr>
          <w:rFonts w:asciiTheme="majorBidi" w:hAnsiTheme="majorBidi" w:cstheme="majorBidi"/>
        </w:rPr>
        <w:t>The reading assignments will prepare you for the computing lab session on Thursdays and therefore are due b</w:t>
      </w:r>
      <w:r w:rsidR="00941EAA">
        <w:rPr>
          <w:rFonts w:asciiTheme="majorBidi" w:hAnsiTheme="majorBidi" w:cstheme="majorBidi"/>
        </w:rPr>
        <w:t>efore the lab session (</w:t>
      </w:r>
      <w:r w:rsidR="007E580B">
        <w:rPr>
          <w:rFonts w:asciiTheme="majorBidi" w:hAnsiTheme="majorBidi" w:cstheme="majorBidi"/>
          <w:b/>
          <w:bCs/>
        </w:rPr>
        <w:t>by 12:00noon</w:t>
      </w:r>
      <w:r w:rsidR="00C85379">
        <w:rPr>
          <w:rFonts w:asciiTheme="majorBidi" w:hAnsiTheme="majorBidi" w:cstheme="majorBidi"/>
        </w:rPr>
        <w:t xml:space="preserve"> </w:t>
      </w:r>
      <w:r w:rsidR="00C85379" w:rsidRPr="00225C6E">
        <w:rPr>
          <w:rFonts w:asciiTheme="majorBidi" w:hAnsiTheme="majorBidi" w:cstheme="majorBidi"/>
          <w:b/>
          <w:bCs/>
        </w:rPr>
        <w:t>on Thursday</w:t>
      </w:r>
      <w:r w:rsidR="00C85379">
        <w:rPr>
          <w:rFonts w:asciiTheme="majorBidi" w:hAnsiTheme="majorBidi" w:cstheme="majorBidi"/>
        </w:rPr>
        <w:t>).</w:t>
      </w:r>
    </w:p>
    <w:p w14:paraId="5A041BB5" w14:textId="6425C65F" w:rsidR="009A12B0" w:rsidRDefault="005C1510" w:rsidP="009A12B0">
      <w:pPr>
        <w:pStyle w:val="ListParagraph"/>
        <w:numPr>
          <w:ilvl w:val="0"/>
          <w:numId w:val="12"/>
        </w:numPr>
        <w:autoSpaceDE w:val="0"/>
        <w:autoSpaceDN w:val="0"/>
        <w:adjustRightInd w:val="0"/>
        <w:rPr>
          <w:rFonts w:asciiTheme="majorBidi" w:hAnsiTheme="majorBidi" w:cstheme="majorBidi"/>
        </w:rPr>
      </w:pPr>
      <w:r>
        <w:rPr>
          <w:rFonts w:asciiTheme="majorBidi" w:hAnsiTheme="majorBidi" w:cstheme="majorBidi"/>
        </w:rPr>
        <w:t>To complete the reading assignment for</w:t>
      </w:r>
      <w:r w:rsidR="009A12B0">
        <w:rPr>
          <w:rFonts w:asciiTheme="majorBidi" w:hAnsiTheme="majorBidi" w:cstheme="majorBidi"/>
        </w:rPr>
        <w:t xml:space="preserve"> </w:t>
      </w:r>
      <w:r w:rsidR="000B4444">
        <w:rPr>
          <w:rFonts w:asciiTheme="majorBidi" w:hAnsiTheme="majorBidi" w:cstheme="majorBidi"/>
        </w:rPr>
        <w:t xml:space="preserve">the week, click the reading assignment link in the </w:t>
      </w:r>
      <w:r w:rsidR="00806157">
        <w:rPr>
          <w:rFonts w:asciiTheme="majorBidi" w:hAnsiTheme="majorBidi" w:cstheme="majorBidi"/>
        </w:rPr>
        <w:t xml:space="preserve">week’s unit folder under “Learning Units” </w:t>
      </w:r>
      <w:r w:rsidR="009A12B0">
        <w:rPr>
          <w:rFonts w:asciiTheme="majorBidi" w:hAnsiTheme="majorBidi" w:cstheme="majorBidi"/>
        </w:rPr>
        <w:t>in Blackboard.</w:t>
      </w:r>
    </w:p>
    <w:p w14:paraId="1D557E53" w14:textId="6F3C7FF4" w:rsidR="009A12B0" w:rsidRPr="00842B13" w:rsidRDefault="009A12B0" w:rsidP="009A12B0">
      <w:pPr>
        <w:pStyle w:val="ListParagraph"/>
        <w:numPr>
          <w:ilvl w:val="0"/>
          <w:numId w:val="12"/>
        </w:numPr>
        <w:autoSpaceDE w:val="0"/>
        <w:autoSpaceDN w:val="0"/>
        <w:adjustRightInd w:val="0"/>
        <w:rPr>
          <w:rFonts w:asciiTheme="majorBidi" w:hAnsiTheme="majorBidi" w:cstheme="majorBidi"/>
        </w:rPr>
      </w:pPr>
      <w:r w:rsidRPr="000C6FDE">
        <w:rPr>
          <w:rFonts w:asciiTheme="majorBidi" w:hAnsiTheme="majorBidi" w:cstheme="majorBidi"/>
        </w:rPr>
        <w:t xml:space="preserve">Each </w:t>
      </w:r>
      <w:r w:rsidR="00806157">
        <w:rPr>
          <w:rFonts w:asciiTheme="majorBidi" w:hAnsiTheme="majorBidi" w:cstheme="majorBidi"/>
        </w:rPr>
        <w:t xml:space="preserve">reading assignment is </w:t>
      </w:r>
      <w:r w:rsidR="0082648C">
        <w:rPr>
          <w:rFonts w:asciiTheme="majorBidi" w:hAnsiTheme="majorBidi" w:cstheme="majorBidi"/>
        </w:rPr>
        <w:t xml:space="preserve">worth </w:t>
      </w:r>
      <w:r w:rsidR="00033A93">
        <w:rPr>
          <w:rFonts w:asciiTheme="majorBidi" w:hAnsiTheme="majorBidi" w:cstheme="majorBidi"/>
        </w:rPr>
        <w:t>2</w:t>
      </w:r>
      <w:r w:rsidR="0082648C">
        <w:rPr>
          <w:rFonts w:asciiTheme="majorBidi" w:hAnsiTheme="majorBidi" w:cstheme="majorBidi"/>
        </w:rPr>
        <w:t>0</w:t>
      </w:r>
      <w:r w:rsidRPr="000C6FDE">
        <w:rPr>
          <w:rFonts w:asciiTheme="majorBidi" w:hAnsiTheme="majorBidi" w:cstheme="majorBidi"/>
        </w:rPr>
        <w:t xml:space="preserve"> point</w:t>
      </w:r>
      <w:r w:rsidR="0082648C">
        <w:rPr>
          <w:rFonts w:asciiTheme="majorBidi" w:hAnsiTheme="majorBidi" w:cstheme="majorBidi"/>
        </w:rPr>
        <w:t>s</w:t>
      </w:r>
      <w:r w:rsidRPr="000C6FDE">
        <w:rPr>
          <w:rFonts w:asciiTheme="majorBidi" w:hAnsiTheme="majorBidi" w:cstheme="majorBidi"/>
        </w:rPr>
        <w:t>.</w:t>
      </w:r>
    </w:p>
    <w:p w14:paraId="73DC056C" w14:textId="3203C0AE" w:rsidR="009A12B0" w:rsidRDefault="009A12B0" w:rsidP="009A12B0">
      <w:pPr>
        <w:pStyle w:val="ListParagraph"/>
        <w:numPr>
          <w:ilvl w:val="0"/>
          <w:numId w:val="12"/>
        </w:numPr>
        <w:autoSpaceDE w:val="0"/>
        <w:autoSpaceDN w:val="0"/>
        <w:adjustRightInd w:val="0"/>
        <w:rPr>
          <w:rFonts w:asciiTheme="majorBidi" w:hAnsiTheme="majorBidi" w:cstheme="majorBidi"/>
        </w:rPr>
      </w:pPr>
      <w:r w:rsidRPr="000C6FDE">
        <w:rPr>
          <w:rFonts w:asciiTheme="majorBidi" w:hAnsiTheme="majorBidi" w:cstheme="majorBidi"/>
        </w:rPr>
        <w:t xml:space="preserve">You have </w:t>
      </w:r>
      <w:r w:rsidR="0082648C" w:rsidRPr="0082648C">
        <w:rPr>
          <w:rFonts w:asciiTheme="majorBidi" w:hAnsiTheme="majorBidi" w:cstheme="majorBidi"/>
        </w:rPr>
        <w:t>unlimited time</w:t>
      </w:r>
      <w:r w:rsidRPr="000C6FDE">
        <w:rPr>
          <w:rFonts w:asciiTheme="majorBidi" w:hAnsiTheme="majorBidi" w:cstheme="majorBidi"/>
        </w:rPr>
        <w:t xml:space="preserve"> </w:t>
      </w:r>
      <w:r w:rsidR="0082648C">
        <w:rPr>
          <w:rFonts w:asciiTheme="majorBidi" w:hAnsiTheme="majorBidi" w:cstheme="majorBidi"/>
        </w:rPr>
        <w:t xml:space="preserve">before the due date </w:t>
      </w:r>
      <w:r w:rsidRPr="000C6FDE">
        <w:rPr>
          <w:rFonts w:asciiTheme="majorBidi" w:hAnsiTheme="majorBidi" w:cstheme="majorBidi"/>
        </w:rPr>
        <w:t xml:space="preserve">to complete </w:t>
      </w:r>
      <w:r w:rsidR="0082648C">
        <w:rPr>
          <w:rFonts w:asciiTheme="majorBidi" w:hAnsiTheme="majorBidi" w:cstheme="majorBidi"/>
        </w:rPr>
        <w:t>the reading assignment</w:t>
      </w:r>
      <w:r w:rsidRPr="000C6FDE">
        <w:rPr>
          <w:rFonts w:asciiTheme="majorBidi" w:hAnsiTheme="majorBidi" w:cstheme="majorBidi"/>
        </w:rPr>
        <w:t>.</w:t>
      </w:r>
    </w:p>
    <w:p w14:paraId="5AC9072E" w14:textId="4F245160" w:rsidR="009A12B0" w:rsidRDefault="001A22CB" w:rsidP="009A12B0">
      <w:pPr>
        <w:pStyle w:val="ListParagraph"/>
        <w:numPr>
          <w:ilvl w:val="0"/>
          <w:numId w:val="12"/>
        </w:numPr>
        <w:autoSpaceDE w:val="0"/>
        <w:autoSpaceDN w:val="0"/>
        <w:adjustRightInd w:val="0"/>
        <w:rPr>
          <w:rFonts w:asciiTheme="majorBidi" w:hAnsiTheme="majorBidi" w:cstheme="majorBidi"/>
        </w:rPr>
      </w:pPr>
      <w:r>
        <w:rPr>
          <w:rFonts w:asciiTheme="majorBidi" w:hAnsiTheme="majorBidi" w:cstheme="majorBidi"/>
        </w:rPr>
        <w:t>Follow instructions under the reading assignment to submit your work in Blackboard</w:t>
      </w:r>
      <w:r w:rsidR="009A12B0" w:rsidRPr="000C6FDE">
        <w:rPr>
          <w:rFonts w:asciiTheme="majorBidi" w:hAnsiTheme="majorBidi" w:cstheme="majorBidi"/>
        </w:rPr>
        <w:t>.</w:t>
      </w:r>
    </w:p>
    <w:p w14:paraId="6D254ECB" w14:textId="7475EED9" w:rsidR="009A12B0" w:rsidRDefault="009A12B0" w:rsidP="009A12B0">
      <w:pPr>
        <w:pStyle w:val="ListParagraph"/>
        <w:numPr>
          <w:ilvl w:val="0"/>
          <w:numId w:val="12"/>
        </w:numPr>
        <w:autoSpaceDE w:val="0"/>
        <w:autoSpaceDN w:val="0"/>
        <w:adjustRightInd w:val="0"/>
        <w:rPr>
          <w:rFonts w:asciiTheme="majorBidi" w:hAnsiTheme="majorBidi" w:cstheme="majorBidi"/>
        </w:rPr>
      </w:pPr>
      <w:r w:rsidRPr="000C6FDE">
        <w:rPr>
          <w:rFonts w:asciiTheme="majorBidi" w:hAnsiTheme="majorBidi" w:cstheme="majorBidi"/>
        </w:rPr>
        <w:t xml:space="preserve">Your lowest </w:t>
      </w:r>
      <w:r w:rsidR="001A22CB">
        <w:rPr>
          <w:rFonts w:asciiTheme="majorBidi" w:hAnsiTheme="majorBidi" w:cstheme="majorBidi"/>
        </w:rPr>
        <w:t>reading assignment</w:t>
      </w:r>
      <w:r w:rsidRPr="000C6FDE">
        <w:rPr>
          <w:rFonts w:asciiTheme="majorBidi" w:hAnsiTheme="majorBidi" w:cstheme="majorBidi"/>
        </w:rPr>
        <w:t xml:space="preserve"> score will be dropped.</w:t>
      </w:r>
    </w:p>
    <w:p w14:paraId="77A2C1A7" w14:textId="6F73577C" w:rsidR="00BF1E29" w:rsidRPr="005266DD" w:rsidRDefault="00BF1E29" w:rsidP="00BF1E29">
      <w:pPr>
        <w:autoSpaceDE w:val="0"/>
        <w:autoSpaceDN w:val="0"/>
        <w:adjustRightInd w:val="0"/>
        <w:spacing w:before="120"/>
        <w:ind w:firstLine="360"/>
        <w:rPr>
          <w:rFonts w:asciiTheme="majorBidi" w:hAnsiTheme="majorBidi" w:cstheme="majorBidi"/>
          <w:b/>
          <w:bCs/>
        </w:rPr>
      </w:pPr>
      <w:r>
        <w:rPr>
          <w:rFonts w:asciiTheme="majorBidi" w:hAnsiTheme="majorBidi" w:cstheme="majorBidi"/>
          <w:b/>
          <w:bCs/>
        </w:rPr>
        <w:t>Computing Lap Reports</w:t>
      </w:r>
    </w:p>
    <w:p w14:paraId="39EC1C27" w14:textId="38460EA9" w:rsidR="00BF1E29" w:rsidRDefault="007244A2" w:rsidP="00BF1E29">
      <w:pPr>
        <w:pStyle w:val="ListParagraph"/>
        <w:numPr>
          <w:ilvl w:val="0"/>
          <w:numId w:val="9"/>
        </w:numPr>
        <w:autoSpaceDE w:val="0"/>
        <w:autoSpaceDN w:val="0"/>
        <w:adjustRightInd w:val="0"/>
        <w:rPr>
          <w:rFonts w:asciiTheme="majorBidi" w:hAnsiTheme="majorBidi" w:cstheme="majorBidi"/>
        </w:rPr>
      </w:pPr>
      <w:r>
        <w:rPr>
          <w:rFonts w:ascii="Times New Roman" w:hAnsi="Times New Roman"/>
        </w:rPr>
        <w:t xml:space="preserve">You will attend a weekly virtual lab </w:t>
      </w:r>
      <w:r w:rsidR="00840AFF">
        <w:rPr>
          <w:rFonts w:ascii="Times New Roman" w:hAnsi="Times New Roman"/>
        </w:rPr>
        <w:t xml:space="preserve">on Thursday </w:t>
      </w:r>
      <w:r>
        <w:rPr>
          <w:rFonts w:ascii="Times New Roman" w:hAnsi="Times New Roman"/>
        </w:rPr>
        <w:t>via Zoom (Starting in Week 2).</w:t>
      </w:r>
    </w:p>
    <w:p w14:paraId="3200E101" w14:textId="3CDCB82F" w:rsidR="00BF1E29" w:rsidRDefault="00AA4CD9" w:rsidP="00BF1E29">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During the lab session, you will follow the instructor</w:t>
      </w:r>
      <w:r w:rsidR="00242C2A">
        <w:rPr>
          <w:rFonts w:asciiTheme="majorBidi" w:hAnsiTheme="majorBidi" w:cstheme="majorBidi"/>
        </w:rPr>
        <w:t>’</w:t>
      </w:r>
      <w:r>
        <w:rPr>
          <w:rFonts w:asciiTheme="majorBidi" w:hAnsiTheme="majorBidi" w:cstheme="majorBidi"/>
        </w:rPr>
        <w:t xml:space="preserve">s demo to </w:t>
      </w:r>
      <w:r w:rsidR="00E06254">
        <w:rPr>
          <w:rFonts w:asciiTheme="majorBidi" w:hAnsiTheme="majorBidi" w:cstheme="majorBidi"/>
        </w:rPr>
        <w:t xml:space="preserve">complete some coding tasks on </w:t>
      </w:r>
      <w:r w:rsidR="005C3F38">
        <w:rPr>
          <w:rFonts w:asciiTheme="majorBidi" w:hAnsiTheme="majorBidi" w:cstheme="majorBidi"/>
        </w:rPr>
        <w:t xml:space="preserve">the lab </w:t>
      </w:r>
      <w:r w:rsidR="00E06254">
        <w:rPr>
          <w:rFonts w:asciiTheme="majorBidi" w:hAnsiTheme="majorBidi" w:cstheme="majorBidi"/>
        </w:rPr>
        <w:t>template</w:t>
      </w:r>
      <w:r w:rsidR="00AA00E3">
        <w:rPr>
          <w:rFonts w:asciiTheme="majorBidi" w:hAnsiTheme="majorBidi" w:cstheme="majorBidi"/>
        </w:rPr>
        <w:t xml:space="preserve"> </w:t>
      </w:r>
      <w:r w:rsidR="00E06254">
        <w:rPr>
          <w:rFonts w:asciiTheme="majorBidi" w:hAnsiTheme="majorBidi" w:cstheme="majorBidi"/>
        </w:rPr>
        <w:t xml:space="preserve">and prepare </w:t>
      </w:r>
      <w:r w:rsidR="005C3F38">
        <w:rPr>
          <w:rFonts w:asciiTheme="majorBidi" w:hAnsiTheme="majorBidi" w:cstheme="majorBidi"/>
        </w:rPr>
        <w:t xml:space="preserve">and submit </w:t>
      </w:r>
      <w:r w:rsidR="00E06254">
        <w:rPr>
          <w:rFonts w:asciiTheme="majorBidi" w:hAnsiTheme="majorBidi" w:cstheme="majorBidi"/>
        </w:rPr>
        <w:t xml:space="preserve">your lab report for the </w:t>
      </w:r>
      <w:r w:rsidR="00013975">
        <w:rPr>
          <w:rFonts w:asciiTheme="majorBidi" w:hAnsiTheme="majorBidi" w:cstheme="majorBidi"/>
        </w:rPr>
        <w:t>session</w:t>
      </w:r>
      <w:r w:rsidR="00BF1E29">
        <w:rPr>
          <w:rFonts w:asciiTheme="majorBidi" w:hAnsiTheme="majorBidi" w:cstheme="majorBidi"/>
        </w:rPr>
        <w:t xml:space="preserve">. </w:t>
      </w:r>
    </w:p>
    <w:p w14:paraId="6AE788DC" w14:textId="6115B78F" w:rsidR="00013975" w:rsidRDefault="00013975" w:rsidP="00BF1E29">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 xml:space="preserve">Lab reports must be submitted in Blackboard </w:t>
      </w:r>
      <w:r w:rsidRPr="00225C6E">
        <w:rPr>
          <w:rFonts w:asciiTheme="majorBidi" w:hAnsiTheme="majorBidi" w:cstheme="majorBidi"/>
          <w:b/>
          <w:bCs/>
        </w:rPr>
        <w:t xml:space="preserve">by 11:59pm on </w:t>
      </w:r>
      <w:r w:rsidR="005334EC" w:rsidRPr="00225C6E">
        <w:rPr>
          <w:rFonts w:asciiTheme="majorBidi" w:hAnsiTheme="majorBidi" w:cstheme="majorBidi"/>
          <w:b/>
          <w:bCs/>
        </w:rPr>
        <w:t>Thursday</w:t>
      </w:r>
      <w:r w:rsidR="005334EC">
        <w:rPr>
          <w:rFonts w:asciiTheme="majorBidi" w:hAnsiTheme="majorBidi" w:cstheme="majorBidi"/>
        </w:rPr>
        <w:t xml:space="preserve"> (the day of the lab session)</w:t>
      </w:r>
      <w:r>
        <w:rPr>
          <w:rFonts w:asciiTheme="majorBidi" w:hAnsiTheme="majorBidi" w:cstheme="majorBidi"/>
        </w:rPr>
        <w:t>.</w:t>
      </w:r>
    </w:p>
    <w:p w14:paraId="332B3916" w14:textId="05003E89" w:rsidR="00BF1E29" w:rsidRPr="005266DD" w:rsidRDefault="00EF3812" w:rsidP="00BF1E29">
      <w:pPr>
        <w:autoSpaceDE w:val="0"/>
        <w:autoSpaceDN w:val="0"/>
        <w:adjustRightInd w:val="0"/>
        <w:spacing w:before="120"/>
        <w:ind w:firstLine="360"/>
        <w:rPr>
          <w:rFonts w:asciiTheme="majorBidi" w:hAnsiTheme="majorBidi" w:cstheme="majorBidi"/>
          <w:b/>
          <w:bCs/>
        </w:rPr>
      </w:pPr>
      <w:r>
        <w:rPr>
          <w:rFonts w:asciiTheme="majorBidi" w:hAnsiTheme="majorBidi" w:cstheme="majorBidi"/>
          <w:b/>
          <w:bCs/>
        </w:rPr>
        <w:t>Data Analysis project</w:t>
      </w:r>
    </w:p>
    <w:p w14:paraId="6AD9FE70" w14:textId="77777777" w:rsidR="001E080C" w:rsidRDefault="001E080C" w:rsidP="001E080C">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You will w</w:t>
      </w:r>
      <w:r w:rsidRPr="001E080C">
        <w:rPr>
          <w:rFonts w:asciiTheme="majorBidi" w:hAnsiTheme="majorBidi" w:cstheme="majorBidi"/>
        </w:rPr>
        <w:t xml:space="preserve">ork on a semester-long data analysis project in a group of </w:t>
      </w:r>
      <w:r w:rsidRPr="001E080C">
        <w:rPr>
          <w:rFonts w:asciiTheme="majorBidi" w:hAnsiTheme="majorBidi" w:cstheme="majorBidi"/>
          <w:b/>
          <w:bCs/>
        </w:rPr>
        <w:t>3</w:t>
      </w:r>
      <w:r w:rsidRPr="001E080C">
        <w:rPr>
          <w:rFonts w:asciiTheme="majorBidi" w:hAnsiTheme="majorBidi" w:cstheme="majorBidi"/>
        </w:rPr>
        <w:t xml:space="preserve"> students. </w:t>
      </w:r>
    </w:p>
    <w:p w14:paraId="5FAEF4EC" w14:textId="47410530" w:rsidR="00C22193" w:rsidRDefault="001E080C" w:rsidP="001E080C">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lastRenderedPageBreak/>
        <w:t>Your group will be assigned a dataset to analyze</w:t>
      </w:r>
      <w:r w:rsidR="00C22193">
        <w:rPr>
          <w:rFonts w:asciiTheme="majorBidi" w:hAnsiTheme="majorBidi" w:cstheme="majorBidi"/>
        </w:rPr>
        <w:t xml:space="preserve"> throughout the semester</w:t>
      </w:r>
      <w:r w:rsidR="005D3D52">
        <w:rPr>
          <w:rFonts w:asciiTheme="majorBidi" w:hAnsiTheme="majorBidi" w:cstheme="majorBidi"/>
        </w:rPr>
        <w:t xml:space="preserve"> with support and guidance from instructor and </w:t>
      </w:r>
      <w:proofErr w:type="spellStart"/>
      <w:r w:rsidR="005D3D52">
        <w:rPr>
          <w:rFonts w:asciiTheme="majorBidi" w:hAnsiTheme="majorBidi" w:cstheme="majorBidi"/>
        </w:rPr>
        <w:t>TAs</w:t>
      </w:r>
      <w:r w:rsidR="00C22193">
        <w:rPr>
          <w:rFonts w:asciiTheme="majorBidi" w:hAnsiTheme="majorBidi" w:cstheme="majorBidi"/>
        </w:rPr>
        <w:t>.</w:t>
      </w:r>
      <w:proofErr w:type="spellEnd"/>
    </w:p>
    <w:p w14:paraId="587F8EC4" w14:textId="72A1334B" w:rsidR="001E080C" w:rsidRDefault="005D3D52" w:rsidP="001E080C">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Your g</w:t>
      </w:r>
      <w:r w:rsidR="00B91E93">
        <w:rPr>
          <w:rFonts w:asciiTheme="majorBidi" w:hAnsiTheme="majorBidi" w:cstheme="majorBidi"/>
        </w:rPr>
        <w:t xml:space="preserve">roup will prepare and </w:t>
      </w:r>
      <w:r w:rsidR="001E080C">
        <w:rPr>
          <w:rFonts w:asciiTheme="majorBidi" w:hAnsiTheme="majorBidi" w:cstheme="majorBidi"/>
        </w:rPr>
        <w:t>s</w:t>
      </w:r>
      <w:r w:rsidR="001E080C" w:rsidRPr="001E080C">
        <w:rPr>
          <w:rFonts w:asciiTheme="majorBidi" w:hAnsiTheme="majorBidi" w:cstheme="majorBidi"/>
        </w:rPr>
        <w:t>ubmit two progress reports and a final report.</w:t>
      </w:r>
    </w:p>
    <w:p w14:paraId="09AC9DB1" w14:textId="687061C3" w:rsidR="001E080C" w:rsidRPr="001E080C" w:rsidRDefault="001E080C" w:rsidP="001E080C">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More details about the project</w:t>
      </w:r>
      <w:r w:rsidR="00B91E93">
        <w:rPr>
          <w:rFonts w:asciiTheme="majorBidi" w:hAnsiTheme="majorBidi" w:cstheme="majorBidi"/>
        </w:rPr>
        <w:t xml:space="preserve"> will be given </w:t>
      </w:r>
      <w:r w:rsidR="00BC5C62">
        <w:rPr>
          <w:rFonts w:asciiTheme="majorBidi" w:hAnsiTheme="majorBidi" w:cstheme="majorBidi"/>
        </w:rPr>
        <w:t>in class.</w:t>
      </w:r>
    </w:p>
    <w:p w14:paraId="4B4CAED7" w14:textId="194DCB5E" w:rsidR="009A12B0" w:rsidRPr="005266DD" w:rsidRDefault="009A12B0" w:rsidP="009A12B0">
      <w:pPr>
        <w:autoSpaceDE w:val="0"/>
        <w:autoSpaceDN w:val="0"/>
        <w:adjustRightInd w:val="0"/>
        <w:spacing w:before="120"/>
        <w:ind w:firstLine="360"/>
        <w:rPr>
          <w:rFonts w:asciiTheme="majorBidi" w:hAnsiTheme="majorBidi" w:cstheme="majorBidi"/>
          <w:b/>
          <w:bCs/>
        </w:rPr>
      </w:pPr>
      <w:r>
        <w:rPr>
          <w:rFonts w:asciiTheme="majorBidi" w:hAnsiTheme="majorBidi" w:cstheme="majorBidi"/>
          <w:b/>
          <w:bCs/>
        </w:rPr>
        <w:t>Participation</w:t>
      </w:r>
    </w:p>
    <w:p w14:paraId="57DC59ED" w14:textId="2E555282" w:rsidR="009A12B0" w:rsidRDefault="009A12B0" w:rsidP="009A12B0">
      <w:pPr>
        <w:pStyle w:val="ListParagraph"/>
        <w:numPr>
          <w:ilvl w:val="0"/>
          <w:numId w:val="9"/>
        </w:numPr>
        <w:autoSpaceDE w:val="0"/>
        <w:autoSpaceDN w:val="0"/>
        <w:adjustRightInd w:val="0"/>
        <w:rPr>
          <w:rFonts w:asciiTheme="majorBidi" w:hAnsiTheme="majorBidi" w:cstheme="majorBidi"/>
        </w:rPr>
      </w:pPr>
      <w:r>
        <w:rPr>
          <w:rFonts w:ascii="Times New Roman" w:hAnsi="Times New Roman"/>
        </w:rPr>
        <w:t xml:space="preserve">Complete </w:t>
      </w:r>
      <w:r w:rsidR="001F1FF2">
        <w:rPr>
          <w:rFonts w:ascii="Times New Roman" w:hAnsi="Times New Roman"/>
        </w:rPr>
        <w:t>discussion board</w:t>
      </w:r>
      <w:r>
        <w:rPr>
          <w:rFonts w:ascii="Times New Roman" w:hAnsi="Times New Roman"/>
        </w:rPr>
        <w:t xml:space="preserve"> assignments </w:t>
      </w:r>
      <w:r w:rsidR="00F1642B">
        <w:rPr>
          <w:rFonts w:ascii="Times New Roman" w:hAnsi="Times New Roman"/>
        </w:rPr>
        <w:t>by making and responding</w:t>
      </w:r>
      <w:r>
        <w:rPr>
          <w:rFonts w:ascii="Times New Roman" w:hAnsi="Times New Roman"/>
        </w:rPr>
        <w:t xml:space="preserve"> </w:t>
      </w:r>
      <w:r w:rsidR="00F1642B">
        <w:rPr>
          <w:rFonts w:ascii="Times New Roman" w:hAnsi="Times New Roman"/>
        </w:rPr>
        <w:t xml:space="preserve">to </w:t>
      </w:r>
      <w:r>
        <w:rPr>
          <w:rFonts w:ascii="Times New Roman" w:hAnsi="Times New Roman"/>
        </w:rPr>
        <w:t>post</w:t>
      </w:r>
      <w:r w:rsidR="00F1642B">
        <w:rPr>
          <w:rFonts w:ascii="Times New Roman" w:hAnsi="Times New Roman"/>
        </w:rPr>
        <w:t>s</w:t>
      </w:r>
      <w:r>
        <w:rPr>
          <w:rFonts w:ascii="Times New Roman" w:hAnsi="Times New Roman"/>
        </w:rPr>
        <w:t xml:space="preserve"> in the Blackboard “Discussion Board”.</w:t>
      </w:r>
    </w:p>
    <w:p w14:paraId="3B72C18C" w14:textId="2D1CECC7" w:rsidR="009A12B0" w:rsidRDefault="009A12B0" w:rsidP="009A12B0">
      <w:pPr>
        <w:pStyle w:val="ListParagraph"/>
        <w:numPr>
          <w:ilvl w:val="0"/>
          <w:numId w:val="9"/>
        </w:numPr>
        <w:autoSpaceDE w:val="0"/>
        <w:autoSpaceDN w:val="0"/>
        <w:adjustRightInd w:val="0"/>
        <w:rPr>
          <w:rFonts w:asciiTheme="majorBidi" w:hAnsiTheme="majorBidi" w:cstheme="majorBidi"/>
        </w:rPr>
      </w:pPr>
      <w:r w:rsidRPr="001F0AAB">
        <w:rPr>
          <w:rFonts w:asciiTheme="majorBidi" w:hAnsiTheme="majorBidi" w:cstheme="majorBidi"/>
        </w:rPr>
        <w:t>You will</w:t>
      </w:r>
      <w:r w:rsidR="00845845">
        <w:rPr>
          <w:rFonts w:asciiTheme="majorBidi" w:hAnsiTheme="majorBidi" w:cstheme="majorBidi"/>
        </w:rPr>
        <w:t xml:space="preserve"> also </w:t>
      </w:r>
      <w:r w:rsidR="004D6926">
        <w:rPr>
          <w:rFonts w:asciiTheme="majorBidi" w:hAnsiTheme="majorBidi" w:cstheme="majorBidi"/>
        </w:rPr>
        <w:t xml:space="preserve">receive participation points for </w:t>
      </w:r>
      <w:r w:rsidR="00845845">
        <w:rPr>
          <w:rFonts w:asciiTheme="majorBidi" w:hAnsiTheme="majorBidi" w:cstheme="majorBidi"/>
        </w:rPr>
        <w:t>complet</w:t>
      </w:r>
      <w:r w:rsidR="004D6926">
        <w:rPr>
          <w:rFonts w:asciiTheme="majorBidi" w:hAnsiTheme="majorBidi" w:cstheme="majorBidi"/>
        </w:rPr>
        <w:t>ing</w:t>
      </w:r>
      <w:r w:rsidR="00845845">
        <w:rPr>
          <w:rFonts w:asciiTheme="majorBidi" w:hAnsiTheme="majorBidi" w:cstheme="majorBidi"/>
        </w:rPr>
        <w:t xml:space="preserve"> </w:t>
      </w:r>
      <w:r w:rsidR="001A515A">
        <w:rPr>
          <w:rFonts w:asciiTheme="majorBidi" w:hAnsiTheme="majorBidi" w:cstheme="majorBidi"/>
        </w:rPr>
        <w:t xml:space="preserve">the pre- and post- intro stats survey which will </w:t>
      </w:r>
      <w:r w:rsidR="004D6926">
        <w:rPr>
          <w:rFonts w:asciiTheme="majorBidi" w:hAnsiTheme="majorBidi" w:cstheme="majorBidi"/>
        </w:rPr>
        <w:t xml:space="preserve">be </w:t>
      </w:r>
      <w:r w:rsidR="00B70039">
        <w:rPr>
          <w:rFonts w:asciiTheme="majorBidi" w:hAnsiTheme="majorBidi" w:cstheme="majorBidi"/>
        </w:rPr>
        <w:t>announced in class and email invitations will be emailed to each student</w:t>
      </w:r>
      <w:r>
        <w:rPr>
          <w:rFonts w:asciiTheme="majorBidi" w:hAnsiTheme="majorBidi" w:cstheme="majorBidi"/>
        </w:rPr>
        <w:t xml:space="preserve">. </w:t>
      </w:r>
    </w:p>
    <w:p w14:paraId="1DB4CF59" w14:textId="5F56CED2" w:rsidR="00DE5F64" w:rsidRDefault="00DE5F64" w:rsidP="00DE5F64">
      <w:pPr>
        <w:pStyle w:val="ListParagraph"/>
        <w:numPr>
          <w:ilvl w:val="0"/>
          <w:numId w:val="9"/>
        </w:numPr>
        <w:autoSpaceDE w:val="0"/>
        <w:autoSpaceDN w:val="0"/>
        <w:adjustRightInd w:val="0"/>
        <w:rPr>
          <w:rFonts w:asciiTheme="majorBidi" w:hAnsiTheme="majorBidi" w:cstheme="majorBidi"/>
        </w:rPr>
      </w:pPr>
      <w:r w:rsidRPr="001F0AAB">
        <w:rPr>
          <w:rFonts w:asciiTheme="majorBidi" w:hAnsiTheme="majorBidi" w:cstheme="majorBidi"/>
        </w:rPr>
        <w:t>You will</w:t>
      </w:r>
      <w:r>
        <w:rPr>
          <w:rFonts w:asciiTheme="majorBidi" w:hAnsiTheme="majorBidi" w:cstheme="majorBidi"/>
        </w:rPr>
        <w:t xml:space="preserve"> also receive participation points for completing the pre- and post-diagnostics tests in Blackboard</w:t>
      </w:r>
      <w:r w:rsidR="00305314">
        <w:rPr>
          <w:rFonts w:asciiTheme="majorBidi" w:hAnsiTheme="majorBidi" w:cstheme="majorBidi"/>
        </w:rPr>
        <w:t xml:space="preserve"> during </w:t>
      </w:r>
      <w:r w:rsidR="007F0ACE">
        <w:rPr>
          <w:rFonts w:asciiTheme="majorBidi" w:hAnsiTheme="majorBidi" w:cstheme="majorBidi"/>
        </w:rPr>
        <w:t xml:space="preserve">First </w:t>
      </w:r>
      <w:r w:rsidR="00305314">
        <w:rPr>
          <w:rFonts w:asciiTheme="majorBidi" w:hAnsiTheme="majorBidi" w:cstheme="majorBidi"/>
        </w:rPr>
        <w:t>Week</w:t>
      </w:r>
      <w:r w:rsidR="007F0ACE">
        <w:rPr>
          <w:rFonts w:asciiTheme="majorBidi" w:hAnsiTheme="majorBidi" w:cstheme="majorBidi"/>
        </w:rPr>
        <w:t xml:space="preserve"> </w:t>
      </w:r>
      <w:r w:rsidR="00305314">
        <w:rPr>
          <w:rFonts w:asciiTheme="majorBidi" w:hAnsiTheme="majorBidi" w:cstheme="majorBidi"/>
        </w:rPr>
        <w:t xml:space="preserve">and </w:t>
      </w:r>
      <w:r w:rsidR="007F0ACE">
        <w:rPr>
          <w:rFonts w:asciiTheme="majorBidi" w:hAnsiTheme="majorBidi" w:cstheme="majorBidi"/>
        </w:rPr>
        <w:t>Last Week of semester, respectively</w:t>
      </w:r>
      <w:r>
        <w:rPr>
          <w:rFonts w:asciiTheme="majorBidi" w:hAnsiTheme="majorBidi" w:cstheme="majorBidi"/>
        </w:rPr>
        <w:t xml:space="preserve">. </w:t>
      </w:r>
    </w:p>
    <w:p w14:paraId="3C77F9A4" w14:textId="60B21507" w:rsidR="009A12B0" w:rsidRPr="00BF0FD4" w:rsidRDefault="00DE5F64" w:rsidP="009A12B0">
      <w:pPr>
        <w:pStyle w:val="ListParagraph"/>
        <w:numPr>
          <w:ilvl w:val="0"/>
          <w:numId w:val="9"/>
        </w:numPr>
        <w:autoSpaceDE w:val="0"/>
        <w:autoSpaceDN w:val="0"/>
        <w:adjustRightInd w:val="0"/>
        <w:rPr>
          <w:rFonts w:asciiTheme="majorBidi" w:hAnsiTheme="majorBidi" w:cstheme="majorBidi"/>
        </w:rPr>
      </w:pPr>
      <w:r>
        <w:rPr>
          <w:rFonts w:asciiTheme="majorBidi" w:hAnsiTheme="majorBidi" w:cstheme="majorBidi"/>
        </w:rPr>
        <w:t>Other participation points will be assigned for in-class participations</w:t>
      </w:r>
      <w:r w:rsidR="009A12B0" w:rsidRPr="00C81888">
        <w:rPr>
          <w:rFonts w:asciiTheme="majorBidi" w:hAnsiTheme="majorBidi" w:cstheme="majorBidi"/>
        </w:rPr>
        <w:t>.</w:t>
      </w:r>
    </w:p>
    <w:p w14:paraId="61B0E3FD" w14:textId="77777777" w:rsidR="009A12B0" w:rsidRPr="00910A82" w:rsidRDefault="009A12B0" w:rsidP="009A12B0">
      <w:pPr>
        <w:spacing w:before="120"/>
        <w:ind w:firstLine="360"/>
        <w:rPr>
          <w:rFonts w:ascii="Times New Roman" w:hAnsi="Times New Roman" w:cs="Times New Roman"/>
          <w:b/>
        </w:rPr>
      </w:pPr>
      <w:r w:rsidRPr="00910A82">
        <w:rPr>
          <w:rFonts w:ascii="Times New Roman" w:hAnsi="Times New Roman" w:cs="Times New Roman"/>
          <w:b/>
        </w:rPr>
        <w:t>Exams</w:t>
      </w:r>
    </w:p>
    <w:p w14:paraId="5A2751D3" w14:textId="1C59CB62" w:rsidR="009A12B0" w:rsidRPr="00FE3A85" w:rsidRDefault="009A12B0" w:rsidP="009A12B0">
      <w:pPr>
        <w:pStyle w:val="ListParagraph"/>
        <w:numPr>
          <w:ilvl w:val="0"/>
          <w:numId w:val="11"/>
        </w:numPr>
        <w:rPr>
          <w:rFonts w:asciiTheme="majorBidi" w:hAnsiTheme="majorBidi" w:cstheme="majorBidi"/>
          <w:bCs/>
        </w:rPr>
      </w:pPr>
      <w:r w:rsidRPr="00FE3A85">
        <w:rPr>
          <w:rFonts w:asciiTheme="majorBidi" w:hAnsiTheme="majorBidi" w:cstheme="majorBidi"/>
          <w:bCs/>
        </w:rPr>
        <w:t xml:space="preserve">There will be </w:t>
      </w:r>
      <w:r w:rsidR="007F0ACE">
        <w:rPr>
          <w:rFonts w:asciiTheme="majorBidi" w:hAnsiTheme="majorBidi" w:cstheme="majorBidi"/>
          <w:b/>
        </w:rPr>
        <w:t>three</w:t>
      </w:r>
      <w:r w:rsidRPr="007D4DE8">
        <w:rPr>
          <w:rFonts w:asciiTheme="majorBidi" w:hAnsiTheme="majorBidi" w:cstheme="majorBidi"/>
          <w:b/>
        </w:rPr>
        <w:t xml:space="preserve"> midterm exams</w:t>
      </w:r>
      <w:r w:rsidRPr="00FE3A85">
        <w:rPr>
          <w:rFonts w:asciiTheme="majorBidi" w:hAnsiTheme="majorBidi" w:cstheme="majorBidi"/>
          <w:bCs/>
        </w:rPr>
        <w:t xml:space="preserve"> (see course schedule) and a </w:t>
      </w:r>
      <w:r w:rsidRPr="00FE3A85">
        <w:rPr>
          <w:rFonts w:asciiTheme="majorBidi" w:hAnsiTheme="majorBidi" w:cstheme="majorBidi"/>
          <w:b/>
        </w:rPr>
        <w:t>comprehensive</w:t>
      </w:r>
      <w:r w:rsidRPr="00FE3A85">
        <w:rPr>
          <w:rFonts w:asciiTheme="majorBidi" w:hAnsiTheme="majorBidi" w:cstheme="majorBidi"/>
          <w:bCs/>
        </w:rPr>
        <w:t xml:space="preserve"> </w:t>
      </w:r>
      <w:r w:rsidRPr="007D4DE8">
        <w:rPr>
          <w:rFonts w:asciiTheme="majorBidi" w:hAnsiTheme="majorBidi" w:cstheme="majorBidi"/>
          <w:b/>
        </w:rPr>
        <w:t>final exam</w:t>
      </w:r>
      <w:r w:rsidRPr="00FE3A85">
        <w:rPr>
          <w:rFonts w:asciiTheme="majorBidi" w:hAnsiTheme="majorBidi" w:cstheme="majorBidi"/>
          <w:bCs/>
        </w:rPr>
        <w:t>.</w:t>
      </w:r>
    </w:p>
    <w:p w14:paraId="317B0197" w14:textId="77777777" w:rsidR="009A12B0" w:rsidRPr="00FE3A85" w:rsidRDefault="009A12B0" w:rsidP="009A12B0">
      <w:pPr>
        <w:pStyle w:val="ListParagraph"/>
        <w:numPr>
          <w:ilvl w:val="0"/>
          <w:numId w:val="11"/>
        </w:numPr>
        <w:rPr>
          <w:rFonts w:asciiTheme="majorBidi" w:hAnsiTheme="majorBidi" w:cstheme="majorBidi"/>
          <w:bCs/>
        </w:rPr>
      </w:pPr>
      <w:r w:rsidRPr="00FE3A85">
        <w:rPr>
          <w:rFonts w:asciiTheme="majorBidi" w:hAnsiTheme="majorBidi" w:cstheme="majorBidi"/>
        </w:rPr>
        <w:t>Exams are closed book, closed notes. A formula sheet will be provided for each exam.</w:t>
      </w:r>
    </w:p>
    <w:p w14:paraId="56F8D3F2" w14:textId="4235E058" w:rsidR="009A12B0" w:rsidRDefault="009A12B0" w:rsidP="009A12B0">
      <w:pPr>
        <w:pStyle w:val="ListParagraph"/>
        <w:numPr>
          <w:ilvl w:val="0"/>
          <w:numId w:val="11"/>
        </w:numPr>
        <w:rPr>
          <w:rFonts w:asciiTheme="majorBidi" w:hAnsiTheme="majorBidi" w:cstheme="majorBidi"/>
          <w:b/>
          <w:bCs/>
        </w:rPr>
      </w:pPr>
      <w:r>
        <w:rPr>
          <w:rFonts w:asciiTheme="majorBidi" w:hAnsiTheme="majorBidi" w:cstheme="majorBidi"/>
          <w:b/>
          <w:bCs/>
        </w:rPr>
        <w:t>All</w:t>
      </w:r>
      <w:r w:rsidRPr="00EF7B17">
        <w:rPr>
          <w:rFonts w:asciiTheme="majorBidi" w:hAnsiTheme="majorBidi" w:cstheme="majorBidi"/>
          <w:b/>
          <w:bCs/>
        </w:rPr>
        <w:t xml:space="preserve"> exam</w:t>
      </w:r>
      <w:r>
        <w:rPr>
          <w:rFonts w:asciiTheme="majorBidi" w:hAnsiTheme="majorBidi" w:cstheme="majorBidi"/>
          <w:b/>
          <w:bCs/>
        </w:rPr>
        <w:t>s</w:t>
      </w:r>
      <w:r w:rsidRPr="00EF7B17">
        <w:rPr>
          <w:rFonts w:asciiTheme="majorBidi" w:hAnsiTheme="majorBidi" w:cstheme="majorBidi"/>
          <w:b/>
          <w:bCs/>
        </w:rPr>
        <w:t xml:space="preserve"> </w:t>
      </w:r>
      <w:r>
        <w:rPr>
          <w:rFonts w:asciiTheme="majorBidi" w:hAnsiTheme="majorBidi" w:cstheme="majorBidi"/>
          <w:b/>
          <w:bCs/>
        </w:rPr>
        <w:t>will take place online through Blackboard</w:t>
      </w:r>
      <w:r w:rsidR="00C07BE7">
        <w:rPr>
          <w:rFonts w:asciiTheme="majorBidi" w:hAnsiTheme="majorBidi" w:cstheme="majorBidi"/>
          <w:b/>
          <w:bCs/>
        </w:rPr>
        <w:t xml:space="preserve"> </w:t>
      </w:r>
      <w:proofErr w:type="spellStart"/>
      <w:r w:rsidR="00C07BE7">
        <w:rPr>
          <w:rFonts w:asciiTheme="majorBidi" w:hAnsiTheme="majorBidi" w:cstheme="majorBidi"/>
          <w:b/>
          <w:bCs/>
        </w:rPr>
        <w:t>Respondus</w:t>
      </w:r>
      <w:proofErr w:type="spellEnd"/>
      <w:r w:rsidR="00C07BE7">
        <w:rPr>
          <w:rFonts w:asciiTheme="majorBidi" w:hAnsiTheme="majorBidi" w:cstheme="majorBidi"/>
          <w:b/>
          <w:bCs/>
        </w:rPr>
        <w:t xml:space="preserve"> Lockdown Browser</w:t>
      </w:r>
      <w:r>
        <w:rPr>
          <w:rFonts w:asciiTheme="majorBidi" w:hAnsiTheme="majorBidi" w:cstheme="majorBidi"/>
          <w:b/>
          <w:bCs/>
        </w:rPr>
        <w:t>.</w:t>
      </w:r>
    </w:p>
    <w:p w14:paraId="22E7DFCE" w14:textId="77777777" w:rsidR="009A12B0" w:rsidRDefault="009A12B0" w:rsidP="009A12B0">
      <w:pPr>
        <w:pStyle w:val="ListParagraph"/>
        <w:numPr>
          <w:ilvl w:val="0"/>
          <w:numId w:val="11"/>
        </w:numPr>
        <w:rPr>
          <w:rFonts w:asciiTheme="majorBidi" w:hAnsiTheme="majorBidi" w:cstheme="majorBidi"/>
          <w:b/>
          <w:bCs/>
        </w:rPr>
      </w:pPr>
      <w:r>
        <w:rPr>
          <w:rFonts w:asciiTheme="majorBidi" w:hAnsiTheme="majorBidi" w:cstheme="majorBidi"/>
          <w:b/>
          <w:bCs/>
        </w:rPr>
        <w:t>For exam dates, see course schedule.</w:t>
      </w:r>
    </w:p>
    <w:p w14:paraId="49254B8C" w14:textId="77777777" w:rsidR="009A12B0" w:rsidRDefault="009A12B0" w:rsidP="009A49E3">
      <w:pPr>
        <w:tabs>
          <w:tab w:val="left" w:pos="360"/>
        </w:tabs>
        <w:rPr>
          <w:rFonts w:ascii="Arial Black" w:hAnsi="Arial Black" w:cs="Arial"/>
          <w:b/>
          <w:bCs/>
          <w:color w:val="004684"/>
        </w:rPr>
      </w:pPr>
    </w:p>
    <w:p w14:paraId="2FAB798C" w14:textId="741AF491" w:rsidR="009A49E3" w:rsidRPr="008851BA" w:rsidRDefault="00E94C10" w:rsidP="009A49E3">
      <w:pPr>
        <w:tabs>
          <w:tab w:val="left" w:pos="360"/>
        </w:tabs>
        <w:rPr>
          <w:rFonts w:ascii="Arial Black" w:hAnsi="Arial Black" w:cs="Arial"/>
          <w:b/>
          <w:bCs/>
          <w:color w:val="004684"/>
        </w:rPr>
      </w:pPr>
      <w:r w:rsidRPr="008851BA">
        <w:rPr>
          <w:rFonts w:ascii="Arial Black" w:hAnsi="Arial Black" w:cs="Arial"/>
          <w:b/>
          <w:bCs/>
          <w:color w:val="004684"/>
        </w:rPr>
        <w:t>Course Policies</w:t>
      </w:r>
    </w:p>
    <w:p w14:paraId="450995EE" w14:textId="46016926" w:rsidR="009A49E3" w:rsidRDefault="009A49E3" w:rsidP="009A49E3">
      <w:pPr>
        <w:tabs>
          <w:tab w:val="left" w:pos="360"/>
        </w:tabs>
        <w:rPr>
          <w:rFonts w:ascii="Arial" w:hAnsi="Arial" w:cs="Arial"/>
          <w:sz w:val="22"/>
          <w:szCs w:val="22"/>
        </w:rPr>
      </w:pPr>
    </w:p>
    <w:p w14:paraId="3F2BA04F" w14:textId="79EB1693" w:rsidR="00A76D90" w:rsidRPr="00A76D90" w:rsidRDefault="00E94C10" w:rsidP="00E94C10">
      <w:pPr>
        <w:tabs>
          <w:tab w:val="left" w:pos="360"/>
        </w:tabs>
        <w:rPr>
          <w:rFonts w:ascii="Arial" w:hAnsi="Arial" w:cs="Arial"/>
          <w:b/>
          <w:bCs/>
          <w:sz w:val="22"/>
          <w:szCs w:val="22"/>
        </w:rPr>
      </w:pPr>
      <w:r w:rsidRPr="00A76D90">
        <w:rPr>
          <w:rFonts w:ascii="Arial" w:hAnsi="Arial" w:cs="Arial"/>
          <w:b/>
          <w:bCs/>
          <w:sz w:val="22"/>
          <w:szCs w:val="22"/>
        </w:rPr>
        <w:t>Use Of Blackboard as The Learning Management System</w:t>
      </w:r>
    </w:p>
    <w:p w14:paraId="13BA59B0" w14:textId="6F0F66FD" w:rsidR="002B4B9B" w:rsidRPr="00A76D90" w:rsidRDefault="00A76D90" w:rsidP="002B4B9B">
      <w:pPr>
        <w:pStyle w:val="NoSpacing"/>
        <w:rPr>
          <w:rFonts w:ascii="Arial" w:hAnsi="Arial" w:cs="Arial"/>
          <w:sz w:val="22"/>
          <w:szCs w:val="22"/>
        </w:rPr>
      </w:pPr>
      <w:r w:rsidRPr="00A76D90">
        <w:rPr>
          <w:rFonts w:ascii="Arial" w:hAnsi="Arial" w:cs="Arial"/>
          <w:sz w:val="22"/>
          <w:szCs w:val="22"/>
        </w:rPr>
        <w:t>Blackbo</w:t>
      </w:r>
      <w:r w:rsidR="00B33897">
        <w:rPr>
          <w:rFonts w:ascii="Arial" w:hAnsi="Arial" w:cs="Arial"/>
          <w:sz w:val="22"/>
          <w:szCs w:val="22"/>
        </w:rPr>
        <w:t>ard is the primary online instructional and course communications platform. Students can access the course syllabus,</w:t>
      </w:r>
      <w:r w:rsidRPr="00A76D90">
        <w:rPr>
          <w:rFonts w:ascii="Arial" w:hAnsi="Arial" w:cs="Arial"/>
          <w:sz w:val="22"/>
          <w:szCs w:val="22"/>
        </w:rPr>
        <w:t xml:space="preserve"> assignments</w:t>
      </w:r>
      <w:r w:rsidR="00B33897">
        <w:rPr>
          <w:rFonts w:ascii="Arial" w:hAnsi="Arial" w:cs="Arial"/>
          <w:sz w:val="22"/>
          <w:szCs w:val="22"/>
        </w:rPr>
        <w:t>, grades, and learner support resources</w:t>
      </w:r>
      <w:r w:rsidRPr="00A76D90">
        <w:rPr>
          <w:rFonts w:ascii="Arial" w:hAnsi="Arial" w:cs="Arial"/>
          <w:sz w:val="22"/>
          <w:szCs w:val="22"/>
        </w:rPr>
        <w:t xml:space="preserve">. Students </w:t>
      </w:r>
      <w:r w:rsidR="003C66D3">
        <w:rPr>
          <w:rFonts w:ascii="Arial" w:hAnsi="Arial" w:cs="Arial"/>
          <w:sz w:val="22"/>
          <w:szCs w:val="22"/>
        </w:rPr>
        <w:t xml:space="preserve">are encouraged to protect their login credentials, </w:t>
      </w:r>
      <w:r w:rsidR="00C36B15">
        <w:rPr>
          <w:rFonts w:ascii="Arial" w:hAnsi="Arial" w:cs="Arial"/>
          <w:sz w:val="22"/>
          <w:szCs w:val="22"/>
        </w:rPr>
        <w:t xml:space="preserve">complete a </w:t>
      </w:r>
      <w:r w:rsidRPr="00A76D90">
        <w:rPr>
          <w:rFonts w:ascii="Arial" w:hAnsi="Arial" w:cs="Arial"/>
          <w:sz w:val="22"/>
          <w:szCs w:val="22"/>
        </w:rPr>
        <w:t xml:space="preserve">Blackboard </w:t>
      </w:r>
      <w:r w:rsidR="00C36B15">
        <w:rPr>
          <w:rFonts w:ascii="Arial" w:hAnsi="Arial" w:cs="Arial"/>
          <w:sz w:val="22"/>
          <w:szCs w:val="22"/>
        </w:rPr>
        <w:t xml:space="preserve">orientation </w:t>
      </w:r>
      <w:r w:rsidR="00DC3159">
        <w:rPr>
          <w:rFonts w:ascii="Arial" w:hAnsi="Arial" w:cs="Arial"/>
          <w:sz w:val="22"/>
          <w:szCs w:val="22"/>
        </w:rPr>
        <w:t>and log in daily to</w:t>
      </w:r>
      <w:r w:rsidRPr="00A76D90">
        <w:rPr>
          <w:rFonts w:ascii="Arial" w:hAnsi="Arial" w:cs="Arial"/>
          <w:sz w:val="22"/>
          <w:szCs w:val="22"/>
        </w:rPr>
        <w:t xml:space="preserve"> course.</w:t>
      </w:r>
    </w:p>
    <w:p w14:paraId="013A81F8" w14:textId="77777777" w:rsidR="00A76D90" w:rsidRDefault="00A76D90" w:rsidP="009A49E3">
      <w:pPr>
        <w:tabs>
          <w:tab w:val="left" w:pos="360"/>
        </w:tabs>
        <w:rPr>
          <w:rFonts w:ascii="Arial" w:hAnsi="Arial" w:cs="Arial"/>
          <w:sz w:val="22"/>
          <w:szCs w:val="22"/>
        </w:rPr>
      </w:pPr>
    </w:p>
    <w:p w14:paraId="6FB9CB93" w14:textId="7E9A66A8" w:rsidR="00435577" w:rsidRPr="00142685" w:rsidRDefault="00872148" w:rsidP="00142685">
      <w:pPr>
        <w:pStyle w:val="NoSpacing"/>
        <w:spacing w:line="360" w:lineRule="auto"/>
        <w:rPr>
          <w:rFonts w:ascii="Arial" w:hAnsi="Arial" w:cs="Arial"/>
          <w:b/>
          <w:i/>
          <w:color w:val="0000FF"/>
          <w:sz w:val="20"/>
          <w:szCs w:val="20"/>
          <w:u w:val="single"/>
        </w:rPr>
      </w:pPr>
      <w:r>
        <w:rPr>
          <w:rFonts w:ascii="Arial" w:hAnsi="Arial" w:cs="Arial"/>
          <w:b/>
          <w:bCs/>
          <w:sz w:val="22"/>
          <w:szCs w:val="22"/>
        </w:rPr>
        <w:t>[</w:t>
      </w:r>
      <w:r w:rsidR="004B7B53">
        <w:rPr>
          <w:rFonts w:ascii="Arial" w:hAnsi="Arial" w:cs="Arial"/>
          <w:b/>
          <w:bCs/>
          <w:sz w:val="22"/>
          <w:szCs w:val="22"/>
        </w:rPr>
        <w:t xml:space="preserve">Other Course Polices] </w:t>
      </w:r>
    </w:p>
    <w:p w14:paraId="233D4316" w14:textId="4D256D04" w:rsidR="00BB0624" w:rsidRPr="00AD3891" w:rsidRDefault="00872148" w:rsidP="00AD3891">
      <w:pPr>
        <w:rPr>
          <w:rFonts w:ascii="Arial" w:hAnsi="Arial" w:cs="Arial"/>
          <w:i/>
          <w:iCs/>
          <w:sz w:val="22"/>
          <w:szCs w:val="22"/>
        </w:rPr>
      </w:pPr>
      <w:r w:rsidRPr="004B7B53">
        <w:rPr>
          <w:rFonts w:ascii="Arial" w:hAnsi="Arial" w:cs="Arial"/>
          <w:i/>
          <w:iCs/>
          <w:sz w:val="22"/>
          <w:szCs w:val="22"/>
        </w:rPr>
        <w:t>Describe all policies specific to your course</w:t>
      </w:r>
      <w:r w:rsidR="004B7B53">
        <w:rPr>
          <w:rFonts w:ascii="Arial" w:hAnsi="Arial" w:cs="Arial"/>
          <w:i/>
          <w:iCs/>
          <w:sz w:val="22"/>
          <w:szCs w:val="22"/>
        </w:rPr>
        <w:t xml:space="preserve">, </w:t>
      </w:r>
      <w:proofErr w:type="gramStart"/>
      <w:r w:rsidR="004B7B53">
        <w:rPr>
          <w:rFonts w:ascii="Arial" w:hAnsi="Arial" w:cs="Arial"/>
          <w:i/>
          <w:iCs/>
          <w:sz w:val="22"/>
          <w:szCs w:val="22"/>
        </w:rPr>
        <w:t>e.g.</w:t>
      </w:r>
      <w:proofErr w:type="gramEnd"/>
      <w:r w:rsidR="004B7B53">
        <w:rPr>
          <w:rFonts w:ascii="Arial" w:hAnsi="Arial" w:cs="Arial"/>
          <w:i/>
          <w:iCs/>
          <w:sz w:val="22"/>
          <w:szCs w:val="22"/>
        </w:rPr>
        <w:t xml:space="preserve"> </w:t>
      </w:r>
      <w:r w:rsidR="004B7B53" w:rsidRPr="004B7B53">
        <w:rPr>
          <w:rFonts w:ascii="Arial" w:hAnsi="Arial" w:cs="Arial"/>
          <w:i/>
          <w:iCs/>
          <w:sz w:val="22"/>
          <w:szCs w:val="22"/>
        </w:rPr>
        <w:t>Make-Up Exams, Late Work, Extra Credit, Special Assignments, Homework, Quizzes, Exams, Academic Dishonesty,</w:t>
      </w:r>
      <w:r w:rsidR="004B7B53">
        <w:rPr>
          <w:rFonts w:ascii="Arial" w:hAnsi="Arial" w:cs="Arial"/>
          <w:i/>
          <w:iCs/>
          <w:sz w:val="22"/>
          <w:szCs w:val="22"/>
        </w:rPr>
        <w:t xml:space="preserve"> </w:t>
      </w:r>
      <w:r w:rsidR="00C226C8" w:rsidRPr="004B7B53">
        <w:rPr>
          <w:rFonts w:ascii="Arial" w:hAnsi="Arial" w:cs="Arial"/>
          <w:i/>
          <w:iCs/>
          <w:sz w:val="22"/>
          <w:szCs w:val="22"/>
        </w:rPr>
        <w:t>Attendance</w:t>
      </w:r>
      <w:r w:rsidR="00C226C8">
        <w:rPr>
          <w:rFonts w:ascii="Arial" w:hAnsi="Arial" w:cs="Arial"/>
          <w:i/>
          <w:iCs/>
          <w:sz w:val="22"/>
          <w:szCs w:val="22"/>
        </w:rPr>
        <w:t>/</w:t>
      </w:r>
      <w:r w:rsidR="004B7B53">
        <w:rPr>
          <w:rFonts w:ascii="Arial" w:hAnsi="Arial" w:cs="Arial"/>
          <w:i/>
          <w:iCs/>
          <w:sz w:val="22"/>
          <w:szCs w:val="22"/>
        </w:rPr>
        <w:t>Participation,</w:t>
      </w:r>
      <w:r w:rsidR="00A14A4C">
        <w:rPr>
          <w:rFonts w:ascii="Arial" w:hAnsi="Arial" w:cs="Arial"/>
          <w:i/>
          <w:iCs/>
          <w:sz w:val="22"/>
          <w:szCs w:val="22"/>
        </w:rPr>
        <w:t xml:space="preserve"> or</w:t>
      </w:r>
      <w:r w:rsidR="004B7B53">
        <w:rPr>
          <w:rFonts w:ascii="Arial" w:hAnsi="Arial" w:cs="Arial"/>
          <w:i/>
          <w:iCs/>
          <w:sz w:val="22"/>
          <w:szCs w:val="22"/>
        </w:rPr>
        <w:t xml:space="preserve"> Classroom Citizenship,</w:t>
      </w:r>
      <w:r w:rsidR="004B7B53" w:rsidRPr="004B7B53">
        <w:rPr>
          <w:rFonts w:ascii="Arial" w:hAnsi="Arial" w:cs="Arial"/>
          <w:i/>
          <w:iCs/>
          <w:sz w:val="22"/>
          <w:szCs w:val="22"/>
        </w:rPr>
        <w:t xml:space="preserve"> etc.</w:t>
      </w:r>
      <w:r w:rsidRPr="004B7B53">
        <w:rPr>
          <w:rFonts w:ascii="Arial" w:hAnsi="Arial" w:cs="Arial"/>
          <w:i/>
          <w:iCs/>
          <w:sz w:val="22"/>
          <w:szCs w:val="22"/>
        </w:rPr>
        <w:t xml:space="preserve"> Utilize any </w:t>
      </w:r>
      <w:r w:rsidR="004B7B53">
        <w:rPr>
          <w:rFonts w:ascii="Arial" w:hAnsi="Arial" w:cs="Arial"/>
          <w:i/>
          <w:iCs/>
          <w:sz w:val="22"/>
          <w:szCs w:val="22"/>
        </w:rPr>
        <w:t>headings as needed. Here you could include any common polic</w:t>
      </w:r>
      <w:r w:rsidR="00A14A4C">
        <w:rPr>
          <w:rFonts w:ascii="Arial" w:hAnsi="Arial" w:cs="Arial"/>
          <w:i/>
          <w:iCs/>
          <w:sz w:val="22"/>
          <w:szCs w:val="22"/>
        </w:rPr>
        <w:t>ies</w:t>
      </w:r>
      <w:r w:rsidR="004B7B53">
        <w:rPr>
          <w:rFonts w:ascii="Arial" w:hAnsi="Arial" w:cs="Arial"/>
          <w:i/>
          <w:iCs/>
          <w:sz w:val="22"/>
          <w:szCs w:val="22"/>
        </w:rPr>
        <w:t xml:space="preserve"> that you feel require special mention. </w:t>
      </w:r>
    </w:p>
    <w:p w14:paraId="6179A36D" w14:textId="77777777" w:rsidR="003D1D53" w:rsidRDefault="003D1D53" w:rsidP="003D1D53">
      <w:pPr>
        <w:rPr>
          <w:rFonts w:ascii="Arial" w:hAnsi="Arial" w:cs="Arial"/>
          <w:b/>
          <w:bCs/>
          <w:sz w:val="22"/>
          <w:szCs w:val="22"/>
        </w:rPr>
      </w:pPr>
    </w:p>
    <w:p w14:paraId="46E603F5" w14:textId="029677AC" w:rsidR="003D1D53" w:rsidRDefault="00BB0624" w:rsidP="003D1D53">
      <w:pPr>
        <w:rPr>
          <w:rFonts w:ascii="Arial" w:hAnsi="Arial" w:cs="Arial"/>
          <w:sz w:val="22"/>
          <w:szCs w:val="22"/>
        </w:rPr>
      </w:pPr>
      <w:r>
        <w:rPr>
          <w:rFonts w:ascii="Arial" w:hAnsi="Arial" w:cs="Arial"/>
          <w:b/>
          <w:bCs/>
          <w:sz w:val="22"/>
          <w:szCs w:val="22"/>
        </w:rPr>
        <w:t>M</w:t>
      </w:r>
      <w:r w:rsidRPr="00594C17">
        <w:rPr>
          <w:rFonts w:ascii="Arial" w:hAnsi="Arial" w:cs="Arial"/>
          <w:b/>
          <w:bCs/>
          <w:sz w:val="22"/>
          <w:szCs w:val="22"/>
        </w:rPr>
        <w:t>ake-</w:t>
      </w:r>
      <w:r>
        <w:rPr>
          <w:rFonts w:ascii="Arial" w:hAnsi="Arial" w:cs="Arial"/>
          <w:b/>
          <w:bCs/>
          <w:sz w:val="22"/>
          <w:szCs w:val="22"/>
        </w:rPr>
        <w:t>U</w:t>
      </w:r>
      <w:r w:rsidRPr="00594C17">
        <w:rPr>
          <w:rFonts w:ascii="Arial" w:hAnsi="Arial" w:cs="Arial"/>
          <w:b/>
          <w:bCs/>
          <w:sz w:val="22"/>
          <w:szCs w:val="22"/>
        </w:rPr>
        <w:t xml:space="preserve">p </w:t>
      </w:r>
      <w:r>
        <w:rPr>
          <w:rFonts w:ascii="Arial" w:hAnsi="Arial" w:cs="Arial"/>
          <w:b/>
          <w:bCs/>
          <w:sz w:val="22"/>
          <w:szCs w:val="22"/>
        </w:rPr>
        <w:t>E</w:t>
      </w:r>
      <w:r w:rsidRPr="00594C17">
        <w:rPr>
          <w:rFonts w:ascii="Arial" w:hAnsi="Arial" w:cs="Arial"/>
          <w:b/>
          <w:bCs/>
          <w:sz w:val="22"/>
          <w:szCs w:val="22"/>
        </w:rPr>
        <w:t>xams</w:t>
      </w:r>
      <w:r>
        <w:rPr>
          <w:rFonts w:ascii="Arial" w:hAnsi="Arial" w:cs="Arial"/>
          <w:b/>
          <w:bCs/>
          <w:sz w:val="22"/>
          <w:szCs w:val="22"/>
        </w:rPr>
        <w:t xml:space="preserve"> </w:t>
      </w:r>
      <w:r w:rsidR="003D1D53" w:rsidRPr="00290A29">
        <w:rPr>
          <w:rFonts w:ascii="Arial" w:hAnsi="Arial" w:cs="Arial"/>
          <w:sz w:val="22"/>
          <w:szCs w:val="22"/>
        </w:rPr>
        <w:t>Only university-recognized excuses (</w:t>
      </w:r>
      <w:proofErr w:type="gramStart"/>
      <w:r w:rsidR="003D1D53" w:rsidRPr="00290A29">
        <w:rPr>
          <w:rFonts w:ascii="Arial" w:hAnsi="Arial" w:cs="Arial"/>
          <w:sz w:val="22"/>
          <w:szCs w:val="22"/>
        </w:rPr>
        <w:t>e.g.</w:t>
      </w:r>
      <w:proofErr w:type="gramEnd"/>
      <w:r w:rsidR="003D1D53" w:rsidRPr="00290A29">
        <w:rPr>
          <w:rFonts w:ascii="Arial" w:hAnsi="Arial" w:cs="Arial"/>
          <w:sz w:val="22"/>
          <w:szCs w:val="22"/>
        </w:rPr>
        <w:t xml:space="preserve"> Immediate Family Loss, Illness, etc.) are accepted. The student should notify the instructor at least 72 hours prior to missing quiz or exam and official documentation should be presented, e.g., Doctor’s note. The student missing a quiz or exam with valid documented excuse is responsible to contact the instructor to reschedule for </w:t>
      </w:r>
      <w:proofErr w:type="gramStart"/>
      <w:r w:rsidR="003D1D53" w:rsidRPr="00290A29">
        <w:rPr>
          <w:rFonts w:ascii="Arial" w:hAnsi="Arial" w:cs="Arial"/>
          <w:sz w:val="22"/>
          <w:szCs w:val="22"/>
        </w:rPr>
        <w:t>making-up</w:t>
      </w:r>
      <w:proofErr w:type="gramEnd"/>
      <w:r w:rsidR="003D1D53" w:rsidRPr="00290A29">
        <w:rPr>
          <w:rFonts w:ascii="Arial" w:hAnsi="Arial" w:cs="Arial"/>
          <w:sz w:val="22"/>
          <w:szCs w:val="22"/>
        </w:rPr>
        <w:t xml:space="preserve"> missed quiz or exam.</w:t>
      </w:r>
    </w:p>
    <w:p w14:paraId="19485C48" w14:textId="77777777" w:rsidR="00AD641C" w:rsidRDefault="00AD641C" w:rsidP="00AD641C">
      <w:pPr>
        <w:ind w:left="360"/>
        <w:rPr>
          <w:rFonts w:ascii="Arial" w:hAnsi="Arial" w:cs="Arial"/>
          <w:sz w:val="22"/>
          <w:szCs w:val="22"/>
        </w:rPr>
      </w:pPr>
    </w:p>
    <w:p w14:paraId="639F3246" w14:textId="77777777" w:rsidR="00E20F66" w:rsidRDefault="00BB0624" w:rsidP="00E20F66">
      <w:pPr>
        <w:rPr>
          <w:rFonts w:ascii="Arial" w:hAnsi="Arial" w:cs="Arial"/>
          <w:sz w:val="22"/>
          <w:szCs w:val="22"/>
        </w:rPr>
      </w:pPr>
      <w:r>
        <w:rPr>
          <w:rFonts w:ascii="Arial" w:hAnsi="Arial" w:cs="Arial"/>
          <w:b/>
          <w:bCs/>
          <w:sz w:val="22"/>
          <w:szCs w:val="22"/>
        </w:rPr>
        <w:t xml:space="preserve">Extra Credit </w:t>
      </w:r>
      <w:r w:rsidR="00E20F66">
        <w:rPr>
          <w:rFonts w:ascii="Arial" w:hAnsi="Arial" w:cs="Arial"/>
          <w:sz w:val="22"/>
          <w:szCs w:val="22"/>
        </w:rPr>
        <w:t>Any</w:t>
      </w:r>
      <w:r w:rsidR="00E20F66" w:rsidRPr="00290A29">
        <w:rPr>
          <w:rFonts w:ascii="Arial" w:hAnsi="Arial" w:cs="Arial"/>
          <w:sz w:val="22"/>
          <w:szCs w:val="22"/>
        </w:rPr>
        <w:t xml:space="preserve"> extra credit</w:t>
      </w:r>
      <w:r w:rsidR="00E20F66">
        <w:rPr>
          <w:rFonts w:ascii="Arial" w:hAnsi="Arial" w:cs="Arial"/>
          <w:sz w:val="22"/>
          <w:szCs w:val="22"/>
        </w:rPr>
        <w:t xml:space="preserve"> opportunities will be announced in class and/or via Blackboard</w:t>
      </w:r>
      <w:r w:rsidR="00E20F66" w:rsidRPr="00290A29">
        <w:rPr>
          <w:rFonts w:ascii="Arial" w:hAnsi="Arial" w:cs="Arial"/>
          <w:sz w:val="22"/>
          <w:szCs w:val="22"/>
        </w:rPr>
        <w:t>.</w:t>
      </w:r>
    </w:p>
    <w:p w14:paraId="3E2AB0F9" w14:textId="77777777" w:rsidR="00AD641C" w:rsidRDefault="00AD641C" w:rsidP="00E20F66">
      <w:pPr>
        <w:rPr>
          <w:rFonts w:ascii="Arial" w:hAnsi="Arial" w:cs="Arial"/>
          <w:sz w:val="22"/>
          <w:szCs w:val="22"/>
        </w:rPr>
      </w:pPr>
    </w:p>
    <w:p w14:paraId="34E41B4E" w14:textId="475394F1" w:rsidR="00AD641C" w:rsidRPr="0025588F" w:rsidRDefault="00BB0624" w:rsidP="0025588F">
      <w:pPr>
        <w:rPr>
          <w:rFonts w:ascii="Arial" w:hAnsi="Arial" w:cs="Arial"/>
          <w:sz w:val="22"/>
          <w:szCs w:val="22"/>
        </w:rPr>
      </w:pPr>
      <w:r>
        <w:rPr>
          <w:rFonts w:ascii="Arial" w:hAnsi="Arial" w:cs="Arial"/>
          <w:b/>
          <w:bCs/>
          <w:sz w:val="22"/>
          <w:szCs w:val="22"/>
        </w:rPr>
        <w:t xml:space="preserve">Late Work </w:t>
      </w:r>
      <w:r w:rsidR="0025588F" w:rsidRPr="00290A29">
        <w:rPr>
          <w:rFonts w:ascii="Arial" w:hAnsi="Arial" w:cs="Arial"/>
          <w:sz w:val="22"/>
          <w:szCs w:val="22"/>
        </w:rPr>
        <w:t>Late work shall not be accepted except due to a university-excused absence on due date.</w:t>
      </w:r>
    </w:p>
    <w:p w14:paraId="2DF842C6" w14:textId="77777777" w:rsidR="00AD641C" w:rsidRDefault="00AD641C" w:rsidP="00AD641C">
      <w:pPr>
        <w:ind w:left="360"/>
        <w:rPr>
          <w:rFonts w:ascii="Arial" w:hAnsi="Arial" w:cs="Arial"/>
          <w:sz w:val="22"/>
          <w:szCs w:val="22"/>
        </w:rPr>
      </w:pPr>
    </w:p>
    <w:p w14:paraId="03A774DB" w14:textId="5DE78485" w:rsidR="00AD641C" w:rsidRPr="00AD641C" w:rsidRDefault="00BB0624" w:rsidP="00AD641C">
      <w:pPr>
        <w:rPr>
          <w:rFonts w:ascii="Arial" w:hAnsi="Arial" w:cs="Arial"/>
          <w:b/>
          <w:bCs/>
          <w:sz w:val="22"/>
          <w:szCs w:val="22"/>
        </w:rPr>
      </w:pPr>
      <w:r>
        <w:rPr>
          <w:rFonts w:ascii="Arial" w:hAnsi="Arial" w:cs="Arial"/>
          <w:b/>
          <w:bCs/>
          <w:sz w:val="22"/>
          <w:szCs w:val="22"/>
        </w:rPr>
        <w:t>Special Assignments</w:t>
      </w:r>
      <w:r w:rsidR="00AD641C">
        <w:rPr>
          <w:rFonts w:ascii="Arial" w:hAnsi="Arial" w:cs="Arial"/>
          <w:b/>
          <w:bCs/>
          <w:sz w:val="22"/>
          <w:szCs w:val="22"/>
        </w:rPr>
        <w:t xml:space="preserve"> </w:t>
      </w:r>
      <w:r w:rsidR="009F22DE" w:rsidRPr="00290A29">
        <w:rPr>
          <w:rFonts w:ascii="Arial" w:hAnsi="Arial" w:cs="Arial"/>
          <w:sz w:val="22"/>
          <w:szCs w:val="22"/>
        </w:rPr>
        <w:t>There shall be no special assignments</w:t>
      </w:r>
      <w:r w:rsidR="009F22DE">
        <w:rPr>
          <w:rFonts w:ascii="Arial" w:hAnsi="Arial" w:cs="Arial"/>
          <w:sz w:val="22"/>
          <w:szCs w:val="22"/>
        </w:rPr>
        <w:t>.</w:t>
      </w:r>
    </w:p>
    <w:p w14:paraId="0AB97516" w14:textId="77777777" w:rsidR="00AD641C" w:rsidRPr="004B7B53" w:rsidRDefault="00AD641C" w:rsidP="00E94C10">
      <w:pPr>
        <w:rPr>
          <w:rFonts w:ascii="Arial" w:hAnsi="Arial" w:cs="Arial"/>
          <w:i/>
          <w:iCs/>
          <w:sz w:val="22"/>
          <w:szCs w:val="22"/>
        </w:rPr>
      </w:pPr>
    </w:p>
    <w:p w14:paraId="19B754F0" w14:textId="15D3D064" w:rsidR="00263058" w:rsidRDefault="00263058" w:rsidP="005C709C">
      <w:pPr>
        <w:pStyle w:val="NoSpacing"/>
        <w:rPr>
          <w:rFonts w:ascii="Arial" w:hAnsi="Arial" w:cs="Arial"/>
          <w:i/>
          <w:iCs/>
          <w:color w:val="FF0000"/>
          <w:sz w:val="22"/>
          <w:szCs w:val="22"/>
        </w:rPr>
      </w:pPr>
    </w:p>
    <w:p w14:paraId="79EE3948" w14:textId="43187EC2" w:rsidR="009F22DE" w:rsidRDefault="009F22DE" w:rsidP="005C709C">
      <w:pPr>
        <w:pStyle w:val="NoSpacing"/>
        <w:rPr>
          <w:rFonts w:ascii="Arial" w:hAnsi="Arial" w:cs="Arial"/>
          <w:i/>
          <w:iCs/>
          <w:color w:val="FF0000"/>
          <w:sz w:val="22"/>
          <w:szCs w:val="22"/>
        </w:rPr>
      </w:pPr>
    </w:p>
    <w:p w14:paraId="1DC3BF35" w14:textId="2FD40314" w:rsidR="009F22DE" w:rsidRDefault="009F22DE" w:rsidP="005C709C">
      <w:pPr>
        <w:pStyle w:val="NoSpacing"/>
        <w:rPr>
          <w:rFonts w:ascii="Arial" w:hAnsi="Arial" w:cs="Arial"/>
          <w:i/>
          <w:iCs/>
          <w:color w:val="FF0000"/>
          <w:sz w:val="22"/>
          <w:szCs w:val="22"/>
        </w:rPr>
      </w:pPr>
    </w:p>
    <w:p w14:paraId="7386DAD2" w14:textId="1785B236" w:rsidR="00AD3891" w:rsidRDefault="00AD3891" w:rsidP="005C709C">
      <w:pPr>
        <w:pStyle w:val="NoSpacing"/>
        <w:rPr>
          <w:rFonts w:ascii="Arial" w:hAnsi="Arial" w:cs="Arial"/>
          <w:i/>
          <w:iCs/>
          <w:color w:val="FF0000"/>
          <w:sz w:val="22"/>
          <w:szCs w:val="22"/>
        </w:rPr>
      </w:pPr>
    </w:p>
    <w:p w14:paraId="43065394" w14:textId="77777777" w:rsidR="009A12B0" w:rsidRDefault="009A12B0">
      <w:pPr>
        <w:rPr>
          <w:rFonts w:ascii="Arial Black" w:hAnsi="Arial Black" w:cs="Arial"/>
          <w:b/>
          <w:bCs/>
          <w:color w:val="004684"/>
        </w:rPr>
      </w:pPr>
      <w:r>
        <w:rPr>
          <w:rFonts w:ascii="Arial Black" w:hAnsi="Arial Black" w:cs="Arial"/>
          <w:b/>
          <w:bCs/>
          <w:color w:val="004684"/>
        </w:rPr>
        <w:br w:type="page"/>
      </w:r>
    </w:p>
    <w:p w14:paraId="7BFACAA2" w14:textId="25E584EE" w:rsidR="00D33932" w:rsidRPr="002C5AEC" w:rsidRDefault="00D54912" w:rsidP="002C5AEC">
      <w:pPr>
        <w:tabs>
          <w:tab w:val="left" w:pos="360"/>
        </w:tabs>
        <w:rPr>
          <w:rFonts w:ascii="Arial Black" w:hAnsi="Arial Black" w:cs="Arial"/>
          <w:b/>
          <w:bCs/>
        </w:rPr>
      </w:pPr>
      <w:r>
        <w:rPr>
          <w:rFonts w:ascii="Arial Black" w:hAnsi="Arial Black" w:cs="Arial"/>
          <w:b/>
          <w:bCs/>
          <w:color w:val="004684"/>
        </w:rPr>
        <w:lastRenderedPageBreak/>
        <w:t>Class Schedule</w:t>
      </w:r>
      <w:r w:rsidRPr="004F6453">
        <w:rPr>
          <w:rFonts w:ascii="Arial Black" w:hAnsi="Arial Black" w:cs="Arial"/>
          <w:b/>
          <w:bCs/>
          <w:color w:val="2F5496" w:themeColor="accent1" w:themeShade="BF"/>
        </w:rPr>
        <w:t xml:space="preserve"> [or Course Plan]</w:t>
      </w:r>
    </w:p>
    <w:tbl>
      <w:tblPr>
        <w:tblW w:w="103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4" w:type="dxa"/>
          <w:right w:w="54" w:type="dxa"/>
        </w:tblCellMar>
        <w:tblLook w:val="0000" w:firstRow="0" w:lastRow="0" w:firstColumn="0" w:lastColumn="0" w:noHBand="0" w:noVBand="0"/>
      </w:tblPr>
      <w:tblGrid>
        <w:gridCol w:w="765"/>
        <w:gridCol w:w="619"/>
        <w:gridCol w:w="2429"/>
        <w:gridCol w:w="3362"/>
        <w:gridCol w:w="3177"/>
      </w:tblGrid>
      <w:tr w:rsidR="008A4925" w:rsidRPr="002937D4" w14:paraId="38638D22" w14:textId="0176FAE8" w:rsidTr="003A6397">
        <w:trPr>
          <w:trHeight w:val="220"/>
        </w:trPr>
        <w:tc>
          <w:tcPr>
            <w:tcW w:w="765" w:type="dxa"/>
            <w:shd w:val="clear" w:color="auto" w:fill="2F5496" w:themeFill="accent1" w:themeFillShade="BF"/>
            <w:vAlign w:val="center"/>
          </w:tcPr>
          <w:p w14:paraId="2C59FD79" w14:textId="1E5D7754" w:rsidR="00E833AD"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Week</w:t>
            </w:r>
          </w:p>
        </w:tc>
        <w:tc>
          <w:tcPr>
            <w:tcW w:w="619" w:type="dxa"/>
            <w:shd w:val="clear" w:color="auto" w:fill="2F5496" w:themeFill="accent1" w:themeFillShade="BF"/>
          </w:tcPr>
          <w:p w14:paraId="598FEACB" w14:textId="300D5095" w:rsidR="00E833AD"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Date</w:t>
            </w:r>
          </w:p>
        </w:tc>
        <w:tc>
          <w:tcPr>
            <w:tcW w:w="2429" w:type="dxa"/>
            <w:shd w:val="clear" w:color="auto" w:fill="2F5496" w:themeFill="accent1" w:themeFillShade="BF"/>
            <w:vAlign w:val="center"/>
          </w:tcPr>
          <w:p w14:paraId="243B04CB" w14:textId="77777777" w:rsidR="00E833AD"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Module</w:t>
            </w:r>
          </w:p>
          <w:p w14:paraId="0733AF06" w14:textId="77777777" w:rsidR="00E833AD" w:rsidRPr="00680775"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Title</w:t>
            </w:r>
          </w:p>
        </w:tc>
        <w:tc>
          <w:tcPr>
            <w:tcW w:w="3362" w:type="dxa"/>
            <w:shd w:val="clear" w:color="auto" w:fill="2F5496" w:themeFill="accent1" w:themeFillShade="BF"/>
            <w:vAlign w:val="center"/>
          </w:tcPr>
          <w:p w14:paraId="10C6DEF1" w14:textId="77777777" w:rsidR="00E833AD" w:rsidRPr="00680775"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Sections</w:t>
            </w:r>
          </w:p>
        </w:tc>
        <w:tc>
          <w:tcPr>
            <w:tcW w:w="3177" w:type="dxa"/>
            <w:shd w:val="clear" w:color="auto" w:fill="2F5496" w:themeFill="accent1" w:themeFillShade="BF"/>
          </w:tcPr>
          <w:p w14:paraId="4C843ED1" w14:textId="73F6580B" w:rsidR="00E833AD" w:rsidRDefault="00E833AD" w:rsidP="00AF0C58">
            <w:pPr>
              <w:pStyle w:val="NoSpacing"/>
              <w:contextualSpacing/>
              <w:rPr>
                <w:rFonts w:asciiTheme="majorBidi" w:hAnsiTheme="majorBidi" w:cstheme="majorBidi"/>
                <w:b/>
                <w:bCs/>
                <w:color w:val="FFFFFF" w:themeColor="background1"/>
                <w:sz w:val="18"/>
                <w:szCs w:val="18"/>
              </w:rPr>
            </w:pPr>
            <w:r>
              <w:rPr>
                <w:rFonts w:asciiTheme="majorBidi" w:hAnsiTheme="majorBidi" w:cstheme="majorBidi"/>
                <w:b/>
                <w:bCs/>
                <w:color w:val="FFFFFF" w:themeColor="background1"/>
                <w:sz w:val="18"/>
                <w:szCs w:val="18"/>
              </w:rPr>
              <w:t>Assignments Due</w:t>
            </w:r>
          </w:p>
        </w:tc>
      </w:tr>
      <w:tr w:rsidR="00E833AD" w:rsidRPr="002937D4" w14:paraId="09313B58" w14:textId="317A4B00" w:rsidTr="003A6397">
        <w:trPr>
          <w:trHeight w:val="220"/>
        </w:trPr>
        <w:tc>
          <w:tcPr>
            <w:tcW w:w="765" w:type="dxa"/>
            <w:vAlign w:val="center"/>
          </w:tcPr>
          <w:p w14:paraId="290B441A" w14:textId="02B7909C"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1</w:t>
            </w:r>
          </w:p>
        </w:tc>
        <w:tc>
          <w:tcPr>
            <w:tcW w:w="619" w:type="dxa"/>
          </w:tcPr>
          <w:p w14:paraId="0CBA307B" w14:textId="49D1FCE9" w:rsidR="00E833AD" w:rsidRDefault="00574789" w:rsidP="00AF0C58">
            <w:pPr>
              <w:pStyle w:val="NoSpacing"/>
              <w:contextualSpacing/>
              <w:rPr>
                <w:rFonts w:asciiTheme="majorBidi" w:hAnsiTheme="majorBidi" w:cstheme="majorBidi"/>
                <w:sz w:val="18"/>
                <w:szCs w:val="18"/>
              </w:rPr>
            </w:pPr>
            <w:r>
              <w:rPr>
                <w:rFonts w:asciiTheme="majorBidi" w:hAnsiTheme="majorBidi" w:cstheme="majorBidi"/>
                <w:sz w:val="18"/>
                <w:szCs w:val="18"/>
              </w:rPr>
              <w:t>01/10-</w:t>
            </w:r>
            <w:r w:rsidR="00027DEF">
              <w:rPr>
                <w:rFonts w:asciiTheme="majorBidi" w:hAnsiTheme="majorBidi" w:cstheme="majorBidi"/>
                <w:sz w:val="18"/>
                <w:szCs w:val="18"/>
              </w:rPr>
              <w:t>01/16</w:t>
            </w:r>
          </w:p>
        </w:tc>
        <w:tc>
          <w:tcPr>
            <w:tcW w:w="2429" w:type="dxa"/>
            <w:vAlign w:val="center"/>
          </w:tcPr>
          <w:p w14:paraId="0F2A321E" w14:textId="38026E53" w:rsidR="00E833AD" w:rsidRPr="002937D4"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Ch1: Introduction to Data</w:t>
            </w:r>
          </w:p>
        </w:tc>
        <w:tc>
          <w:tcPr>
            <w:tcW w:w="3362" w:type="dxa"/>
            <w:vAlign w:val="center"/>
          </w:tcPr>
          <w:p w14:paraId="387363E3" w14:textId="77777777" w:rsidR="00E833AD" w:rsidRPr="005B1063" w:rsidRDefault="00E833AD" w:rsidP="00AF0C58">
            <w:pPr>
              <w:pStyle w:val="NoSpacing"/>
              <w:contextualSpacing/>
              <w:rPr>
                <w:rFonts w:asciiTheme="majorBidi" w:hAnsiTheme="majorBidi" w:cstheme="majorBidi"/>
                <w:sz w:val="18"/>
                <w:szCs w:val="18"/>
              </w:rPr>
            </w:pPr>
            <w:r w:rsidRPr="005B1063">
              <w:rPr>
                <w:rFonts w:asciiTheme="majorBidi" w:hAnsiTheme="majorBidi" w:cstheme="majorBidi"/>
                <w:sz w:val="18"/>
                <w:szCs w:val="18"/>
              </w:rPr>
              <w:t>1.1 Case study: using stents to prevent strokes</w:t>
            </w:r>
          </w:p>
          <w:p w14:paraId="3DCBC57F" w14:textId="77777777" w:rsidR="00E833AD" w:rsidRPr="005B1063" w:rsidRDefault="00E833AD" w:rsidP="00AF0C58">
            <w:pPr>
              <w:pStyle w:val="NoSpacing"/>
              <w:contextualSpacing/>
              <w:rPr>
                <w:rFonts w:asciiTheme="majorBidi" w:hAnsiTheme="majorBidi" w:cstheme="majorBidi"/>
                <w:sz w:val="18"/>
                <w:szCs w:val="18"/>
              </w:rPr>
            </w:pPr>
            <w:r w:rsidRPr="005B1063">
              <w:rPr>
                <w:rFonts w:asciiTheme="majorBidi" w:hAnsiTheme="majorBidi" w:cstheme="majorBidi"/>
                <w:sz w:val="18"/>
                <w:szCs w:val="18"/>
              </w:rPr>
              <w:t>1.2 Data basics</w:t>
            </w:r>
          </w:p>
          <w:p w14:paraId="4D645E4C" w14:textId="77777777" w:rsidR="00E833AD" w:rsidRPr="005B1063" w:rsidRDefault="00E833AD" w:rsidP="00AF0C58">
            <w:pPr>
              <w:pStyle w:val="NoSpacing"/>
              <w:contextualSpacing/>
              <w:rPr>
                <w:rFonts w:asciiTheme="majorBidi" w:hAnsiTheme="majorBidi" w:cstheme="majorBidi"/>
                <w:sz w:val="18"/>
                <w:szCs w:val="18"/>
              </w:rPr>
            </w:pPr>
            <w:r w:rsidRPr="005B1063">
              <w:rPr>
                <w:rFonts w:asciiTheme="majorBidi" w:hAnsiTheme="majorBidi" w:cstheme="majorBidi"/>
                <w:sz w:val="18"/>
                <w:szCs w:val="18"/>
              </w:rPr>
              <w:t>1.3 Sampling principles and strategies</w:t>
            </w:r>
          </w:p>
          <w:p w14:paraId="1E825630" w14:textId="77777777" w:rsidR="00E833AD" w:rsidRPr="002937D4" w:rsidRDefault="00E833AD" w:rsidP="00AF0C58">
            <w:pPr>
              <w:pStyle w:val="NoSpacing"/>
              <w:contextualSpacing/>
              <w:rPr>
                <w:rFonts w:asciiTheme="majorBidi" w:hAnsiTheme="majorBidi" w:cstheme="majorBidi"/>
                <w:sz w:val="18"/>
                <w:szCs w:val="18"/>
              </w:rPr>
            </w:pPr>
            <w:r w:rsidRPr="005B1063">
              <w:rPr>
                <w:rFonts w:asciiTheme="majorBidi" w:hAnsiTheme="majorBidi" w:cstheme="majorBidi"/>
                <w:sz w:val="18"/>
                <w:szCs w:val="18"/>
              </w:rPr>
              <w:t>1.4 Experiments</w:t>
            </w:r>
          </w:p>
        </w:tc>
        <w:tc>
          <w:tcPr>
            <w:tcW w:w="3177" w:type="dxa"/>
          </w:tcPr>
          <w:p w14:paraId="3B9C097B" w14:textId="56D6A58D" w:rsidR="00E833AD" w:rsidRPr="005B1063" w:rsidRDefault="5F031E0C"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Sunday</w:t>
            </w:r>
            <w:r w:rsidR="50977450" w:rsidRPr="05A31052">
              <w:rPr>
                <w:rFonts w:asciiTheme="majorBidi" w:hAnsiTheme="majorBidi" w:cstheme="majorBidi"/>
                <w:b/>
                <w:bCs/>
                <w:sz w:val="18"/>
                <w:szCs w:val="18"/>
              </w:rPr>
              <w:t>,</w:t>
            </w:r>
            <w:r w:rsidRPr="05A31052">
              <w:rPr>
                <w:rFonts w:asciiTheme="majorBidi" w:hAnsiTheme="majorBidi" w:cstheme="majorBidi"/>
                <w:b/>
                <w:bCs/>
                <w:sz w:val="18"/>
                <w:szCs w:val="18"/>
              </w:rPr>
              <w:t xml:space="preserve"> 01/16</w:t>
            </w:r>
            <w:r w:rsidR="4E9C8601" w:rsidRPr="05A31052">
              <w:rPr>
                <w:rFonts w:asciiTheme="majorBidi" w:hAnsiTheme="majorBidi" w:cstheme="majorBidi"/>
                <w:b/>
                <w:bCs/>
                <w:sz w:val="18"/>
                <w:szCs w:val="18"/>
              </w:rPr>
              <w:t xml:space="preserve"> - </w:t>
            </w:r>
            <w:r w:rsidRPr="05A31052">
              <w:rPr>
                <w:rFonts w:asciiTheme="majorBidi" w:hAnsiTheme="majorBidi" w:cstheme="majorBidi"/>
                <w:sz w:val="18"/>
                <w:szCs w:val="18"/>
              </w:rPr>
              <w:t>RA1, HW1, DB1</w:t>
            </w:r>
          </w:p>
        </w:tc>
      </w:tr>
      <w:tr w:rsidR="003768DC" w14:paraId="4D8E1A5C" w14:textId="77777777" w:rsidTr="003A6397">
        <w:trPr>
          <w:trHeight w:val="220"/>
        </w:trPr>
        <w:tc>
          <w:tcPr>
            <w:tcW w:w="765" w:type="dxa"/>
            <w:vMerge w:val="restart"/>
            <w:vAlign w:val="center"/>
          </w:tcPr>
          <w:p w14:paraId="4E93572F" w14:textId="0686900C" w:rsidR="003768DC" w:rsidRDefault="003768DC" w:rsidP="60988649">
            <w:pPr>
              <w:pStyle w:val="NoSpacing"/>
              <w:rPr>
                <w:rFonts w:asciiTheme="majorBidi" w:hAnsiTheme="majorBidi" w:cstheme="majorBidi"/>
                <w:sz w:val="18"/>
                <w:szCs w:val="18"/>
              </w:rPr>
            </w:pPr>
          </w:p>
          <w:p w14:paraId="364790D9" w14:textId="573361E6" w:rsidR="003768DC" w:rsidRDefault="003768DC" w:rsidP="60988649">
            <w:pPr>
              <w:pStyle w:val="NoSpacing"/>
              <w:rPr>
                <w:rFonts w:asciiTheme="majorBidi" w:hAnsiTheme="majorBidi" w:cstheme="majorBidi"/>
                <w:sz w:val="18"/>
                <w:szCs w:val="18"/>
              </w:rPr>
            </w:pPr>
            <w:r w:rsidRPr="60988649">
              <w:rPr>
                <w:rFonts w:asciiTheme="majorBidi" w:hAnsiTheme="majorBidi" w:cstheme="majorBidi"/>
                <w:sz w:val="18"/>
                <w:szCs w:val="18"/>
              </w:rPr>
              <w:t>Week 2</w:t>
            </w:r>
          </w:p>
        </w:tc>
        <w:tc>
          <w:tcPr>
            <w:tcW w:w="619" w:type="dxa"/>
            <w:vMerge w:val="restart"/>
          </w:tcPr>
          <w:p w14:paraId="45272D05" w14:textId="38420C79" w:rsidR="003768DC" w:rsidRDefault="003768DC" w:rsidP="60988649">
            <w:pPr>
              <w:pStyle w:val="NoSpacing"/>
              <w:rPr>
                <w:rFonts w:asciiTheme="majorBidi" w:hAnsiTheme="majorBidi" w:cstheme="majorBidi"/>
                <w:sz w:val="18"/>
                <w:szCs w:val="18"/>
              </w:rPr>
            </w:pPr>
          </w:p>
          <w:p w14:paraId="04B1AEE4" w14:textId="427ECEF6" w:rsidR="003768DC" w:rsidRDefault="003768DC" w:rsidP="60988649">
            <w:pPr>
              <w:pStyle w:val="NoSpacing"/>
              <w:rPr>
                <w:rFonts w:asciiTheme="majorBidi" w:hAnsiTheme="majorBidi" w:cstheme="majorBidi"/>
                <w:sz w:val="18"/>
                <w:szCs w:val="18"/>
              </w:rPr>
            </w:pPr>
            <w:r w:rsidRPr="60988649">
              <w:rPr>
                <w:rFonts w:asciiTheme="majorBidi" w:hAnsiTheme="majorBidi" w:cstheme="majorBidi"/>
                <w:sz w:val="18"/>
                <w:szCs w:val="18"/>
              </w:rPr>
              <w:t>01/17-01/23</w:t>
            </w:r>
          </w:p>
        </w:tc>
        <w:tc>
          <w:tcPr>
            <w:tcW w:w="2429" w:type="dxa"/>
            <w:vAlign w:val="center"/>
          </w:tcPr>
          <w:p w14:paraId="180C2D14" w14:textId="11F85FCE" w:rsidR="003768DC" w:rsidRDefault="003768DC" w:rsidP="60988649">
            <w:pPr>
              <w:pStyle w:val="NoSpacing"/>
              <w:rPr>
                <w:rFonts w:ascii="Times New Roman" w:eastAsia="Times New Roman" w:hAnsi="Times New Roman" w:cs="Times New Roman"/>
                <w:color w:val="000000" w:themeColor="text1"/>
                <w:sz w:val="18"/>
                <w:szCs w:val="18"/>
              </w:rPr>
            </w:pPr>
            <w:r w:rsidRPr="60988649">
              <w:rPr>
                <w:rFonts w:ascii="Times New Roman" w:eastAsia="Times New Roman" w:hAnsi="Times New Roman" w:cs="Times New Roman"/>
                <w:b/>
                <w:bCs/>
                <w:color w:val="000000" w:themeColor="text1"/>
                <w:sz w:val="18"/>
                <w:szCs w:val="18"/>
              </w:rPr>
              <w:t>Monday,</w:t>
            </w:r>
            <w:r w:rsidRPr="60988649">
              <w:rPr>
                <w:rFonts w:ascii="Times New Roman" w:eastAsia="Times New Roman" w:hAnsi="Times New Roman" w:cs="Times New Roman"/>
                <w:color w:val="000000" w:themeColor="text1"/>
                <w:sz w:val="18"/>
                <w:szCs w:val="18"/>
              </w:rPr>
              <w:t xml:space="preserve"> 01/17</w:t>
            </w:r>
          </w:p>
        </w:tc>
        <w:tc>
          <w:tcPr>
            <w:tcW w:w="3362" w:type="dxa"/>
            <w:vAlign w:val="center"/>
          </w:tcPr>
          <w:p w14:paraId="2A5D9938" w14:textId="110D042D" w:rsidR="003768DC" w:rsidRDefault="003768DC" w:rsidP="60988649">
            <w:pPr>
              <w:pStyle w:val="NoSpacing"/>
              <w:rPr>
                <w:rFonts w:ascii="Times New Roman" w:eastAsia="Times New Roman" w:hAnsi="Times New Roman" w:cs="Times New Roman"/>
                <w:b/>
                <w:bCs/>
                <w:color w:val="000000" w:themeColor="text1"/>
                <w:sz w:val="18"/>
                <w:szCs w:val="18"/>
              </w:rPr>
            </w:pPr>
            <w:r w:rsidRPr="5F21F8B5">
              <w:rPr>
                <w:rFonts w:ascii="Times New Roman" w:eastAsia="Times New Roman" w:hAnsi="Times New Roman" w:cs="Times New Roman"/>
                <w:b/>
                <w:bCs/>
                <w:color w:val="000000" w:themeColor="text1"/>
                <w:sz w:val="18"/>
                <w:szCs w:val="18"/>
              </w:rPr>
              <w:t>Martin Luther King Day</w:t>
            </w:r>
            <w:r>
              <w:rPr>
                <w:rFonts w:ascii="Times New Roman" w:eastAsia="Times New Roman" w:hAnsi="Times New Roman" w:cs="Times New Roman"/>
                <w:b/>
                <w:bCs/>
                <w:color w:val="000000" w:themeColor="text1"/>
                <w:sz w:val="18"/>
                <w:szCs w:val="18"/>
              </w:rPr>
              <w:t xml:space="preserve"> (no class)</w:t>
            </w:r>
          </w:p>
        </w:tc>
        <w:tc>
          <w:tcPr>
            <w:tcW w:w="3177" w:type="dxa"/>
            <w:vMerge w:val="restart"/>
            <w:vAlign w:val="center"/>
          </w:tcPr>
          <w:p w14:paraId="67BCF70A" w14:textId="77777777" w:rsidR="003768DC" w:rsidRPr="003C6B09" w:rsidRDefault="003768DC" w:rsidP="001B72CB">
            <w:pPr>
              <w:pStyle w:val="NoSpacing"/>
              <w:rPr>
                <w:rFonts w:asciiTheme="majorBidi" w:hAnsiTheme="majorBidi" w:cstheme="majorBidi"/>
                <w:b/>
                <w:bCs/>
                <w:sz w:val="18"/>
                <w:szCs w:val="18"/>
              </w:rPr>
            </w:pPr>
            <w:r w:rsidRPr="003C6B09">
              <w:rPr>
                <w:rFonts w:asciiTheme="majorBidi" w:hAnsiTheme="majorBidi" w:cstheme="majorBidi"/>
                <w:b/>
                <w:bCs/>
                <w:sz w:val="18"/>
                <w:szCs w:val="18"/>
              </w:rPr>
              <w:t>Wednesday, 01/19 – Pre-Intro Stats Survey</w:t>
            </w:r>
          </w:p>
          <w:p w14:paraId="02789A1D" w14:textId="2091FB10" w:rsidR="003768DC" w:rsidRDefault="003768DC" w:rsidP="5F21F8B5">
            <w:pPr>
              <w:pStyle w:val="NoSpacing"/>
              <w:rPr>
                <w:rFonts w:asciiTheme="majorBidi" w:hAnsiTheme="majorBidi" w:cstheme="majorBidi"/>
                <w:b/>
                <w:bCs/>
                <w:sz w:val="18"/>
                <w:szCs w:val="18"/>
              </w:rPr>
            </w:pPr>
            <w:r w:rsidRPr="003C6B09">
              <w:rPr>
                <w:rFonts w:asciiTheme="majorBidi" w:hAnsiTheme="majorBidi" w:cstheme="majorBidi"/>
                <w:b/>
                <w:bCs/>
                <w:sz w:val="18"/>
                <w:szCs w:val="18"/>
              </w:rPr>
              <w:t>Wednesday, 01/19 – Pre-diagnostic Test</w:t>
            </w:r>
          </w:p>
          <w:p w14:paraId="3134A5FD" w14:textId="0D5EA1FA" w:rsidR="003768DC" w:rsidRDefault="003768DC" w:rsidP="5F21F8B5">
            <w:pPr>
              <w:pStyle w:val="NoSpacing"/>
              <w:rPr>
                <w:rFonts w:asciiTheme="majorBidi" w:hAnsiTheme="majorBidi" w:cstheme="majorBidi"/>
                <w:b/>
                <w:bCs/>
                <w:sz w:val="18"/>
                <w:szCs w:val="18"/>
              </w:rPr>
            </w:pPr>
            <w:r w:rsidRPr="5F21F8B5">
              <w:rPr>
                <w:rFonts w:asciiTheme="majorBidi" w:hAnsiTheme="majorBidi" w:cstheme="majorBidi"/>
                <w:b/>
                <w:bCs/>
                <w:sz w:val="18"/>
                <w:szCs w:val="18"/>
              </w:rPr>
              <w:t xml:space="preserve">Thursday, 01/20 - </w:t>
            </w:r>
            <w:r w:rsidRPr="5F21F8B5">
              <w:rPr>
                <w:rFonts w:asciiTheme="majorBidi" w:hAnsiTheme="majorBidi" w:cstheme="majorBidi"/>
                <w:sz w:val="18"/>
                <w:szCs w:val="18"/>
              </w:rPr>
              <w:t>RA2, CL1</w:t>
            </w:r>
          </w:p>
          <w:p w14:paraId="6EF745CD" w14:textId="21CD74E4" w:rsidR="003768DC" w:rsidRDefault="003768DC" w:rsidP="5F21F8B5">
            <w:pPr>
              <w:pStyle w:val="NoSpacing"/>
              <w:rPr>
                <w:rFonts w:asciiTheme="majorBidi" w:hAnsiTheme="majorBidi" w:cstheme="majorBidi"/>
                <w:b/>
                <w:bCs/>
                <w:sz w:val="18"/>
                <w:szCs w:val="18"/>
              </w:rPr>
            </w:pPr>
            <w:r w:rsidRPr="5F21F8B5">
              <w:rPr>
                <w:rFonts w:asciiTheme="majorBidi" w:hAnsiTheme="majorBidi" w:cstheme="majorBidi"/>
                <w:b/>
                <w:bCs/>
                <w:sz w:val="18"/>
                <w:szCs w:val="18"/>
              </w:rPr>
              <w:t xml:space="preserve">Friday, 01/21 - </w:t>
            </w:r>
            <w:r w:rsidRPr="5F21F8B5">
              <w:rPr>
                <w:rFonts w:asciiTheme="majorBidi" w:hAnsiTheme="majorBidi" w:cstheme="majorBidi"/>
                <w:sz w:val="18"/>
                <w:szCs w:val="18"/>
              </w:rPr>
              <w:t>DB2</w:t>
            </w:r>
          </w:p>
          <w:p w14:paraId="13744353" w14:textId="480AF968" w:rsidR="003768DC" w:rsidRPr="5F21F8B5" w:rsidRDefault="003768DC" w:rsidP="5F21F8B5">
            <w:pPr>
              <w:pStyle w:val="NoSpacing"/>
              <w:rPr>
                <w:rFonts w:asciiTheme="majorBidi" w:hAnsiTheme="majorBidi" w:cstheme="majorBidi"/>
                <w:b/>
                <w:bCs/>
                <w:sz w:val="18"/>
                <w:szCs w:val="18"/>
              </w:rPr>
            </w:pPr>
            <w:r w:rsidRPr="5F21F8B5">
              <w:rPr>
                <w:rFonts w:asciiTheme="majorBidi" w:hAnsiTheme="majorBidi" w:cstheme="majorBidi"/>
                <w:b/>
                <w:bCs/>
                <w:sz w:val="18"/>
                <w:szCs w:val="18"/>
              </w:rPr>
              <w:t xml:space="preserve">Sunday, 01/23 - </w:t>
            </w:r>
            <w:r w:rsidRPr="5F21F8B5">
              <w:rPr>
                <w:rFonts w:asciiTheme="majorBidi" w:hAnsiTheme="majorBidi" w:cstheme="majorBidi"/>
                <w:sz w:val="18"/>
                <w:szCs w:val="18"/>
              </w:rPr>
              <w:t>HW2, DB2</w:t>
            </w:r>
          </w:p>
        </w:tc>
      </w:tr>
      <w:tr w:rsidR="003768DC" w:rsidRPr="002937D4" w14:paraId="55FC4373" w14:textId="1B2B72BE" w:rsidTr="003A6397">
        <w:trPr>
          <w:trHeight w:val="220"/>
        </w:trPr>
        <w:tc>
          <w:tcPr>
            <w:tcW w:w="765" w:type="dxa"/>
            <w:vMerge/>
            <w:vAlign w:val="center"/>
          </w:tcPr>
          <w:p w14:paraId="0C3E1C4A" w14:textId="30A68406" w:rsidR="003768DC" w:rsidRDefault="003768DC" w:rsidP="00AF0C58">
            <w:pPr>
              <w:pStyle w:val="NoSpacing"/>
              <w:contextualSpacing/>
              <w:rPr>
                <w:rFonts w:asciiTheme="majorBidi" w:hAnsiTheme="majorBidi" w:cstheme="majorBidi"/>
                <w:sz w:val="18"/>
                <w:szCs w:val="18"/>
              </w:rPr>
            </w:pPr>
          </w:p>
        </w:tc>
        <w:tc>
          <w:tcPr>
            <w:tcW w:w="619" w:type="dxa"/>
            <w:vMerge/>
          </w:tcPr>
          <w:p w14:paraId="120A1DA6" w14:textId="7F23BAAF" w:rsidR="003768DC" w:rsidRDefault="003768DC" w:rsidP="00AF0C58">
            <w:pPr>
              <w:pStyle w:val="NoSpacing"/>
              <w:contextualSpacing/>
              <w:rPr>
                <w:rFonts w:asciiTheme="majorBidi" w:hAnsiTheme="majorBidi" w:cstheme="majorBidi"/>
                <w:sz w:val="18"/>
                <w:szCs w:val="18"/>
              </w:rPr>
            </w:pPr>
          </w:p>
        </w:tc>
        <w:tc>
          <w:tcPr>
            <w:tcW w:w="2429" w:type="dxa"/>
            <w:vAlign w:val="center"/>
          </w:tcPr>
          <w:p w14:paraId="607090F4" w14:textId="1AB8CB1B" w:rsidR="003768DC" w:rsidRPr="002937D4" w:rsidRDefault="003768DC" w:rsidP="00AF0C58">
            <w:pPr>
              <w:pStyle w:val="NoSpacing"/>
              <w:contextualSpacing/>
              <w:rPr>
                <w:rFonts w:asciiTheme="majorBidi" w:hAnsiTheme="majorBidi" w:cstheme="majorBidi"/>
                <w:sz w:val="18"/>
                <w:szCs w:val="18"/>
              </w:rPr>
            </w:pPr>
            <w:r>
              <w:rPr>
                <w:rFonts w:asciiTheme="majorBidi" w:hAnsiTheme="majorBidi" w:cstheme="majorBidi"/>
                <w:sz w:val="18"/>
                <w:szCs w:val="18"/>
              </w:rPr>
              <w:t>Ch2: Summarizing Numerical Data</w:t>
            </w:r>
          </w:p>
        </w:tc>
        <w:tc>
          <w:tcPr>
            <w:tcW w:w="3362" w:type="dxa"/>
            <w:vAlign w:val="center"/>
          </w:tcPr>
          <w:p w14:paraId="72BC2019" w14:textId="77777777" w:rsidR="003768DC" w:rsidRDefault="003768DC" w:rsidP="00AF0C58">
            <w:pPr>
              <w:pStyle w:val="NoSpacing"/>
              <w:contextualSpacing/>
              <w:rPr>
                <w:rFonts w:asciiTheme="majorBidi" w:hAnsiTheme="majorBidi" w:cstheme="majorBidi"/>
                <w:sz w:val="18"/>
                <w:szCs w:val="18"/>
              </w:rPr>
            </w:pPr>
            <w:r>
              <w:rPr>
                <w:rFonts w:asciiTheme="majorBidi" w:hAnsiTheme="majorBidi" w:cstheme="majorBidi"/>
                <w:sz w:val="18"/>
                <w:szCs w:val="18"/>
              </w:rPr>
              <w:t>2.1 Examining Numerical Data</w:t>
            </w:r>
          </w:p>
          <w:p w14:paraId="4CC25323" w14:textId="21E4EE38" w:rsidR="003768DC" w:rsidRPr="002937D4" w:rsidRDefault="003768DC"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Lab 1: Intro to R</w:t>
            </w:r>
          </w:p>
        </w:tc>
        <w:tc>
          <w:tcPr>
            <w:tcW w:w="3177" w:type="dxa"/>
            <w:vMerge/>
          </w:tcPr>
          <w:p w14:paraId="6CDDAEB3" w14:textId="0C61D31F" w:rsidR="003768DC" w:rsidRDefault="003768DC" w:rsidP="05A31052">
            <w:pPr>
              <w:pStyle w:val="NoSpacing"/>
              <w:contextualSpacing/>
              <w:rPr>
                <w:rFonts w:asciiTheme="majorBidi" w:hAnsiTheme="majorBidi" w:cstheme="majorBidi"/>
                <w:b/>
                <w:bCs/>
                <w:sz w:val="18"/>
                <w:szCs w:val="18"/>
              </w:rPr>
            </w:pPr>
          </w:p>
        </w:tc>
      </w:tr>
      <w:tr w:rsidR="00E833AD" w:rsidRPr="002937D4" w14:paraId="036D560F" w14:textId="48E13D77" w:rsidTr="003A6397">
        <w:trPr>
          <w:trHeight w:val="220"/>
        </w:trPr>
        <w:tc>
          <w:tcPr>
            <w:tcW w:w="765" w:type="dxa"/>
            <w:vAlign w:val="center"/>
          </w:tcPr>
          <w:p w14:paraId="104CC478" w14:textId="693F9B5B"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3</w:t>
            </w:r>
          </w:p>
        </w:tc>
        <w:tc>
          <w:tcPr>
            <w:tcW w:w="619" w:type="dxa"/>
          </w:tcPr>
          <w:p w14:paraId="6F6534DA" w14:textId="6DFC10A7" w:rsidR="00E833AD" w:rsidRDefault="00AD23F5" w:rsidP="00AF0C58">
            <w:pPr>
              <w:pStyle w:val="NoSpacing"/>
              <w:contextualSpacing/>
              <w:rPr>
                <w:rFonts w:asciiTheme="majorBidi" w:hAnsiTheme="majorBidi" w:cstheme="majorBidi"/>
                <w:sz w:val="18"/>
                <w:szCs w:val="18"/>
              </w:rPr>
            </w:pPr>
            <w:r>
              <w:rPr>
                <w:rFonts w:asciiTheme="majorBidi" w:hAnsiTheme="majorBidi" w:cstheme="majorBidi"/>
                <w:sz w:val="18"/>
                <w:szCs w:val="18"/>
              </w:rPr>
              <w:t>01/24-01/30</w:t>
            </w:r>
          </w:p>
        </w:tc>
        <w:tc>
          <w:tcPr>
            <w:tcW w:w="2429" w:type="dxa"/>
            <w:vAlign w:val="center"/>
          </w:tcPr>
          <w:p w14:paraId="2B0DCBAF" w14:textId="0AC2E6D6" w:rsidR="00E833AD" w:rsidRPr="002937D4"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Ch2: Summarizing Categorical Data</w:t>
            </w:r>
          </w:p>
        </w:tc>
        <w:tc>
          <w:tcPr>
            <w:tcW w:w="3362" w:type="dxa"/>
            <w:vAlign w:val="center"/>
          </w:tcPr>
          <w:p w14:paraId="2BD8AA9A" w14:textId="77777777"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2.2 Considering Categorical Data</w:t>
            </w:r>
          </w:p>
          <w:p w14:paraId="59AF9CBC" w14:textId="3F6EF31C" w:rsidR="00E833AD" w:rsidRPr="002937D4" w:rsidRDefault="45B28840"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2.3 Case Study: Malaria Vaccine </w:t>
            </w:r>
          </w:p>
          <w:p w14:paraId="3215A525" w14:textId="2E1FBA42" w:rsidR="00E833AD" w:rsidRPr="002937D4" w:rsidRDefault="5F1CE96E"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Lab 2: Exploratory Data Analysis Part 1</w:t>
            </w:r>
          </w:p>
        </w:tc>
        <w:tc>
          <w:tcPr>
            <w:tcW w:w="3177" w:type="dxa"/>
          </w:tcPr>
          <w:p w14:paraId="48355B99" w14:textId="7E3213DA" w:rsidR="00E833AD" w:rsidRDefault="5F1CE96E"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Thursday, 01/27 - </w:t>
            </w:r>
            <w:r w:rsidR="00FC5FBA" w:rsidRPr="05A31052">
              <w:rPr>
                <w:rFonts w:asciiTheme="majorBidi" w:hAnsiTheme="majorBidi" w:cstheme="majorBidi"/>
                <w:sz w:val="18"/>
                <w:szCs w:val="18"/>
              </w:rPr>
              <w:t xml:space="preserve">RA3, </w:t>
            </w:r>
            <w:r w:rsidRPr="05A31052">
              <w:rPr>
                <w:rFonts w:asciiTheme="majorBidi" w:hAnsiTheme="majorBidi" w:cstheme="majorBidi"/>
                <w:sz w:val="18"/>
                <w:szCs w:val="18"/>
              </w:rPr>
              <w:t>CL2</w:t>
            </w:r>
          </w:p>
          <w:p w14:paraId="03FFD347" w14:textId="54D4AE5D" w:rsidR="00E833AD" w:rsidRDefault="5F1CE96E"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Sunday, 01/30 - </w:t>
            </w:r>
            <w:r w:rsidRPr="05A31052">
              <w:rPr>
                <w:rFonts w:asciiTheme="majorBidi" w:hAnsiTheme="majorBidi" w:cstheme="majorBidi"/>
                <w:sz w:val="18"/>
                <w:szCs w:val="18"/>
              </w:rPr>
              <w:t>HW3</w:t>
            </w:r>
          </w:p>
        </w:tc>
      </w:tr>
      <w:tr w:rsidR="005D3E0C" w:rsidRPr="002937D4" w14:paraId="243E472B" w14:textId="77777777" w:rsidTr="009D00C8">
        <w:trPr>
          <w:trHeight w:val="220"/>
        </w:trPr>
        <w:tc>
          <w:tcPr>
            <w:tcW w:w="765" w:type="dxa"/>
            <w:vMerge w:val="restart"/>
            <w:vAlign w:val="center"/>
          </w:tcPr>
          <w:p w14:paraId="369F5EEA" w14:textId="7E90F784" w:rsidR="005D3E0C" w:rsidRDefault="005D3E0C"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4</w:t>
            </w:r>
          </w:p>
        </w:tc>
        <w:tc>
          <w:tcPr>
            <w:tcW w:w="619" w:type="dxa"/>
            <w:vMerge w:val="restart"/>
          </w:tcPr>
          <w:p w14:paraId="1B091592" w14:textId="3EE4AB51" w:rsidR="005D3E0C" w:rsidRDefault="005D3E0C" w:rsidP="00AF0C58">
            <w:pPr>
              <w:pStyle w:val="NoSpacing"/>
              <w:contextualSpacing/>
              <w:rPr>
                <w:rFonts w:asciiTheme="majorBidi" w:hAnsiTheme="majorBidi" w:cstheme="majorBidi"/>
                <w:sz w:val="18"/>
                <w:szCs w:val="18"/>
              </w:rPr>
            </w:pPr>
            <w:r>
              <w:rPr>
                <w:rFonts w:asciiTheme="majorBidi" w:hAnsiTheme="majorBidi" w:cstheme="majorBidi"/>
                <w:sz w:val="18"/>
                <w:szCs w:val="18"/>
              </w:rPr>
              <w:t>01/31-02/06</w:t>
            </w:r>
          </w:p>
        </w:tc>
        <w:tc>
          <w:tcPr>
            <w:tcW w:w="5791" w:type="dxa"/>
            <w:gridSpan w:val="2"/>
            <w:shd w:val="clear" w:color="auto" w:fill="FFFF00"/>
            <w:vAlign w:val="center"/>
          </w:tcPr>
          <w:p w14:paraId="59B75F1A" w14:textId="48826FA8" w:rsidR="005D3E0C" w:rsidRPr="001D2A82" w:rsidRDefault="005D3E0C" w:rsidP="001D2A82">
            <w:pPr>
              <w:pStyle w:val="NoSpacing"/>
              <w:contextualSpacing/>
              <w:jc w:val="center"/>
              <w:rPr>
                <w:rFonts w:asciiTheme="majorBidi" w:hAnsiTheme="majorBidi" w:cstheme="majorBidi"/>
                <w:b/>
                <w:bCs/>
                <w:sz w:val="18"/>
                <w:szCs w:val="18"/>
              </w:rPr>
            </w:pPr>
            <w:r w:rsidRPr="001D2A82">
              <w:rPr>
                <w:rFonts w:asciiTheme="majorBidi" w:hAnsiTheme="majorBidi" w:cstheme="majorBidi"/>
                <w:b/>
                <w:bCs/>
                <w:sz w:val="18"/>
                <w:szCs w:val="18"/>
              </w:rPr>
              <w:t>Exam 1</w:t>
            </w:r>
          </w:p>
        </w:tc>
        <w:tc>
          <w:tcPr>
            <w:tcW w:w="3177" w:type="dxa"/>
            <w:shd w:val="clear" w:color="auto" w:fill="FFFF00"/>
          </w:tcPr>
          <w:p w14:paraId="6AC86101" w14:textId="317717E6" w:rsidR="005D3E0C" w:rsidRDefault="00E63C5B" w:rsidP="00AF0C58">
            <w:pPr>
              <w:pStyle w:val="NoSpacing"/>
              <w:contextualSpacing/>
              <w:rPr>
                <w:rFonts w:asciiTheme="majorBidi" w:hAnsiTheme="majorBidi" w:cstheme="majorBidi"/>
                <w:sz w:val="18"/>
                <w:szCs w:val="18"/>
              </w:rPr>
            </w:pPr>
            <w:r>
              <w:rPr>
                <w:rFonts w:asciiTheme="majorBidi" w:hAnsiTheme="majorBidi" w:cstheme="majorBidi"/>
                <w:sz w:val="18"/>
                <w:szCs w:val="18"/>
              </w:rPr>
              <w:t>Monday, 01/31</w:t>
            </w:r>
          </w:p>
        </w:tc>
      </w:tr>
      <w:tr w:rsidR="005D3E0C" w:rsidRPr="002937D4" w14:paraId="2A59728B" w14:textId="66BC76F9" w:rsidTr="003A6397">
        <w:trPr>
          <w:trHeight w:val="220"/>
        </w:trPr>
        <w:tc>
          <w:tcPr>
            <w:tcW w:w="765" w:type="dxa"/>
            <w:vMerge/>
            <w:vAlign w:val="center"/>
          </w:tcPr>
          <w:p w14:paraId="5F49D575" w14:textId="5F7E2ACA" w:rsidR="005D3E0C" w:rsidRDefault="005D3E0C" w:rsidP="00AF0C58">
            <w:pPr>
              <w:pStyle w:val="NoSpacing"/>
              <w:contextualSpacing/>
              <w:rPr>
                <w:rFonts w:asciiTheme="majorBidi" w:hAnsiTheme="majorBidi" w:cstheme="majorBidi"/>
                <w:sz w:val="18"/>
                <w:szCs w:val="18"/>
              </w:rPr>
            </w:pPr>
          </w:p>
        </w:tc>
        <w:tc>
          <w:tcPr>
            <w:tcW w:w="619" w:type="dxa"/>
            <w:vMerge/>
          </w:tcPr>
          <w:p w14:paraId="351BB133" w14:textId="7AAE9577" w:rsidR="005D3E0C" w:rsidRDefault="005D3E0C" w:rsidP="00AF0C58">
            <w:pPr>
              <w:pStyle w:val="NoSpacing"/>
              <w:contextualSpacing/>
              <w:rPr>
                <w:rFonts w:asciiTheme="majorBidi" w:hAnsiTheme="majorBidi" w:cstheme="majorBidi"/>
                <w:sz w:val="18"/>
                <w:szCs w:val="18"/>
              </w:rPr>
            </w:pPr>
          </w:p>
        </w:tc>
        <w:tc>
          <w:tcPr>
            <w:tcW w:w="2429" w:type="dxa"/>
            <w:vAlign w:val="center"/>
          </w:tcPr>
          <w:p w14:paraId="3C4535BC" w14:textId="4727B289" w:rsidR="005D3E0C" w:rsidRPr="002937D4" w:rsidRDefault="00F90604"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Ch3: </w:t>
            </w:r>
            <w:r w:rsidR="20C8731A" w:rsidRPr="05A31052">
              <w:rPr>
                <w:rFonts w:asciiTheme="majorBidi" w:hAnsiTheme="majorBidi" w:cstheme="majorBidi"/>
                <w:sz w:val="18"/>
                <w:szCs w:val="18"/>
              </w:rPr>
              <w:t>Probability I</w:t>
            </w:r>
          </w:p>
        </w:tc>
        <w:tc>
          <w:tcPr>
            <w:tcW w:w="3362" w:type="dxa"/>
            <w:vAlign w:val="center"/>
          </w:tcPr>
          <w:p w14:paraId="68AEECF0" w14:textId="77777777" w:rsidR="005D3E0C" w:rsidRDefault="005D3E0C" w:rsidP="00AF0C58">
            <w:pPr>
              <w:pStyle w:val="NoSpacing"/>
              <w:contextualSpacing/>
              <w:rPr>
                <w:rFonts w:asciiTheme="majorBidi" w:hAnsiTheme="majorBidi" w:cstheme="majorBidi"/>
                <w:sz w:val="18"/>
                <w:szCs w:val="18"/>
              </w:rPr>
            </w:pPr>
            <w:r>
              <w:rPr>
                <w:rFonts w:asciiTheme="majorBidi" w:hAnsiTheme="majorBidi" w:cstheme="majorBidi"/>
                <w:sz w:val="18"/>
                <w:szCs w:val="18"/>
              </w:rPr>
              <w:t>3.1 Defining Probability</w:t>
            </w:r>
          </w:p>
          <w:p w14:paraId="3B26825E" w14:textId="298FC2C5" w:rsidR="005D3E0C" w:rsidRPr="002937D4" w:rsidRDefault="20C8731A"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3.2 Conditional Probability</w:t>
            </w:r>
          </w:p>
          <w:p w14:paraId="19C4B4D1" w14:textId="5474EBAD" w:rsidR="005D3E0C" w:rsidRPr="002937D4" w:rsidRDefault="32EFB5E5"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Lab 3: Exploratory Data Analysis Part 2</w:t>
            </w:r>
          </w:p>
        </w:tc>
        <w:tc>
          <w:tcPr>
            <w:tcW w:w="3177" w:type="dxa"/>
          </w:tcPr>
          <w:p w14:paraId="1481B337" w14:textId="7C0B878E" w:rsidR="005D3E0C" w:rsidRDefault="32EFB5E5"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Thursday, 02/03 - </w:t>
            </w:r>
            <w:r w:rsidR="00C8667C" w:rsidRPr="05A31052">
              <w:rPr>
                <w:rFonts w:asciiTheme="majorBidi" w:hAnsiTheme="majorBidi" w:cstheme="majorBidi"/>
                <w:sz w:val="18"/>
                <w:szCs w:val="18"/>
              </w:rPr>
              <w:t xml:space="preserve">RA4, </w:t>
            </w:r>
            <w:r w:rsidRPr="05A31052">
              <w:rPr>
                <w:rFonts w:asciiTheme="majorBidi" w:hAnsiTheme="majorBidi" w:cstheme="majorBidi"/>
                <w:sz w:val="18"/>
                <w:szCs w:val="18"/>
              </w:rPr>
              <w:t>CL3</w:t>
            </w:r>
          </w:p>
          <w:p w14:paraId="672D1BC6" w14:textId="4D9F15C4" w:rsidR="005D3E0C" w:rsidRDefault="32EFB5E5"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Sunday, 02/06 - </w:t>
            </w:r>
            <w:r w:rsidRPr="05A31052">
              <w:rPr>
                <w:rFonts w:asciiTheme="majorBidi" w:hAnsiTheme="majorBidi" w:cstheme="majorBidi"/>
                <w:sz w:val="18"/>
                <w:szCs w:val="18"/>
              </w:rPr>
              <w:t>HW4</w:t>
            </w:r>
          </w:p>
        </w:tc>
      </w:tr>
      <w:tr w:rsidR="00E833AD" w:rsidRPr="002937D4" w14:paraId="3B4979B0" w14:textId="48AF39CE" w:rsidTr="003A6397">
        <w:trPr>
          <w:trHeight w:val="220"/>
        </w:trPr>
        <w:tc>
          <w:tcPr>
            <w:tcW w:w="765" w:type="dxa"/>
            <w:vAlign w:val="center"/>
          </w:tcPr>
          <w:p w14:paraId="6B9CABF3" w14:textId="243EF28F"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5</w:t>
            </w:r>
          </w:p>
        </w:tc>
        <w:tc>
          <w:tcPr>
            <w:tcW w:w="619" w:type="dxa"/>
          </w:tcPr>
          <w:p w14:paraId="5CB55FEB" w14:textId="2F3F1DF9" w:rsidR="00E833AD" w:rsidRDefault="00AD23F5" w:rsidP="00AF0C58">
            <w:pPr>
              <w:pStyle w:val="NoSpacing"/>
              <w:contextualSpacing/>
              <w:rPr>
                <w:rFonts w:asciiTheme="majorBidi" w:hAnsiTheme="majorBidi" w:cstheme="majorBidi"/>
                <w:sz w:val="18"/>
                <w:szCs w:val="18"/>
              </w:rPr>
            </w:pPr>
            <w:r>
              <w:rPr>
                <w:rFonts w:asciiTheme="majorBidi" w:hAnsiTheme="majorBidi" w:cstheme="majorBidi"/>
                <w:sz w:val="18"/>
                <w:szCs w:val="18"/>
              </w:rPr>
              <w:t>02/07-02/13</w:t>
            </w:r>
          </w:p>
        </w:tc>
        <w:tc>
          <w:tcPr>
            <w:tcW w:w="2429" w:type="dxa"/>
            <w:vAlign w:val="center"/>
          </w:tcPr>
          <w:p w14:paraId="4D40D068" w14:textId="16E774A1" w:rsidR="00E833AD" w:rsidRPr="002937D4" w:rsidRDefault="3EC72EA5"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Ch3: </w:t>
            </w:r>
            <w:r w:rsidR="45B28840" w:rsidRPr="05A31052">
              <w:rPr>
                <w:rFonts w:asciiTheme="majorBidi" w:hAnsiTheme="majorBidi" w:cstheme="majorBidi"/>
                <w:sz w:val="18"/>
                <w:szCs w:val="18"/>
              </w:rPr>
              <w:t>Probability II</w:t>
            </w:r>
          </w:p>
        </w:tc>
        <w:tc>
          <w:tcPr>
            <w:tcW w:w="3362" w:type="dxa"/>
            <w:vAlign w:val="center"/>
          </w:tcPr>
          <w:p w14:paraId="07480FF3" w14:textId="77777777"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3.3 Sampling from a small population</w:t>
            </w:r>
          </w:p>
          <w:p w14:paraId="3D13B7F7" w14:textId="2FCD6996" w:rsidR="00E833AD" w:rsidRPr="002937D4" w:rsidRDefault="45B28840"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3.4 Random Variables</w:t>
            </w:r>
          </w:p>
          <w:p w14:paraId="62C50479" w14:textId="012863FD" w:rsidR="00E833AD" w:rsidRPr="002937D4" w:rsidRDefault="717560BC"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4: </w:t>
            </w:r>
            <w:r w:rsidR="009859ED">
              <w:rPr>
                <w:rFonts w:asciiTheme="majorBidi" w:hAnsiTheme="majorBidi" w:cstheme="majorBidi"/>
                <w:sz w:val="18"/>
                <w:szCs w:val="18"/>
              </w:rPr>
              <w:t>Introducing DAP Part I</w:t>
            </w:r>
          </w:p>
        </w:tc>
        <w:tc>
          <w:tcPr>
            <w:tcW w:w="3177" w:type="dxa"/>
          </w:tcPr>
          <w:p w14:paraId="14064083" w14:textId="13EB4B34" w:rsidR="00E833AD" w:rsidRDefault="717560BC"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Thursday, 02/</w:t>
            </w:r>
            <w:r w:rsidR="349B88C3" w:rsidRPr="05A31052">
              <w:rPr>
                <w:rFonts w:asciiTheme="majorBidi" w:hAnsiTheme="majorBidi" w:cstheme="majorBidi"/>
                <w:b/>
                <w:bCs/>
                <w:sz w:val="18"/>
                <w:szCs w:val="18"/>
              </w:rPr>
              <w:t>10</w:t>
            </w:r>
            <w:r w:rsidRPr="05A31052">
              <w:rPr>
                <w:rFonts w:asciiTheme="majorBidi" w:hAnsiTheme="majorBidi" w:cstheme="majorBidi"/>
                <w:b/>
                <w:bCs/>
                <w:sz w:val="18"/>
                <w:szCs w:val="18"/>
              </w:rPr>
              <w:t xml:space="preserve"> - </w:t>
            </w:r>
            <w:r w:rsidR="005838F1" w:rsidRPr="05A31052">
              <w:rPr>
                <w:rFonts w:asciiTheme="majorBidi" w:hAnsiTheme="majorBidi" w:cstheme="majorBidi"/>
                <w:sz w:val="18"/>
                <w:szCs w:val="18"/>
              </w:rPr>
              <w:t xml:space="preserve">RA5, </w:t>
            </w:r>
            <w:r w:rsidRPr="05A31052">
              <w:rPr>
                <w:rFonts w:asciiTheme="majorBidi" w:hAnsiTheme="majorBidi" w:cstheme="majorBidi"/>
                <w:sz w:val="18"/>
                <w:szCs w:val="18"/>
              </w:rPr>
              <w:t>CL4</w:t>
            </w:r>
          </w:p>
          <w:p w14:paraId="054964B0" w14:textId="0E37F629" w:rsidR="00E833AD" w:rsidRDefault="717560BC"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Sunday, 02/</w:t>
            </w:r>
            <w:r w:rsidR="2E454DB4" w:rsidRPr="05A31052">
              <w:rPr>
                <w:rFonts w:asciiTheme="majorBidi" w:hAnsiTheme="majorBidi" w:cstheme="majorBidi"/>
                <w:b/>
                <w:bCs/>
                <w:sz w:val="18"/>
                <w:szCs w:val="18"/>
              </w:rPr>
              <w:t>13</w:t>
            </w:r>
            <w:r w:rsidRPr="05A31052">
              <w:rPr>
                <w:rFonts w:asciiTheme="majorBidi" w:hAnsiTheme="majorBidi" w:cstheme="majorBidi"/>
                <w:b/>
                <w:bCs/>
                <w:sz w:val="18"/>
                <w:szCs w:val="18"/>
              </w:rPr>
              <w:t xml:space="preserve"> - </w:t>
            </w:r>
            <w:r w:rsidRPr="05A31052">
              <w:rPr>
                <w:rFonts w:asciiTheme="majorBidi" w:hAnsiTheme="majorBidi" w:cstheme="majorBidi"/>
                <w:sz w:val="18"/>
                <w:szCs w:val="18"/>
              </w:rPr>
              <w:t>HW5</w:t>
            </w:r>
          </w:p>
        </w:tc>
      </w:tr>
      <w:tr w:rsidR="00E833AD" w:rsidRPr="002937D4" w14:paraId="269136BC" w14:textId="441CEFB9" w:rsidTr="003A6397">
        <w:trPr>
          <w:trHeight w:val="220"/>
        </w:trPr>
        <w:tc>
          <w:tcPr>
            <w:tcW w:w="765" w:type="dxa"/>
            <w:vAlign w:val="center"/>
          </w:tcPr>
          <w:p w14:paraId="29C50564" w14:textId="1DEC1B16" w:rsidR="00E833AD" w:rsidRDefault="00E833AD"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6</w:t>
            </w:r>
          </w:p>
        </w:tc>
        <w:tc>
          <w:tcPr>
            <w:tcW w:w="619" w:type="dxa"/>
          </w:tcPr>
          <w:p w14:paraId="7F715DA1" w14:textId="6EF8E140" w:rsidR="00E833AD" w:rsidRDefault="00AD23F5" w:rsidP="00AF0C58">
            <w:pPr>
              <w:pStyle w:val="NoSpacing"/>
              <w:contextualSpacing/>
              <w:rPr>
                <w:rFonts w:asciiTheme="majorBidi" w:hAnsiTheme="majorBidi" w:cstheme="majorBidi"/>
                <w:sz w:val="18"/>
                <w:szCs w:val="18"/>
              </w:rPr>
            </w:pPr>
            <w:r>
              <w:rPr>
                <w:rFonts w:asciiTheme="majorBidi" w:hAnsiTheme="majorBidi" w:cstheme="majorBidi"/>
                <w:sz w:val="18"/>
                <w:szCs w:val="18"/>
              </w:rPr>
              <w:t>02/14-02/20</w:t>
            </w:r>
          </w:p>
        </w:tc>
        <w:tc>
          <w:tcPr>
            <w:tcW w:w="2429" w:type="dxa"/>
            <w:vAlign w:val="center"/>
          </w:tcPr>
          <w:p w14:paraId="5B89899D" w14:textId="3A3E5909" w:rsidR="00E833AD" w:rsidRPr="002937D4" w:rsidRDefault="2FD36226"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Ch4: </w:t>
            </w:r>
            <w:r w:rsidR="45B28840" w:rsidRPr="05A31052">
              <w:rPr>
                <w:rFonts w:asciiTheme="majorBidi" w:hAnsiTheme="majorBidi" w:cstheme="majorBidi"/>
                <w:sz w:val="18"/>
                <w:szCs w:val="18"/>
              </w:rPr>
              <w:t>Distributions of Random Variables</w:t>
            </w:r>
          </w:p>
        </w:tc>
        <w:tc>
          <w:tcPr>
            <w:tcW w:w="3362" w:type="dxa"/>
            <w:vAlign w:val="center"/>
          </w:tcPr>
          <w:p w14:paraId="5544A538" w14:textId="4583357A" w:rsidR="00BD384D" w:rsidRDefault="00BD384D" w:rsidP="00AF0C58">
            <w:pPr>
              <w:pStyle w:val="NoSpacing"/>
              <w:contextualSpacing/>
              <w:rPr>
                <w:rFonts w:asciiTheme="majorBidi" w:hAnsiTheme="majorBidi" w:cstheme="majorBidi"/>
                <w:sz w:val="18"/>
                <w:szCs w:val="18"/>
              </w:rPr>
            </w:pPr>
            <w:r>
              <w:rPr>
                <w:rFonts w:asciiTheme="majorBidi" w:hAnsiTheme="majorBidi" w:cstheme="majorBidi"/>
                <w:sz w:val="18"/>
                <w:szCs w:val="18"/>
              </w:rPr>
              <w:t>4.3 Binomial distribution</w:t>
            </w:r>
          </w:p>
          <w:p w14:paraId="5402BF2F" w14:textId="77777777" w:rsidR="00E833AD" w:rsidRDefault="00E833AD" w:rsidP="00BD384D">
            <w:pPr>
              <w:pStyle w:val="NoSpacing"/>
              <w:contextualSpacing/>
              <w:rPr>
                <w:rFonts w:asciiTheme="majorBidi" w:hAnsiTheme="majorBidi" w:cstheme="majorBidi"/>
                <w:sz w:val="18"/>
                <w:szCs w:val="18"/>
              </w:rPr>
            </w:pPr>
            <w:r>
              <w:rPr>
                <w:rFonts w:asciiTheme="majorBidi" w:hAnsiTheme="majorBidi" w:cstheme="majorBidi"/>
                <w:sz w:val="18"/>
                <w:szCs w:val="18"/>
              </w:rPr>
              <w:t>3.5 Continues distributions</w:t>
            </w:r>
          </w:p>
          <w:p w14:paraId="01D798DF" w14:textId="77777777" w:rsidR="008A5A12" w:rsidRDefault="008A5A12" w:rsidP="00BD384D">
            <w:pPr>
              <w:pStyle w:val="NoSpacing"/>
              <w:contextualSpacing/>
              <w:rPr>
                <w:rFonts w:asciiTheme="majorBidi" w:hAnsiTheme="majorBidi" w:cstheme="majorBidi"/>
                <w:sz w:val="18"/>
                <w:szCs w:val="18"/>
              </w:rPr>
            </w:pPr>
            <w:r>
              <w:rPr>
                <w:rFonts w:asciiTheme="majorBidi" w:hAnsiTheme="majorBidi" w:cstheme="majorBidi"/>
                <w:sz w:val="18"/>
                <w:szCs w:val="18"/>
              </w:rPr>
              <w:t>4.1 Normal distribution</w:t>
            </w:r>
          </w:p>
          <w:p w14:paraId="3C83C7B5" w14:textId="30311555" w:rsidR="0058349F" w:rsidRPr="002937D4" w:rsidRDefault="0058349F" w:rsidP="00BD384D">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5: </w:t>
            </w:r>
            <w:r>
              <w:rPr>
                <w:rFonts w:asciiTheme="majorBidi" w:hAnsiTheme="majorBidi" w:cstheme="majorBidi"/>
                <w:sz w:val="18"/>
                <w:szCs w:val="18"/>
              </w:rPr>
              <w:t>Probability</w:t>
            </w:r>
          </w:p>
        </w:tc>
        <w:tc>
          <w:tcPr>
            <w:tcW w:w="3177" w:type="dxa"/>
          </w:tcPr>
          <w:p w14:paraId="5FA249E8" w14:textId="73A3EF04" w:rsidR="00025559" w:rsidRDefault="00025559" w:rsidP="00025559">
            <w:pPr>
              <w:pStyle w:val="NoSpacing"/>
              <w:contextualSpacing/>
              <w:rPr>
                <w:rFonts w:asciiTheme="majorBidi" w:hAnsiTheme="majorBidi" w:cstheme="majorBidi"/>
                <w:sz w:val="18"/>
                <w:szCs w:val="18"/>
              </w:rPr>
            </w:pPr>
            <w:r w:rsidRPr="05A31052">
              <w:rPr>
                <w:rFonts w:asciiTheme="majorBidi" w:hAnsiTheme="majorBidi" w:cstheme="majorBidi"/>
                <w:b/>
                <w:bCs/>
                <w:sz w:val="18"/>
                <w:szCs w:val="18"/>
              </w:rPr>
              <w:t>Thursday, 02/</w:t>
            </w:r>
            <w:r w:rsidR="00E05AA6">
              <w:rPr>
                <w:rFonts w:asciiTheme="majorBidi" w:hAnsiTheme="majorBidi" w:cstheme="majorBidi"/>
                <w:b/>
                <w:bCs/>
                <w:sz w:val="18"/>
                <w:szCs w:val="18"/>
              </w:rPr>
              <w:t>17</w:t>
            </w:r>
            <w:r w:rsidRPr="05A31052">
              <w:rPr>
                <w:rFonts w:asciiTheme="majorBidi" w:hAnsiTheme="majorBidi" w:cstheme="majorBidi"/>
                <w:b/>
                <w:bCs/>
                <w:sz w:val="18"/>
                <w:szCs w:val="18"/>
              </w:rPr>
              <w:t xml:space="preserve">- </w:t>
            </w:r>
            <w:r w:rsidRPr="05A31052">
              <w:rPr>
                <w:rFonts w:asciiTheme="majorBidi" w:hAnsiTheme="majorBidi" w:cstheme="majorBidi"/>
                <w:sz w:val="18"/>
                <w:szCs w:val="18"/>
              </w:rPr>
              <w:t>RA6, CL5</w:t>
            </w:r>
          </w:p>
          <w:p w14:paraId="73154F35" w14:textId="247E0623" w:rsidR="00E05AA6" w:rsidRDefault="00E05AA6" w:rsidP="00E05AA6">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Friday, 02/18 </w:t>
            </w:r>
            <w:r>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sidRPr="05A31052">
              <w:rPr>
                <w:rFonts w:asciiTheme="majorBidi" w:hAnsiTheme="majorBidi" w:cstheme="majorBidi"/>
                <w:sz w:val="18"/>
                <w:szCs w:val="18"/>
              </w:rPr>
              <w:t>DB</w:t>
            </w:r>
            <w:r>
              <w:rPr>
                <w:rFonts w:asciiTheme="majorBidi" w:hAnsiTheme="majorBidi" w:cstheme="majorBidi"/>
                <w:sz w:val="18"/>
                <w:szCs w:val="18"/>
              </w:rPr>
              <w:t>3</w:t>
            </w:r>
          </w:p>
          <w:p w14:paraId="2C842524" w14:textId="77777777" w:rsidR="00E05AA6" w:rsidRDefault="00E05AA6" w:rsidP="00E05AA6">
            <w:pPr>
              <w:pStyle w:val="NoSpacing"/>
              <w:contextualSpacing/>
              <w:rPr>
                <w:rFonts w:asciiTheme="majorBidi" w:hAnsiTheme="majorBidi" w:cstheme="majorBidi"/>
                <w:sz w:val="18"/>
                <w:szCs w:val="18"/>
              </w:rPr>
            </w:pPr>
            <w:r w:rsidRPr="05A31052">
              <w:rPr>
                <w:rFonts w:asciiTheme="majorBidi" w:hAnsiTheme="majorBidi" w:cstheme="majorBidi"/>
                <w:b/>
                <w:bCs/>
                <w:sz w:val="18"/>
                <w:szCs w:val="18"/>
              </w:rPr>
              <w:t xml:space="preserve">Sunday, 02/20 - </w:t>
            </w:r>
            <w:r w:rsidRPr="05A31052">
              <w:rPr>
                <w:rFonts w:asciiTheme="majorBidi" w:hAnsiTheme="majorBidi" w:cstheme="majorBidi"/>
                <w:sz w:val="18"/>
                <w:szCs w:val="18"/>
              </w:rPr>
              <w:t>HW6, DB</w:t>
            </w:r>
            <w:r>
              <w:rPr>
                <w:rFonts w:asciiTheme="majorBidi" w:hAnsiTheme="majorBidi" w:cstheme="majorBidi"/>
                <w:sz w:val="18"/>
                <w:szCs w:val="18"/>
              </w:rPr>
              <w:t>3</w:t>
            </w:r>
          </w:p>
          <w:p w14:paraId="25255F87" w14:textId="65097798" w:rsidR="00025559" w:rsidRDefault="00025559" w:rsidP="05A31052">
            <w:pPr>
              <w:pStyle w:val="NoSpacing"/>
              <w:contextualSpacing/>
              <w:rPr>
                <w:rFonts w:asciiTheme="majorBidi" w:hAnsiTheme="majorBidi" w:cstheme="majorBidi"/>
                <w:b/>
                <w:bCs/>
                <w:sz w:val="18"/>
                <w:szCs w:val="18"/>
              </w:rPr>
            </w:pPr>
          </w:p>
        </w:tc>
      </w:tr>
      <w:tr w:rsidR="00FE3A99" w:rsidRPr="002937D4" w14:paraId="4B6FAE08" w14:textId="77777777" w:rsidTr="003A6397">
        <w:trPr>
          <w:trHeight w:val="220"/>
        </w:trPr>
        <w:tc>
          <w:tcPr>
            <w:tcW w:w="765" w:type="dxa"/>
            <w:vMerge w:val="restart"/>
            <w:vAlign w:val="center"/>
          </w:tcPr>
          <w:p w14:paraId="43F50D60" w14:textId="3D470B94" w:rsidR="00FE3A99" w:rsidRDefault="00FE3A99" w:rsidP="00AF0C58">
            <w:pPr>
              <w:pStyle w:val="NoSpacing"/>
              <w:contextualSpacing/>
              <w:rPr>
                <w:rFonts w:asciiTheme="majorBidi" w:hAnsiTheme="majorBidi" w:cstheme="majorBidi"/>
                <w:sz w:val="18"/>
                <w:szCs w:val="18"/>
              </w:rPr>
            </w:pPr>
            <w:r>
              <w:rPr>
                <w:rFonts w:asciiTheme="majorBidi" w:hAnsiTheme="majorBidi" w:cstheme="majorBidi"/>
                <w:sz w:val="18"/>
                <w:szCs w:val="18"/>
              </w:rPr>
              <w:t>Week 7</w:t>
            </w:r>
          </w:p>
        </w:tc>
        <w:tc>
          <w:tcPr>
            <w:tcW w:w="619" w:type="dxa"/>
            <w:vMerge w:val="restart"/>
          </w:tcPr>
          <w:p w14:paraId="2B0EE23C" w14:textId="648A5E97" w:rsidR="00FE3A99" w:rsidRDefault="00FE3A99" w:rsidP="00AF0C58">
            <w:pPr>
              <w:pStyle w:val="NoSpacing"/>
              <w:contextualSpacing/>
              <w:rPr>
                <w:rFonts w:asciiTheme="majorBidi" w:hAnsiTheme="majorBidi" w:cstheme="majorBidi"/>
                <w:sz w:val="18"/>
                <w:szCs w:val="18"/>
              </w:rPr>
            </w:pPr>
            <w:r>
              <w:rPr>
                <w:rFonts w:asciiTheme="majorBidi" w:hAnsiTheme="majorBidi" w:cstheme="majorBidi"/>
                <w:sz w:val="18"/>
                <w:szCs w:val="18"/>
              </w:rPr>
              <w:t>02/21-02/27</w:t>
            </w:r>
          </w:p>
        </w:tc>
        <w:tc>
          <w:tcPr>
            <w:tcW w:w="2429" w:type="dxa"/>
            <w:vAlign w:val="center"/>
          </w:tcPr>
          <w:p w14:paraId="7509E0C6" w14:textId="09376467" w:rsidR="00FE3A99" w:rsidRDefault="55CC88B0"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Ch4: </w:t>
            </w:r>
            <w:r w:rsidR="7D6E23F5" w:rsidRPr="05A31052">
              <w:rPr>
                <w:rFonts w:asciiTheme="majorBidi" w:hAnsiTheme="majorBidi" w:cstheme="majorBidi"/>
                <w:sz w:val="18"/>
                <w:szCs w:val="18"/>
              </w:rPr>
              <w:t>Distributions of Random Variables</w:t>
            </w:r>
          </w:p>
        </w:tc>
        <w:tc>
          <w:tcPr>
            <w:tcW w:w="3362" w:type="dxa"/>
            <w:vAlign w:val="center"/>
          </w:tcPr>
          <w:p w14:paraId="4FE3ACDD" w14:textId="0E6E463E" w:rsidR="00FE3A99" w:rsidRDefault="197D6A65"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4.1 Normal distribution (Cont’d)</w:t>
            </w:r>
          </w:p>
          <w:p w14:paraId="170108FD" w14:textId="3027DF37" w:rsidR="00FE3A99" w:rsidRDefault="77DD7E85"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w:t>
            </w:r>
            <w:r w:rsidR="006F5AC9">
              <w:rPr>
                <w:rFonts w:asciiTheme="majorBidi" w:hAnsiTheme="majorBidi" w:cstheme="majorBidi"/>
                <w:sz w:val="18"/>
                <w:szCs w:val="18"/>
              </w:rPr>
              <w:t>6</w:t>
            </w:r>
            <w:r w:rsidRPr="05A31052">
              <w:rPr>
                <w:rFonts w:asciiTheme="majorBidi" w:hAnsiTheme="majorBidi" w:cstheme="majorBidi"/>
                <w:sz w:val="18"/>
                <w:szCs w:val="18"/>
              </w:rPr>
              <w:t>: Normal Distribution</w:t>
            </w:r>
          </w:p>
        </w:tc>
        <w:tc>
          <w:tcPr>
            <w:tcW w:w="3177" w:type="dxa"/>
          </w:tcPr>
          <w:p w14:paraId="301F6895" w14:textId="3B3D51BF" w:rsidR="00FE3A99" w:rsidRDefault="77DD7E85"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Thursday, 02/</w:t>
            </w:r>
            <w:r w:rsidR="4C29D498" w:rsidRPr="05A31052">
              <w:rPr>
                <w:rFonts w:asciiTheme="majorBidi" w:hAnsiTheme="majorBidi" w:cstheme="majorBidi"/>
                <w:b/>
                <w:bCs/>
                <w:sz w:val="18"/>
                <w:szCs w:val="18"/>
              </w:rPr>
              <w:t>24</w:t>
            </w:r>
            <w:r w:rsidRPr="05A31052">
              <w:rPr>
                <w:rFonts w:asciiTheme="majorBidi" w:hAnsiTheme="majorBidi" w:cstheme="majorBidi"/>
                <w:b/>
                <w:bCs/>
                <w:sz w:val="18"/>
                <w:szCs w:val="18"/>
              </w:rPr>
              <w:t xml:space="preserve"> </w:t>
            </w:r>
            <w:r w:rsidR="00C25DB4">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sidR="008A121E" w:rsidRPr="05A31052">
              <w:rPr>
                <w:rFonts w:asciiTheme="majorBidi" w:hAnsiTheme="majorBidi" w:cstheme="majorBidi"/>
                <w:sz w:val="18"/>
                <w:szCs w:val="18"/>
              </w:rPr>
              <w:t>RA</w:t>
            </w:r>
            <w:r w:rsidR="00C25DB4">
              <w:rPr>
                <w:rFonts w:asciiTheme="majorBidi" w:hAnsiTheme="majorBidi" w:cstheme="majorBidi"/>
                <w:sz w:val="18"/>
                <w:szCs w:val="18"/>
              </w:rPr>
              <w:t>7</w:t>
            </w:r>
            <w:r w:rsidR="008A121E" w:rsidRPr="05A31052">
              <w:rPr>
                <w:rFonts w:asciiTheme="majorBidi" w:hAnsiTheme="majorBidi" w:cstheme="majorBidi"/>
                <w:sz w:val="18"/>
                <w:szCs w:val="18"/>
              </w:rPr>
              <w:t xml:space="preserve">, </w:t>
            </w:r>
            <w:r w:rsidRPr="05A31052">
              <w:rPr>
                <w:rFonts w:asciiTheme="majorBidi" w:hAnsiTheme="majorBidi" w:cstheme="majorBidi"/>
                <w:sz w:val="18"/>
                <w:szCs w:val="18"/>
              </w:rPr>
              <w:t>CL</w:t>
            </w:r>
            <w:r w:rsidR="00C25DB4">
              <w:rPr>
                <w:rFonts w:asciiTheme="majorBidi" w:hAnsiTheme="majorBidi" w:cstheme="majorBidi"/>
                <w:sz w:val="18"/>
                <w:szCs w:val="18"/>
              </w:rPr>
              <w:t>6</w:t>
            </w:r>
          </w:p>
          <w:p w14:paraId="1DC28B88" w14:textId="2FC42577" w:rsidR="00FE3A99" w:rsidRDefault="77DD7E85"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Sunday, 02/</w:t>
            </w:r>
            <w:r w:rsidR="2C853948" w:rsidRPr="05A31052">
              <w:rPr>
                <w:rFonts w:asciiTheme="majorBidi" w:hAnsiTheme="majorBidi" w:cstheme="majorBidi"/>
                <w:b/>
                <w:bCs/>
                <w:sz w:val="18"/>
                <w:szCs w:val="18"/>
              </w:rPr>
              <w:t>27</w:t>
            </w:r>
            <w:r w:rsidRPr="05A31052">
              <w:rPr>
                <w:rFonts w:asciiTheme="majorBidi" w:hAnsiTheme="majorBidi" w:cstheme="majorBidi"/>
                <w:b/>
                <w:bCs/>
                <w:sz w:val="18"/>
                <w:szCs w:val="18"/>
              </w:rPr>
              <w:t xml:space="preserve"> - </w:t>
            </w:r>
            <w:r w:rsidRPr="05A31052">
              <w:rPr>
                <w:rFonts w:asciiTheme="majorBidi" w:hAnsiTheme="majorBidi" w:cstheme="majorBidi"/>
                <w:sz w:val="18"/>
                <w:szCs w:val="18"/>
              </w:rPr>
              <w:t>HW7</w:t>
            </w:r>
          </w:p>
        </w:tc>
      </w:tr>
      <w:tr w:rsidR="00FE3A99" w:rsidRPr="002937D4" w14:paraId="4442DFEB" w14:textId="77777777" w:rsidTr="009D00C8">
        <w:trPr>
          <w:trHeight w:val="220"/>
        </w:trPr>
        <w:tc>
          <w:tcPr>
            <w:tcW w:w="765" w:type="dxa"/>
            <w:vMerge/>
            <w:vAlign w:val="center"/>
          </w:tcPr>
          <w:p w14:paraId="782A854F" w14:textId="77777777" w:rsidR="00FE3A99" w:rsidRDefault="00FE3A99" w:rsidP="00AF0C58">
            <w:pPr>
              <w:pStyle w:val="NoSpacing"/>
              <w:contextualSpacing/>
              <w:rPr>
                <w:rFonts w:asciiTheme="majorBidi" w:hAnsiTheme="majorBidi" w:cstheme="majorBidi"/>
                <w:sz w:val="18"/>
                <w:szCs w:val="18"/>
              </w:rPr>
            </w:pPr>
          </w:p>
        </w:tc>
        <w:tc>
          <w:tcPr>
            <w:tcW w:w="619" w:type="dxa"/>
            <w:vMerge/>
          </w:tcPr>
          <w:p w14:paraId="1249323F" w14:textId="77777777" w:rsidR="00FE3A99" w:rsidRDefault="00FE3A99" w:rsidP="00AF0C58">
            <w:pPr>
              <w:pStyle w:val="NoSpacing"/>
              <w:contextualSpacing/>
              <w:rPr>
                <w:rFonts w:asciiTheme="majorBidi" w:hAnsiTheme="majorBidi" w:cstheme="majorBidi"/>
                <w:sz w:val="18"/>
                <w:szCs w:val="18"/>
              </w:rPr>
            </w:pPr>
          </w:p>
        </w:tc>
        <w:tc>
          <w:tcPr>
            <w:tcW w:w="5791" w:type="dxa"/>
            <w:gridSpan w:val="2"/>
            <w:shd w:val="clear" w:color="auto" w:fill="FFFF00"/>
            <w:vAlign w:val="center"/>
          </w:tcPr>
          <w:p w14:paraId="2B7C3C7D" w14:textId="357D068E" w:rsidR="00FE3A99" w:rsidRPr="001D2A82" w:rsidRDefault="00FE3A99" w:rsidP="001D2A82">
            <w:pPr>
              <w:pStyle w:val="NoSpacing"/>
              <w:contextualSpacing/>
              <w:jc w:val="center"/>
              <w:rPr>
                <w:rFonts w:asciiTheme="majorBidi" w:hAnsiTheme="majorBidi" w:cstheme="majorBidi"/>
                <w:b/>
                <w:bCs/>
                <w:sz w:val="18"/>
                <w:szCs w:val="18"/>
              </w:rPr>
            </w:pPr>
            <w:r w:rsidRPr="001D2A82">
              <w:rPr>
                <w:rFonts w:asciiTheme="majorBidi" w:hAnsiTheme="majorBidi" w:cstheme="majorBidi"/>
                <w:b/>
                <w:bCs/>
                <w:sz w:val="18"/>
                <w:szCs w:val="18"/>
              </w:rPr>
              <w:t>Exam 2</w:t>
            </w:r>
          </w:p>
        </w:tc>
        <w:tc>
          <w:tcPr>
            <w:tcW w:w="3177" w:type="dxa"/>
            <w:shd w:val="clear" w:color="auto" w:fill="FFFF00"/>
          </w:tcPr>
          <w:p w14:paraId="58295230" w14:textId="4A517E26" w:rsidR="00FE3A99" w:rsidRDefault="00E63C5B" w:rsidP="00AF0C58">
            <w:pPr>
              <w:pStyle w:val="NoSpacing"/>
              <w:contextualSpacing/>
              <w:rPr>
                <w:rFonts w:asciiTheme="majorBidi" w:hAnsiTheme="majorBidi" w:cstheme="majorBidi"/>
                <w:sz w:val="18"/>
                <w:szCs w:val="18"/>
              </w:rPr>
            </w:pPr>
            <w:r>
              <w:rPr>
                <w:rFonts w:asciiTheme="majorBidi" w:hAnsiTheme="majorBidi" w:cstheme="majorBidi"/>
                <w:sz w:val="18"/>
                <w:szCs w:val="18"/>
              </w:rPr>
              <w:t>Friday, 02/25</w:t>
            </w:r>
          </w:p>
        </w:tc>
      </w:tr>
      <w:tr w:rsidR="008C788B" w:rsidRPr="002937D4" w14:paraId="3DB1BF1A" w14:textId="54965831" w:rsidTr="008C788B">
        <w:trPr>
          <w:trHeight w:val="236"/>
        </w:trPr>
        <w:tc>
          <w:tcPr>
            <w:tcW w:w="765" w:type="dxa"/>
            <w:vMerge w:val="restart"/>
            <w:vAlign w:val="center"/>
          </w:tcPr>
          <w:p w14:paraId="2416A7A0" w14:textId="5B1567DD" w:rsidR="008C788B" w:rsidRDefault="008C788B" w:rsidP="001D6605">
            <w:pPr>
              <w:pStyle w:val="NoSpacing"/>
              <w:contextualSpacing/>
              <w:rPr>
                <w:rFonts w:asciiTheme="majorBidi" w:hAnsiTheme="majorBidi" w:cstheme="majorBidi"/>
                <w:sz w:val="18"/>
                <w:szCs w:val="18"/>
              </w:rPr>
            </w:pPr>
            <w:r>
              <w:rPr>
                <w:rFonts w:asciiTheme="majorBidi" w:hAnsiTheme="majorBidi" w:cstheme="majorBidi"/>
                <w:sz w:val="18"/>
                <w:szCs w:val="18"/>
              </w:rPr>
              <w:t>Week 8</w:t>
            </w:r>
          </w:p>
        </w:tc>
        <w:tc>
          <w:tcPr>
            <w:tcW w:w="619" w:type="dxa"/>
            <w:vMerge w:val="restart"/>
          </w:tcPr>
          <w:p w14:paraId="3A9BA4CE" w14:textId="719EB9C3" w:rsidR="008C788B" w:rsidRDefault="008C788B" w:rsidP="001D6605">
            <w:pPr>
              <w:pStyle w:val="NoSpacing"/>
              <w:contextualSpacing/>
              <w:rPr>
                <w:rFonts w:asciiTheme="majorBidi" w:hAnsiTheme="majorBidi" w:cstheme="majorBidi"/>
                <w:sz w:val="18"/>
                <w:szCs w:val="18"/>
              </w:rPr>
            </w:pPr>
            <w:r>
              <w:rPr>
                <w:rFonts w:asciiTheme="majorBidi" w:hAnsiTheme="majorBidi" w:cstheme="majorBidi"/>
                <w:sz w:val="18"/>
                <w:szCs w:val="18"/>
              </w:rPr>
              <w:t>02/28-03/06</w:t>
            </w:r>
          </w:p>
        </w:tc>
        <w:tc>
          <w:tcPr>
            <w:tcW w:w="2429" w:type="dxa"/>
            <w:vAlign w:val="center"/>
          </w:tcPr>
          <w:p w14:paraId="520D1A72" w14:textId="50CF6415" w:rsidR="008C788B" w:rsidRPr="002937D4" w:rsidRDefault="008C788B"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Ch5: Foundations for Inference I</w:t>
            </w:r>
          </w:p>
        </w:tc>
        <w:tc>
          <w:tcPr>
            <w:tcW w:w="3362" w:type="dxa"/>
            <w:vAlign w:val="center"/>
          </w:tcPr>
          <w:p w14:paraId="25A1BC09" w14:textId="77777777" w:rsidR="008C788B" w:rsidRDefault="008C788B" w:rsidP="001D6605">
            <w:pPr>
              <w:pStyle w:val="NoSpacing"/>
              <w:contextualSpacing/>
              <w:rPr>
                <w:rFonts w:asciiTheme="majorBidi" w:hAnsiTheme="majorBidi" w:cstheme="majorBidi"/>
                <w:sz w:val="18"/>
                <w:szCs w:val="18"/>
              </w:rPr>
            </w:pPr>
            <w:r>
              <w:rPr>
                <w:rFonts w:asciiTheme="majorBidi" w:hAnsiTheme="majorBidi" w:cstheme="majorBidi"/>
                <w:sz w:val="18"/>
                <w:szCs w:val="18"/>
              </w:rPr>
              <w:t>5.1 Point Estimates and Sampling Variability</w:t>
            </w:r>
          </w:p>
          <w:p w14:paraId="48B75E84" w14:textId="31C96C21" w:rsidR="008C788B" w:rsidRPr="002937D4" w:rsidRDefault="008C788B" w:rsidP="05A31052">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w:t>
            </w:r>
            <w:r w:rsidR="006F5AC9">
              <w:rPr>
                <w:rFonts w:asciiTheme="majorBidi" w:hAnsiTheme="majorBidi" w:cstheme="majorBidi"/>
                <w:sz w:val="18"/>
                <w:szCs w:val="18"/>
              </w:rPr>
              <w:t>7</w:t>
            </w:r>
            <w:r w:rsidRPr="05A31052">
              <w:rPr>
                <w:rFonts w:asciiTheme="majorBidi" w:hAnsiTheme="majorBidi" w:cstheme="majorBidi"/>
                <w:sz w:val="18"/>
                <w:szCs w:val="18"/>
              </w:rPr>
              <w:t>: Sampling distributions</w:t>
            </w:r>
          </w:p>
        </w:tc>
        <w:tc>
          <w:tcPr>
            <w:tcW w:w="3177" w:type="dxa"/>
            <w:vMerge w:val="restart"/>
          </w:tcPr>
          <w:p w14:paraId="29F8958E" w14:textId="33EF197F" w:rsidR="008C788B" w:rsidRDefault="008C788B"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Thursday, 03/03 </w:t>
            </w:r>
            <w:r w:rsidR="00C25DB4">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sidR="00BF311A" w:rsidRPr="05A31052">
              <w:rPr>
                <w:rFonts w:asciiTheme="majorBidi" w:hAnsiTheme="majorBidi" w:cstheme="majorBidi"/>
                <w:sz w:val="18"/>
                <w:szCs w:val="18"/>
              </w:rPr>
              <w:t>RA</w:t>
            </w:r>
            <w:r w:rsidR="00C25DB4">
              <w:rPr>
                <w:rFonts w:asciiTheme="majorBidi" w:hAnsiTheme="majorBidi" w:cstheme="majorBidi"/>
                <w:sz w:val="18"/>
                <w:szCs w:val="18"/>
              </w:rPr>
              <w:t>8</w:t>
            </w:r>
            <w:r w:rsidR="00BF311A" w:rsidRPr="05A31052">
              <w:rPr>
                <w:rFonts w:asciiTheme="majorBidi" w:hAnsiTheme="majorBidi" w:cstheme="majorBidi"/>
                <w:sz w:val="18"/>
                <w:szCs w:val="18"/>
              </w:rPr>
              <w:t xml:space="preserve">, </w:t>
            </w:r>
            <w:r w:rsidRPr="05A31052">
              <w:rPr>
                <w:rFonts w:asciiTheme="majorBidi" w:hAnsiTheme="majorBidi" w:cstheme="majorBidi"/>
                <w:sz w:val="18"/>
                <w:szCs w:val="18"/>
              </w:rPr>
              <w:t>CL</w:t>
            </w:r>
            <w:r w:rsidR="001E718E">
              <w:rPr>
                <w:rFonts w:asciiTheme="majorBidi" w:hAnsiTheme="majorBidi" w:cstheme="majorBidi"/>
                <w:sz w:val="18"/>
                <w:szCs w:val="18"/>
              </w:rPr>
              <w:t>7</w:t>
            </w:r>
          </w:p>
          <w:p w14:paraId="26C24165" w14:textId="31E79AE0" w:rsidR="008C788B" w:rsidRDefault="008C788B" w:rsidP="05A31052">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Sunday, 03/06 </w:t>
            </w:r>
            <w:r w:rsidR="008F75D9">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sidR="008F75D9">
              <w:rPr>
                <w:rFonts w:asciiTheme="majorBidi" w:hAnsiTheme="majorBidi" w:cstheme="majorBidi"/>
                <w:b/>
                <w:bCs/>
                <w:sz w:val="18"/>
                <w:szCs w:val="18"/>
              </w:rPr>
              <w:t>Submit DAP Part I</w:t>
            </w:r>
          </w:p>
        </w:tc>
      </w:tr>
      <w:tr w:rsidR="008C788B" w:rsidRPr="002937D4" w14:paraId="0E1781F8" w14:textId="77777777" w:rsidTr="003A6397">
        <w:trPr>
          <w:trHeight w:val="236"/>
        </w:trPr>
        <w:tc>
          <w:tcPr>
            <w:tcW w:w="765" w:type="dxa"/>
            <w:vMerge/>
            <w:vAlign w:val="center"/>
          </w:tcPr>
          <w:p w14:paraId="762A4EEC" w14:textId="77777777" w:rsidR="008C788B" w:rsidRDefault="008C788B" w:rsidP="001D6605">
            <w:pPr>
              <w:pStyle w:val="NoSpacing"/>
              <w:contextualSpacing/>
              <w:rPr>
                <w:rFonts w:asciiTheme="majorBidi" w:hAnsiTheme="majorBidi" w:cstheme="majorBidi"/>
                <w:sz w:val="18"/>
                <w:szCs w:val="18"/>
              </w:rPr>
            </w:pPr>
          </w:p>
        </w:tc>
        <w:tc>
          <w:tcPr>
            <w:tcW w:w="619" w:type="dxa"/>
            <w:vMerge/>
          </w:tcPr>
          <w:p w14:paraId="5022A9F8" w14:textId="77777777" w:rsidR="008C788B" w:rsidRDefault="008C788B" w:rsidP="001D6605">
            <w:pPr>
              <w:pStyle w:val="NoSpacing"/>
              <w:contextualSpacing/>
              <w:rPr>
                <w:rFonts w:asciiTheme="majorBidi" w:hAnsiTheme="majorBidi" w:cstheme="majorBidi"/>
                <w:sz w:val="18"/>
                <w:szCs w:val="18"/>
              </w:rPr>
            </w:pPr>
          </w:p>
        </w:tc>
        <w:tc>
          <w:tcPr>
            <w:tcW w:w="2429" w:type="dxa"/>
            <w:vAlign w:val="center"/>
          </w:tcPr>
          <w:p w14:paraId="5CDF8135" w14:textId="06573194" w:rsidR="008C788B" w:rsidRPr="05A31052" w:rsidRDefault="00751258" w:rsidP="05A31052">
            <w:pPr>
              <w:pStyle w:val="NoSpacing"/>
              <w:contextualSpacing/>
              <w:rPr>
                <w:rFonts w:asciiTheme="majorBidi" w:hAnsiTheme="majorBidi" w:cstheme="majorBidi"/>
                <w:sz w:val="18"/>
                <w:szCs w:val="18"/>
              </w:rPr>
            </w:pPr>
            <w:r>
              <w:rPr>
                <w:rFonts w:asciiTheme="majorBidi" w:hAnsiTheme="majorBidi" w:cstheme="majorBidi"/>
                <w:b/>
                <w:bCs/>
                <w:sz w:val="18"/>
                <w:szCs w:val="18"/>
              </w:rPr>
              <w:t>Friday 0</w:t>
            </w:r>
            <w:r w:rsidRPr="00C10EFE">
              <w:rPr>
                <w:rFonts w:asciiTheme="majorBidi" w:hAnsiTheme="majorBidi" w:cstheme="majorBidi"/>
                <w:b/>
                <w:bCs/>
                <w:sz w:val="18"/>
                <w:szCs w:val="18"/>
              </w:rPr>
              <w:t>3/</w:t>
            </w:r>
            <w:r>
              <w:rPr>
                <w:rFonts w:asciiTheme="majorBidi" w:hAnsiTheme="majorBidi" w:cstheme="majorBidi"/>
                <w:b/>
                <w:bCs/>
                <w:sz w:val="18"/>
                <w:szCs w:val="18"/>
              </w:rPr>
              <w:t>0</w:t>
            </w:r>
            <w:r w:rsidRPr="00C10EFE">
              <w:rPr>
                <w:rFonts w:asciiTheme="majorBidi" w:hAnsiTheme="majorBidi" w:cstheme="majorBidi"/>
                <w:b/>
                <w:bCs/>
                <w:sz w:val="18"/>
                <w:szCs w:val="18"/>
              </w:rPr>
              <w:t>4</w:t>
            </w:r>
          </w:p>
        </w:tc>
        <w:tc>
          <w:tcPr>
            <w:tcW w:w="3362" w:type="dxa"/>
            <w:vAlign w:val="center"/>
          </w:tcPr>
          <w:p w14:paraId="056CC099" w14:textId="47A985AC" w:rsidR="008C788B" w:rsidRDefault="00FE7698" w:rsidP="001D6605">
            <w:pPr>
              <w:pStyle w:val="NoSpacing"/>
              <w:contextualSpacing/>
              <w:rPr>
                <w:rFonts w:asciiTheme="majorBidi" w:hAnsiTheme="majorBidi" w:cstheme="majorBidi"/>
                <w:sz w:val="18"/>
                <w:szCs w:val="18"/>
              </w:rPr>
            </w:pPr>
            <w:r w:rsidRPr="00C10EFE">
              <w:rPr>
                <w:rFonts w:asciiTheme="majorBidi" w:hAnsiTheme="majorBidi" w:cstheme="majorBidi"/>
                <w:b/>
                <w:bCs/>
                <w:sz w:val="18"/>
                <w:szCs w:val="18"/>
              </w:rPr>
              <w:t>Wellness Day</w:t>
            </w:r>
            <w:r>
              <w:rPr>
                <w:rFonts w:asciiTheme="majorBidi" w:hAnsiTheme="majorBidi" w:cstheme="majorBidi"/>
                <w:b/>
                <w:bCs/>
                <w:sz w:val="18"/>
                <w:szCs w:val="18"/>
              </w:rPr>
              <w:t xml:space="preserve"> (no class)</w:t>
            </w:r>
          </w:p>
        </w:tc>
        <w:tc>
          <w:tcPr>
            <w:tcW w:w="3177" w:type="dxa"/>
            <w:vMerge/>
          </w:tcPr>
          <w:p w14:paraId="3825681A" w14:textId="77777777" w:rsidR="008C788B" w:rsidRPr="05A31052" w:rsidRDefault="008C788B" w:rsidP="05A31052">
            <w:pPr>
              <w:pStyle w:val="NoSpacing"/>
              <w:contextualSpacing/>
              <w:rPr>
                <w:rFonts w:asciiTheme="majorBidi" w:hAnsiTheme="majorBidi" w:cstheme="majorBidi"/>
                <w:b/>
                <w:bCs/>
                <w:sz w:val="18"/>
                <w:szCs w:val="18"/>
              </w:rPr>
            </w:pPr>
          </w:p>
        </w:tc>
      </w:tr>
      <w:tr w:rsidR="006C4E8C" w:rsidRPr="002937D4" w14:paraId="33BBBB74" w14:textId="77777777" w:rsidTr="003A6397">
        <w:trPr>
          <w:trHeight w:val="220"/>
        </w:trPr>
        <w:tc>
          <w:tcPr>
            <w:tcW w:w="765" w:type="dxa"/>
            <w:vAlign w:val="center"/>
          </w:tcPr>
          <w:p w14:paraId="20626BBB" w14:textId="0D59E6B7" w:rsidR="006C4E8C" w:rsidRDefault="006C4E8C" w:rsidP="00CB65A1">
            <w:pPr>
              <w:pStyle w:val="NoSpacing"/>
              <w:contextualSpacing/>
              <w:rPr>
                <w:rFonts w:asciiTheme="majorBidi" w:hAnsiTheme="majorBidi" w:cstheme="majorBidi"/>
                <w:sz w:val="18"/>
                <w:szCs w:val="18"/>
              </w:rPr>
            </w:pPr>
            <w:r>
              <w:rPr>
                <w:rFonts w:asciiTheme="majorBidi" w:hAnsiTheme="majorBidi" w:cstheme="majorBidi"/>
                <w:sz w:val="18"/>
                <w:szCs w:val="18"/>
              </w:rPr>
              <w:t xml:space="preserve">Week </w:t>
            </w:r>
            <w:r w:rsidR="00413B5B">
              <w:rPr>
                <w:rFonts w:asciiTheme="majorBidi" w:hAnsiTheme="majorBidi" w:cstheme="majorBidi"/>
                <w:sz w:val="18"/>
                <w:szCs w:val="18"/>
              </w:rPr>
              <w:t>9</w:t>
            </w:r>
          </w:p>
        </w:tc>
        <w:tc>
          <w:tcPr>
            <w:tcW w:w="619" w:type="dxa"/>
          </w:tcPr>
          <w:p w14:paraId="7ACBB785" w14:textId="56CCFC9F" w:rsidR="006C4E8C" w:rsidRDefault="006C4E8C" w:rsidP="00CB65A1">
            <w:pPr>
              <w:pStyle w:val="NoSpacing"/>
              <w:contextualSpacing/>
              <w:rPr>
                <w:rFonts w:asciiTheme="majorBidi" w:hAnsiTheme="majorBidi" w:cstheme="majorBidi"/>
                <w:sz w:val="18"/>
                <w:szCs w:val="18"/>
              </w:rPr>
            </w:pPr>
            <w:r>
              <w:rPr>
                <w:rFonts w:asciiTheme="majorBidi" w:hAnsiTheme="majorBidi" w:cstheme="majorBidi"/>
                <w:sz w:val="18"/>
                <w:szCs w:val="18"/>
              </w:rPr>
              <w:t>03/</w:t>
            </w:r>
            <w:r w:rsidR="00413B5B">
              <w:rPr>
                <w:rFonts w:asciiTheme="majorBidi" w:hAnsiTheme="majorBidi" w:cstheme="majorBidi"/>
                <w:sz w:val="18"/>
                <w:szCs w:val="18"/>
              </w:rPr>
              <w:t>07</w:t>
            </w:r>
            <w:r>
              <w:rPr>
                <w:rFonts w:asciiTheme="majorBidi" w:hAnsiTheme="majorBidi" w:cstheme="majorBidi"/>
                <w:sz w:val="18"/>
                <w:szCs w:val="18"/>
              </w:rPr>
              <w:t>-03/</w:t>
            </w:r>
            <w:r w:rsidR="00413B5B">
              <w:rPr>
                <w:rFonts w:asciiTheme="majorBidi" w:hAnsiTheme="majorBidi" w:cstheme="majorBidi"/>
                <w:sz w:val="18"/>
                <w:szCs w:val="18"/>
              </w:rPr>
              <w:t>13</w:t>
            </w:r>
          </w:p>
        </w:tc>
        <w:tc>
          <w:tcPr>
            <w:tcW w:w="5791" w:type="dxa"/>
            <w:gridSpan w:val="2"/>
            <w:vAlign w:val="center"/>
          </w:tcPr>
          <w:p w14:paraId="744C6818" w14:textId="77777777" w:rsidR="006C4E8C" w:rsidRPr="001D2A82" w:rsidRDefault="006C4E8C" w:rsidP="00CB65A1">
            <w:pPr>
              <w:pStyle w:val="NoSpacing"/>
              <w:contextualSpacing/>
              <w:jc w:val="center"/>
              <w:rPr>
                <w:rFonts w:asciiTheme="majorBidi" w:hAnsiTheme="majorBidi" w:cstheme="majorBidi"/>
                <w:b/>
                <w:bCs/>
                <w:sz w:val="18"/>
                <w:szCs w:val="18"/>
              </w:rPr>
            </w:pPr>
            <w:r w:rsidRPr="001D2A82">
              <w:rPr>
                <w:rFonts w:asciiTheme="majorBidi" w:hAnsiTheme="majorBidi" w:cstheme="majorBidi"/>
                <w:b/>
                <w:bCs/>
                <w:sz w:val="18"/>
                <w:szCs w:val="18"/>
              </w:rPr>
              <w:t>Spring Break</w:t>
            </w:r>
          </w:p>
        </w:tc>
        <w:tc>
          <w:tcPr>
            <w:tcW w:w="3177" w:type="dxa"/>
          </w:tcPr>
          <w:p w14:paraId="32424772" w14:textId="77777777" w:rsidR="006C4E8C" w:rsidRDefault="006C4E8C" w:rsidP="00CB65A1">
            <w:pPr>
              <w:pStyle w:val="NoSpacing"/>
              <w:contextualSpacing/>
              <w:rPr>
                <w:rFonts w:asciiTheme="majorBidi" w:hAnsiTheme="majorBidi" w:cstheme="majorBidi"/>
                <w:sz w:val="18"/>
                <w:szCs w:val="18"/>
              </w:rPr>
            </w:pPr>
          </w:p>
        </w:tc>
      </w:tr>
      <w:tr w:rsidR="00C464E3" w:rsidRPr="002937D4" w14:paraId="657B1A54" w14:textId="77777777" w:rsidTr="003A6397">
        <w:trPr>
          <w:trHeight w:val="220"/>
        </w:trPr>
        <w:tc>
          <w:tcPr>
            <w:tcW w:w="765" w:type="dxa"/>
            <w:vAlign w:val="center"/>
          </w:tcPr>
          <w:p w14:paraId="2A0CA46A" w14:textId="6609A3F7" w:rsidR="00C464E3" w:rsidRDefault="00C464E3" w:rsidP="00C464E3">
            <w:pPr>
              <w:pStyle w:val="NoSpacing"/>
              <w:contextualSpacing/>
              <w:rPr>
                <w:rFonts w:asciiTheme="majorBidi" w:hAnsiTheme="majorBidi" w:cstheme="majorBidi"/>
                <w:sz w:val="18"/>
                <w:szCs w:val="18"/>
              </w:rPr>
            </w:pPr>
            <w:r>
              <w:rPr>
                <w:rFonts w:asciiTheme="majorBidi" w:hAnsiTheme="majorBidi" w:cstheme="majorBidi"/>
                <w:sz w:val="18"/>
                <w:szCs w:val="18"/>
              </w:rPr>
              <w:t>Week 10</w:t>
            </w:r>
          </w:p>
        </w:tc>
        <w:tc>
          <w:tcPr>
            <w:tcW w:w="619" w:type="dxa"/>
          </w:tcPr>
          <w:p w14:paraId="420C317A" w14:textId="62AA4A1A" w:rsidR="00C464E3" w:rsidRDefault="00C464E3" w:rsidP="00C464E3">
            <w:pPr>
              <w:pStyle w:val="NoSpacing"/>
              <w:contextualSpacing/>
              <w:rPr>
                <w:rFonts w:asciiTheme="majorBidi" w:hAnsiTheme="majorBidi" w:cstheme="majorBidi"/>
                <w:sz w:val="18"/>
                <w:szCs w:val="18"/>
              </w:rPr>
            </w:pPr>
            <w:r>
              <w:rPr>
                <w:rFonts w:asciiTheme="majorBidi" w:hAnsiTheme="majorBidi" w:cstheme="majorBidi"/>
                <w:sz w:val="18"/>
                <w:szCs w:val="18"/>
              </w:rPr>
              <w:t>03/14-03/20</w:t>
            </w:r>
          </w:p>
        </w:tc>
        <w:tc>
          <w:tcPr>
            <w:tcW w:w="2429" w:type="dxa"/>
            <w:vAlign w:val="center"/>
          </w:tcPr>
          <w:p w14:paraId="68D2ED49" w14:textId="7C90DD11" w:rsidR="00C464E3" w:rsidRPr="05A31052" w:rsidRDefault="00C464E3" w:rsidP="00C464E3">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Ch5: Foundations for Inference II</w:t>
            </w:r>
          </w:p>
        </w:tc>
        <w:tc>
          <w:tcPr>
            <w:tcW w:w="3362" w:type="dxa"/>
            <w:vAlign w:val="center"/>
          </w:tcPr>
          <w:p w14:paraId="79F695CA" w14:textId="77777777" w:rsidR="00C464E3" w:rsidRPr="002937D4" w:rsidRDefault="00C464E3" w:rsidP="00C464E3">
            <w:pPr>
              <w:pStyle w:val="NoSpacing"/>
              <w:contextualSpacing/>
              <w:rPr>
                <w:rFonts w:asciiTheme="majorBidi" w:hAnsiTheme="majorBidi" w:cstheme="majorBidi"/>
                <w:sz w:val="18"/>
                <w:szCs w:val="18"/>
              </w:rPr>
            </w:pPr>
            <w:r w:rsidRPr="05A31052">
              <w:rPr>
                <w:rFonts w:asciiTheme="majorBidi" w:hAnsiTheme="majorBidi" w:cstheme="majorBidi"/>
                <w:sz w:val="18"/>
                <w:szCs w:val="18"/>
              </w:rPr>
              <w:t>5.2 Confidence Intervals for a proportion</w:t>
            </w:r>
          </w:p>
          <w:p w14:paraId="21F094B6" w14:textId="5CA1E075" w:rsidR="00C464E3" w:rsidRPr="002937D4" w:rsidRDefault="00C464E3" w:rsidP="00C464E3">
            <w:pPr>
              <w:pStyle w:val="NoSpacing"/>
              <w:contextualSpacing/>
              <w:rPr>
                <w:rFonts w:asciiTheme="majorBidi" w:hAnsiTheme="majorBidi" w:cstheme="majorBidi"/>
                <w:sz w:val="18"/>
                <w:szCs w:val="18"/>
              </w:rPr>
            </w:pPr>
            <w:r>
              <w:rPr>
                <w:rFonts w:asciiTheme="majorBidi" w:hAnsiTheme="majorBidi" w:cstheme="majorBidi"/>
                <w:sz w:val="18"/>
                <w:szCs w:val="18"/>
              </w:rPr>
              <w:t>5.3 Hypothesis Testing for a Proportion</w:t>
            </w:r>
          </w:p>
          <w:p w14:paraId="7EE5ECCC" w14:textId="29824875" w:rsidR="00C464E3" w:rsidRDefault="00C464E3" w:rsidP="00C464E3">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w:t>
            </w:r>
            <w:r>
              <w:rPr>
                <w:rFonts w:asciiTheme="majorBidi" w:hAnsiTheme="majorBidi" w:cstheme="majorBidi"/>
                <w:sz w:val="18"/>
                <w:szCs w:val="18"/>
              </w:rPr>
              <w:t>8</w:t>
            </w:r>
            <w:r w:rsidRPr="05A31052">
              <w:rPr>
                <w:rFonts w:asciiTheme="majorBidi" w:hAnsiTheme="majorBidi" w:cstheme="majorBidi"/>
                <w:sz w:val="18"/>
                <w:szCs w:val="18"/>
              </w:rPr>
              <w:t>: Confidence Intervals for proportions</w:t>
            </w:r>
          </w:p>
        </w:tc>
        <w:tc>
          <w:tcPr>
            <w:tcW w:w="3177" w:type="dxa"/>
          </w:tcPr>
          <w:p w14:paraId="18BB6B64" w14:textId="0019E776" w:rsidR="00C464E3" w:rsidRDefault="00C464E3" w:rsidP="00C464E3">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Thursday, 03/17 - </w:t>
            </w:r>
            <w:r w:rsidRPr="05A31052">
              <w:rPr>
                <w:rFonts w:asciiTheme="majorBidi" w:hAnsiTheme="majorBidi" w:cstheme="majorBidi"/>
                <w:sz w:val="18"/>
                <w:szCs w:val="18"/>
              </w:rPr>
              <w:t>CL</w:t>
            </w:r>
            <w:r w:rsidR="00D223FD">
              <w:rPr>
                <w:rFonts w:asciiTheme="majorBidi" w:hAnsiTheme="majorBidi" w:cstheme="majorBidi"/>
                <w:sz w:val="18"/>
                <w:szCs w:val="18"/>
              </w:rPr>
              <w:t>8</w:t>
            </w:r>
          </w:p>
          <w:p w14:paraId="69139A31" w14:textId="188F0C2B" w:rsidR="00C464E3" w:rsidRDefault="00C464E3" w:rsidP="00C464E3">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 xml:space="preserve">Sunday, 03/20 </w:t>
            </w:r>
            <w:r w:rsidR="008F75D9">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sidRPr="05A31052">
              <w:rPr>
                <w:rFonts w:asciiTheme="majorBidi" w:hAnsiTheme="majorBidi" w:cstheme="majorBidi"/>
                <w:sz w:val="18"/>
                <w:szCs w:val="18"/>
              </w:rPr>
              <w:t>HW</w:t>
            </w:r>
            <w:r w:rsidR="008F75D9">
              <w:rPr>
                <w:rFonts w:asciiTheme="majorBidi" w:hAnsiTheme="majorBidi" w:cstheme="majorBidi"/>
                <w:sz w:val="18"/>
                <w:szCs w:val="18"/>
              </w:rPr>
              <w:t>8</w:t>
            </w:r>
          </w:p>
          <w:p w14:paraId="55BA41CC" w14:textId="77777777" w:rsidR="00C464E3" w:rsidRPr="05A31052" w:rsidRDefault="00C464E3" w:rsidP="00C464E3">
            <w:pPr>
              <w:pStyle w:val="NoSpacing"/>
              <w:contextualSpacing/>
              <w:rPr>
                <w:rFonts w:asciiTheme="majorBidi" w:hAnsiTheme="majorBidi" w:cstheme="majorBidi"/>
                <w:b/>
                <w:bCs/>
                <w:sz w:val="18"/>
                <w:szCs w:val="18"/>
              </w:rPr>
            </w:pPr>
          </w:p>
        </w:tc>
      </w:tr>
      <w:tr w:rsidR="00340E2F" w:rsidRPr="002937D4" w14:paraId="62FC9BD4" w14:textId="77777777" w:rsidTr="00340E2F">
        <w:trPr>
          <w:trHeight w:val="175"/>
        </w:trPr>
        <w:tc>
          <w:tcPr>
            <w:tcW w:w="765" w:type="dxa"/>
            <w:vMerge w:val="restart"/>
            <w:vAlign w:val="center"/>
          </w:tcPr>
          <w:p w14:paraId="498F172B" w14:textId="34E39AC3" w:rsidR="00340E2F" w:rsidRDefault="00340E2F" w:rsidP="00C464E3">
            <w:pPr>
              <w:pStyle w:val="NoSpacing"/>
              <w:contextualSpacing/>
              <w:rPr>
                <w:rFonts w:asciiTheme="majorBidi" w:hAnsiTheme="majorBidi" w:cstheme="majorBidi"/>
                <w:sz w:val="18"/>
                <w:szCs w:val="18"/>
              </w:rPr>
            </w:pPr>
            <w:r>
              <w:rPr>
                <w:rFonts w:asciiTheme="majorBidi" w:hAnsiTheme="majorBidi" w:cstheme="majorBidi"/>
                <w:sz w:val="18"/>
                <w:szCs w:val="18"/>
              </w:rPr>
              <w:t>Week 11</w:t>
            </w:r>
          </w:p>
        </w:tc>
        <w:tc>
          <w:tcPr>
            <w:tcW w:w="619" w:type="dxa"/>
            <w:vMerge w:val="restart"/>
          </w:tcPr>
          <w:p w14:paraId="1178BBBE" w14:textId="39E9B3F1" w:rsidR="00340E2F" w:rsidRDefault="00340E2F" w:rsidP="00C464E3">
            <w:pPr>
              <w:pStyle w:val="NoSpacing"/>
              <w:contextualSpacing/>
              <w:rPr>
                <w:rFonts w:asciiTheme="majorBidi" w:hAnsiTheme="majorBidi" w:cstheme="majorBidi"/>
                <w:sz w:val="18"/>
                <w:szCs w:val="18"/>
              </w:rPr>
            </w:pPr>
            <w:r>
              <w:rPr>
                <w:rFonts w:asciiTheme="majorBidi" w:hAnsiTheme="majorBidi" w:cstheme="majorBidi"/>
                <w:sz w:val="18"/>
                <w:szCs w:val="18"/>
              </w:rPr>
              <w:t>03/21-03/27</w:t>
            </w:r>
          </w:p>
        </w:tc>
        <w:tc>
          <w:tcPr>
            <w:tcW w:w="2429" w:type="dxa"/>
            <w:vAlign w:val="center"/>
          </w:tcPr>
          <w:p w14:paraId="5FC729CF" w14:textId="4E442818" w:rsidR="00340E2F" w:rsidRPr="05A31052" w:rsidRDefault="00340E2F" w:rsidP="00C464E3">
            <w:pPr>
              <w:pStyle w:val="NoSpacing"/>
              <w:contextualSpacing/>
              <w:rPr>
                <w:rFonts w:asciiTheme="majorBidi" w:hAnsiTheme="majorBidi" w:cstheme="majorBidi"/>
                <w:sz w:val="18"/>
                <w:szCs w:val="18"/>
              </w:rPr>
            </w:pPr>
            <w:r w:rsidRPr="044DE5A1">
              <w:rPr>
                <w:rFonts w:ascii="Times New Roman" w:eastAsia="Times New Roman" w:hAnsi="Times New Roman" w:cs="Times New Roman"/>
                <w:b/>
                <w:bCs/>
                <w:color w:val="000000" w:themeColor="text1"/>
                <w:sz w:val="18"/>
                <w:szCs w:val="18"/>
              </w:rPr>
              <w:t>Tuesday,</w:t>
            </w:r>
            <w:r w:rsidRPr="044DE5A1">
              <w:rPr>
                <w:rFonts w:ascii="Times New Roman" w:eastAsia="Times New Roman" w:hAnsi="Times New Roman" w:cs="Times New Roman"/>
                <w:color w:val="000000" w:themeColor="text1"/>
                <w:sz w:val="18"/>
                <w:szCs w:val="18"/>
              </w:rPr>
              <w:t xml:space="preserve"> 03/22</w:t>
            </w:r>
          </w:p>
        </w:tc>
        <w:tc>
          <w:tcPr>
            <w:tcW w:w="3362" w:type="dxa"/>
            <w:vAlign w:val="center"/>
          </w:tcPr>
          <w:p w14:paraId="769BD678" w14:textId="50F9E442" w:rsidR="00340E2F" w:rsidRDefault="00340E2F" w:rsidP="00C464E3">
            <w:pPr>
              <w:pStyle w:val="NoSpacing"/>
              <w:contextualSpacing/>
              <w:rPr>
                <w:rFonts w:asciiTheme="majorBidi" w:hAnsiTheme="majorBidi" w:cstheme="majorBidi"/>
                <w:sz w:val="18"/>
                <w:szCs w:val="18"/>
              </w:rPr>
            </w:pPr>
            <w:r>
              <w:rPr>
                <w:rFonts w:ascii="Times New Roman" w:eastAsia="Times New Roman" w:hAnsi="Times New Roman" w:cs="Times New Roman"/>
                <w:b/>
                <w:bCs/>
                <w:color w:val="000000" w:themeColor="text1"/>
                <w:sz w:val="18"/>
                <w:szCs w:val="18"/>
              </w:rPr>
              <w:t>College of S. &amp;T. Wellness Day</w:t>
            </w:r>
          </w:p>
        </w:tc>
        <w:tc>
          <w:tcPr>
            <w:tcW w:w="3177" w:type="dxa"/>
            <w:vMerge w:val="restart"/>
          </w:tcPr>
          <w:p w14:paraId="211A5D82" w14:textId="6D85C920" w:rsidR="009B644D" w:rsidRDefault="009B644D" w:rsidP="009B644D">
            <w:pPr>
              <w:pStyle w:val="NoSpacing"/>
              <w:rPr>
                <w:rFonts w:asciiTheme="majorBidi" w:hAnsiTheme="majorBidi" w:cstheme="majorBidi"/>
                <w:b/>
                <w:bCs/>
                <w:sz w:val="18"/>
                <w:szCs w:val="18"/>
              </w:rPr>
            </w:pPr>
            <w:r w:rsidRPr="044DE5A1">
              <w:rPr>
                <w:rFonts w:asciiTheme="majorBidi" w:hAnsiTheme="majorBidi" w:cstheme="majorBidi"/>
                <w:b/>
                <w:bCs/>
                <w:sz w:val="18"/>
                <w:szCs w:val="18"/>
              </w:rPr>
              <w:t xml:space="preserve">Thursday, 03/24 - </w:t>
            </w:r>
            <w:r w:rsidRPr="044DE5A1">
              <w:rPr>
                <w:rFonts w:asciiTheme="majorBidi" w:hAnsiTheme="majorBidi" w:cstheme="majorBidi"/>
                <w:sz w:val="18"/>
                <w:szCs w:val="18"/>
              </w:rPr>
              <w:t>RA9, CL</w:t>
            </w:r>
            <w:r w:rsidR="00D223FD">
              <w:rPr>
                <w:rFonts w:asciiTheme="majorBidi" w:hAnsiTheme="majorBidi" w:cstheme="majorBidi"/>
                <w:sz w:val="18"/>
                <w:szCs w:val="18"/>
              </w:rPr>
              <w:t>9</w:t>
            </w:r>
          </w:p>
          <w:p w14:paraId="537FA57D" w14:textId="58DA4C95" w:rsidR="00340E2F" w:rsidRPr="05A31052" w:rsidRDefault="00340E2F" w:rsidP="009B644D">
            <w:pPr>
              <w:pStyle w:val="NoSpacing"/>
              <w:contextualSpacing/>
              <w:rPr>
                <w:rFonts w:asciiTheme="majorBidi" w:hAnsiTheme="majorBidi" w:cstheme="majorBidi"/>
                <w:b/>
                <w:bCs/>
                <w:sz w:val="18"/>
                <w:szCs w:val="18"/>
              </w:rPr>
            </w:pPr>
          </w:p>
        </w:tc>
      </w:tr>
      <w:tr w:rsidR="00340E2F" w:rsidRPr="002937D4" w14:paraId="0BEC62EB" w14:textId="77777777" w:rsidTr="003A6397">
        <w:trPr>
          <w:trHeight w:val="174"/>
        </w:trPr>
        <w:tc>
          <w:tcPr>
            <w:tcW w:w="765" w:type="dxa"/>
            <w:vMerge/>
            <w:vAlign w:val="center"/>
          </w:tcPr>
          <w:p w14:paraId="02D644E2" w14:textId="77777777" w:rsidR="00340E2F" w:rsidRDefault="00340E2F" w:rsidP="00C464E3">
            <w:pPr>
              <w:pStyle w:val="NoSpacing"/>
              <w:contextualSpacing/>
              <w:rPr>
                <w:rFonts w:asciiTheme="majorBidi" w:hAnsiTheme="majorBidi" w:cstheme="majorBidi"/>
                <w:sz w:val="18"/>
                <w:szCs w:val="18"/>
              </w:rPr>
            </w:pPr>
          </w:p>
        </w:tc>
        <w:tc>
          <w:tcPr>
            <w:tcW w:w="619" w:type="dxa"/>
            <w:vMerge/>
          </w:tcPr>
          <w:p w14:paraId="711D31DE" w14:textId="77777777" w:rsidR="00340E2F" w:rsidRDefault="00340E2F" w:rsidP="00C464E3">
            <w:pPr>
              <w:pStyle w:val="NoSpacing"/>
              <w:contextualSpacing/>
              <w:rPr>
                <w:rFonts w:asciiTheme="majorBidi" w:hAnsiTheme="majorBidi" w:cstheme="majorBidi"/>
                <w:sz w:val="18"/>
                <w:szCs w:val="18"/>
              </w:rPr>
            </w:pPr>
          </w:p>
        </w:tc>
        <w:tc>
          <w:tcPr>
            <w:tcW w:w="2429" w:type="dxa"/>
            <w:vAlign w:val="center"/>
          </w:tcPr>
          <w:p w14:paraId="080F1275" w14:textId="28FF863E" w:rsidR="00340E2F" w:rsidRPr="05A31052" w:rsidRDefault="00340E2F" w:rsidP="00C464E3">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Ch5: Foundations for Inference II</w:t>
            </w:r>
            <w:r>
              <w:rPr>
                <w:rFonts w:asciiTheme="majorBidi" w:hAnsiTheme="majorBidi" w:cstheme="majorBidi"/>
                <w:sz w:val="18"/>
                <w:szCs w:val="18"/>
              </w:rPr>
              <w:t>I</w:t>
            </w:r>
          </w:p>
        </w:tc>
        <w:tc>
          <w:tcPr>
            <w:tcW w:w="3362" w:type="dxa"/>
            <w:vAlign w:val="center"/>
          </w:tcPr>
          <w:p w14:paraId="04430EFF" w14:textId="77777777" w:rsidR="00340E2F" w:rsidRDefault="00340E2F" w:rsidP="00340E2F">
            <w:pPr>
              <w:pStyle w:val="NoSpacing"/>
              <w:contextualSpacing/>
              <w:rPr>
                <w:rFonts w:asciiTheme="majorBidi" w:hAnsiTheme="majorBidi" w:cstheme="majorBidi"/>
                <w:sz w:val="18"/>
                <w:szCs w:val="18"/>
              </w:rPr>
            </w:pPr>
            <w:r>
              <w:rPr>
                <w:rFonts w:asciiTheme="majorBidi" w:hAnsiTheme="majorBidi" w:cstheme="majorBidi"/>
                <w:sz w:val="18"/>
                <w:szCs w:val="18"/>
              </w:rPr>
              <w:t>5.3 Hypothesis Testing for a Proportion</w:t>
            </w:r>
          </w:p>
          <w:p w14:paraId="4543BFD6" w14:textId="1BA2F82C" w:rsidR="00340E2F" w:rsidRDefault="00340E2F" w:rsidP="00340E2F">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w:t>
            </w:r>
            <w:r>
              <w:rPr>
                <w:rFonts w:asciiTheme="majorBidi" w:hAnsiTheme="majorBidi" w:cstheme="majorBidi"/>
                <w:sz w:val="18"/>
                <w:szCs w:val="18"/>
              </w:rPr>
              <w:t>9</w:t>
            </w:r>
            <w:r w:rsidRPr="05A31052">
              <w:rPr>
                <w:rFonts w:asciiTheme="majorBidi" w:hAnsiTheme="majorBidi" w:cstheme="majorBidi"/>
                <w:sz w:val="18"/>
                <w:szCs w:val="18"/>
              </w:rPr>
              <w:t>: Inference for categorical data</w:t>
            </w:r>
          </w:p>
        </w:tc>
        <w:tc>
          <w:tcPr>
            <w:tcW w:w="3177" w:type="dxa"/>
            <w:vMerge/>
          </w:tcPr>
          <w:p w14:paraId="53234A76" w14:textId="77777777" w:rsidR="00340E2F" w:rsidRPr="05A31052" w:rsidRDefault="00340E2F" w:rsidP="00C464E3">
            <w:pPr>
              <w:pStyle w:val="NoSpacing"/>
              <w:contextualSpacing/>
              <w:rPr>
                <w:rFonts w:asciiTheme="majorBidi" w:hAnsiTheme="majorBidi" w:cstheme="majorBidi"/>
                <w:b/>
                <w:bCs/>
                <w:sz w:val="18"/>
                <w:szCs w:val="18"/>
              </w:rPr>
            </w:pPr>
          </w:p>
        </w:tc>
      </w:tr>
      <w:tr w:rsidR="006F6310" w:rsidRPr="002937D4" w14:paraId="6F94694D" w14:textId="4840C55A" w:rsidTr="006F6310">
        <w:trPr>
          <w:trHeight w:val="175"/>
        </w:trPr>
        <w:tc>
          <w:tcPr>
            <w:tcW w:w="765" w:type="dxa"/>
            <w:vMerge w:val="restart"/>
            <w:vAlign w:val="center"/>
          </w:tcPr>
          <w:p w14:paraId="022978EF" w14:textId="2CD7C084" w:rsidR="006F6310" w:rsidRDefault="006F6310" w:rsidP="006F6310">
            <w:pPr>
              <w:pStyle w:val="NoSpacing"/>
              <w:contextualSpacing/>
              <w:rPr>
                <w:rFonts w:asciiTheme="majorBidi" w:hAnsiTheme="majorBidi" w:cstheme="majorBidi"/>
                <w:sz w:val="18"/>
                <w:szCs w:val="18"/>
              </w:rPr>
            </w:pPr>
            <w:r>
              <w:rPr>
                <w:rFonts w:asciiTheme="majorBidi" w:hAnsiTheme="majorBidi" w:cstheme="majorBidi"/>
                <w:sz w:val="18"/>
                <w:szCs w:val="18"/>
              </w:rPr>
              <w:t>Week 12</w:t>
            </w:r>
          </w:p>
        </w:tc>
        <w:tc>
          <w:tcPr>
            <w:tcW w:w="619" w:type="dxa"/>
            <w:vMerge w:val="restart"/>
          </w:tcPr>
          <w:p w14:paraId="55A8FEFD" w14:textId="77777777" w:rsidR="006F6310" w:rsidRDefault="006F6310" w:rsidP="006F6310">
            <w:pPr>
              <w:pStyle w:val="NoSpacing"/>
              <w:rPr>
                <w:rFonts w:asciiTheme="majorBidi" w:hAnsiTheme="majorBidi" w:cstheme="majorBidi"/>
                <w:sz w:val="18"/>
                <w:szCs w:val="18"/>
              </w:rPr>
            </w:pPr>
          </w:p>
          <w:p w14:paraId="7BD30340" w14:textId="4F4B12F7" w:rsidR="006F6310" w:rsidRDefault="006F6310" w:rsidP="006F6310">
            <w:pPr>
              <w:pStyle w:val="NoSpacing"/>
              <w:contextualSpacing/>
              <w:rPr>
                <w:rFonts w:asciiTheme="majorBidi" w:hAnsiTheme="majorBidi" w:cstheme="majorBidi"/>
                <w:sz w:val="18"/>
                <w:szCs w:val="18"/>
              </w:rPr>
            </w:pPr>
            <w:r w:rsidRPr="2D603E57">
              <w:rPr>
                <w:rFonts w:asciiTheme="majorBidi" w:hAnsiTheme="majorBidi" w:cstheme="majorBidi"/>
                <w:sz w:val="18"/>
                <w:szCs w:val="18"/>
              </w:rPr>
              <w:t>03/2</w:t>
            </w:r>
            <w:r>
              <w:rPr>
                <w:rFonts w:asciiTheme="majorBidi" w:hAnsiTheme="majorBidi" w:cstheme="majorBidi"/>
                <w:sz w:val="18"/>
                <w:szCs w:val="18"/>
              </w:rPr>
              <w:t>8</w:t>
            </w:r>
            <w:r w:rsidRPr="2D603E57">
              <w:rPr>
                <w:rFonts w:asciiTheme="majorBidi" w:hAnsiTheme="majorBidi" w:cstheme="majorBidi"/>
                <w:sz w:val="18"/>
                <w:szCs w:val="18"/>
              </w:rPr>
              <w:t>-0</w:t>
            </w:r>
            <w:r>
              <w:rPr>
                <w:rFonts w:asciiTheme="majorBidi" w:hAnsiTheme="majorBidi" w:cstheme="majorBidi"/>
                <w:sz w:val="18"/>
                <w:szCs w:val="18"/>
              </w:rPr>
              <w:t>4</w:t>
            </w:r>
            <w:r w:rsidRPr="2D603E57">
              <w:rPr>
                <w:rFonts w:asciiTheme="majorBidi" w:hAnsiTheme="majorBidi" w:cstheme="majorBidi"/>
                <w:sz w:val="18"/>
                <w:szCs w:val="18"/>
              </w:rPr>
              <w:t>/</w:t>
            </w:r>
            <w:r>
              <w:rPr>
                <w:rFonts w:asciiTheme="majorBidi" w:hAnsiTheme="majorBidi" w:cstheme="majorBidi"/>
                <w:sz w:val="18"/>
                <w:szCs w:val="18"/>
              </w:rPr>
              <w:t>03</w:t>
            </w:r>
          </w:p>
        </w:tc>
        <w:tc>
          <w:tcPr>
            <w:tcW w:w="2429" w:type="dxa"/>
            <w:vAlign w:val="center"/>
          </w:tcPr>
          <w:p w14:paraId="16784EF2" w14:textId="54F33E9F" w:rsidR="006F6310" w:rsidRPr="002937D4" w:rsidRDefault="006F6310" w:rsidP="006F6310">
            <w:pPr>
              <w:pStyle w:val="NoSpacing"/>
              <w:contextualSpacing/>
              <w:rPr>
                <w:rFonts w:asciiTheme="majorBidi" w:hAnsiTheme="majorBidi" w:cstheme="majorBidi"/>
                <w:sz w:val="18"/>
                <w:szCs w:val="18"/>
              </w:rPr>
            </w:pPr>
            <w:r w:rsidRPr="3E0F9298">
              <w:rPr>
                <w:rFonts w:ascii="Times New Roman" w:eastAsia="Times New Roman" w:hAnsi="Times New Roman" w:cs="Times New Roman"/>
                <w:b/>
                <w:bCs/>
                <w:color w:val="000000" w:themeColor="text1"/>
                <w:sz w:val="18"/>
                <w:szCs w:val="18"/>
              </w:rPr>
              <w:t>Tuesday,</w:t>
            </w:r>
            <w:r w:rsidRPr="3E0F9298">
              <w:rPr>
                <w:rFonts w:ascii="Times New Roman" w:eastAsia="Times New Roman" w:hAnsi="Times New Roman" w:cs="Times New Roman"/>
                <w:color w:val="000000" w:themeColor="text1"/>
                <w:sz w:val="18"/>
                <w:szCs w:val="18"/>
              </w:rPr>
              <w:t xml:space="preserve"> 03/29</w:t>
            </w:r>
          </w:p>
        </w:tc>
        <w:tc>
          <w:tcPr>
            <w:tcW w:w="3362" w:type="dxa"/>
            <w:vAlign w:val="center"/>
          </w:tcPr>
          <w:p w14:paraId="124EAECB" w14:textId="12B63BFF" w:rsidR="006F6310" w:rsidRPr="002937D4" w:rsidRDefault="006F6310" w:rsidP="006F6310">
            <w:pPr>
              <w:pStyle w:val="NoSpacing"/>
              <w:contextualSpacing/>
              <w:rPr>
                <w:rFonts w:asciiTheme="majorBidi" w:hAnsiTheme="majorBidi" w:cstheme="majorBidi"/>
                <w:sz w:val="18"/>
                <w:szCs w:val="18"/>
              </w:rPr>
            </w:pPr>
            <w:r>
              <w:rPr>
                <w:rFonts w:ascii="Times New Roman" w:eastAsia="Times New Roman" w:hAnsi="Times New Roman" w:cs="Times New Roman"/>
                <w:b/>
                <w:bCs/>
                <w:color w:val="000000" w:themeColor="text1"/>
                <w:sz w:val="18"/>
                <w:szCs w:val="18"/>
              </w:rPr>
              <w:t xml:space="preserve">University </w:t>
            </w:r>
            <w:r w:rsidRPr="3E0F9298">
              <w:rPr>
                <w:rFonts w:ascii="Times New Roman" w:eastAsia="Times New Roman" w:hAnsi="Times New Roman" w:cs="Times New Roman"/>
                <w:b/>
                <w:bCs/>
                <w:color w:val="000000" w:themeColor="text1"/>
                <w:sz w:val="18"/>
                <w:szCs w:val="18"/>
              </w:rPr>
              <w:t>Mental Health Day</w:t>
            </w:r>
            <w:r>
              <w:rPr>
                <w:rFonts w:ascii="Times New Roman" w:eastAsia="Times New Roman" w:hAnsi="Times New Roman" w:cs="Times New Roman"/>
                <w:b/>
                <w:bCs/>
                <w:color w:val="000000" w:themeColor="text1"/>
                <w:sz w:val="18"/>
                <w:szCs w:val="18"/>
              </w:rPr>
              <w:t xml:space="preserve"> (no class)</w:t>
            </w:r>
          </w:p>
        </w:tc>
        <w:tc>
          <w:tcPr>
            <w:tcW w:w="3177" w:type="dxa"/>
            <w:vMerge w:val="restart"/>
          </w:tcPr>
          <w:p w14:paraId="6F371278" w14:textId="41A46E04" w:rsidR="009B644D" w:rsidRDefault="009B644D" w:rsidP="009B644D">
            <w:pPr>
              <w:pStyle w:val="NoSpacing"/>
              <w:rPr>
                <w:rFonts w:asciiTheme="majorBidi" w:hAnsiTheme="majorBidi" w:cstheme="majorBidi"/>
                <w:b/>
                <w:bCs/>
                <w:sz w:val="18"/>
                <w:szCs w:val="18"/>
              </w:rPr>
            </w:pPr>
            <w:r w:rsidRPr="3E0F9298">
              <w:rPr>
                <w:rFonts w:asciiTheme="majorBidi" w:hAnsiTheme="majorBidi" w:cstheme="majorBidi"/>
                <w:b/>
                <w:bCs/>
                <w:sz w:val="18"/>
                <w:szCs w:val="18"/>
              </w:rPr>
              <w:t xml:space="preserve">Thursday, 03/31 - </w:t>
            </w:r>
            <w:r w:rsidRPr="3E0F9298">
              <w:rPr>
                <w:rFonts w:asciiTheme="majorBidi" w:hAnsiTheme="majorBidi" w:cstheme="majorBidi"/>
                <w:sz w:val="18"/>
                <w:szCs w:val="18"/>
              </w:rPr>
              <w:t>RA10, CL</w:t>
            </w:r>
            <w:r w:rsidR="00D223FD">
              <w:rPr>
                <w:rFonts w:asciiTheme="majorBidi" w:hAnsiTheme="majorBidi" w:cstheme="majorBidi"/>
                <w:sz w:val="18"/>
                <w:szCs w:val="18"/>
              </w:rPr>
              <w:t>10</w:t>
            </w:r>
          </w:p>
          <w:p w14:paraId="77DFE8BB" w14:textId="0164EA97" w:rsidR="006F6310" w:rsidRDefault="009B644D" w:rsidP="009B644D">
            <w:pPr>
              <w:pStyle w:val="NoSpacing"/>
              <w:contextualSpacing/>
              <w:rPr>
                <w:rFonts w:asciiTheme="majorBidi" w:hAnsiTheme="majorBidi" w:cstheme="majorBidi"/>
                <w:sz w:val="18"/>
                <w:szCs w:val="18"/>
              </w:rPr>
            </w:pPr>
            <w:r w:rsidRPr="3E0F9298">
              <w:rPr>
                <w:rFonts w:asciiTheme="majorBidi" w:hAnsiTheme="majorBidi" w:cstheme="majorBidi"/>
                <w:b/>
                <w:bCs/>
                <w:sz w:val="18"/>
                <w:szCs w:val="18"/>
              </w:rPr>
              <w:t xml:space="preserve">Sunday, 04/03 </w:t>
            </w:r>
            <w:r w:rsidR="007A278B">
              <w:rPr>
                <w:rFonts w:asciiTheme="majorBidi" w:hAnsiTheme="majorBidi" w:cstheme="majorBidi"/>
                <w:b/>
                <w:bCs/>
                <w:sz w:val="18"/>
                <w:szCs w:val="18"/>
              </w:rPr>
              <w:t>–</w:t>
            </w:r>
            <w:r w:rsidRPr="3E0F9298">
              <w:rPr>
                <w:rFonts w:asciiTheme="majorBidi" w:hAnsiTheme="majorBidi" w:cstheme="majorBidi"/>
                <w:b/>
                <w:bCs/>
                <w:sz w:val="18"/>
                <w:szCs w:val="18"/>
              </w:rPr>
              <w:t xml:space="preserve"> </w:t>
            </w:r>
            <w:r w:rsidRPr="3E0F9298">
              <w:rPr>
                <w:rFonts w:asciiTheme="majorBidi" w:hAnsiTheme="majorBidi" w:cstheme="majorBidi"/>
                <w:sz w:val="18"/>
                <w:szCs w:val="18"/>
              </w:rPr>
              <w:t>HW</w:t>
            </w:r>
            <w:r w:rsidR="00F611E9">
              <w:rPr>
                <w:rFonts w:asciiTheme="majorBidi" w:hAnsiTheme="majorBidi" w:cstheme="majorBidi"/>
                <w:sz w:val="18"/>
                <w:szCs w:val="18"/>
              </w:rPr>
              <w:t>9</w:t>
            </w:r>
          </w:p>
        </w:tc>
      </w:tr>
      <w:tr w:rsidR="006F6310" w:rsidRPr="002937D4" w14:paraId="5FA71D76" w14:textId="77777777" w:rsidTr="003A6397">
        <w:trPr>
          <w:trHeight w:val="174"/>
        </w:trPr>
        <w:tc>
          <w:tcPr>
            <w:tcW w:w="765" w:type="dxa"/>
            <w:vMerge/>
            <w:vAlign w:val="center"/>
          </w:tcPr>
          <w:p w14:paraId="41853E30" w14:textId="77777777" w:rsidR="006F6310" w:rsidRDefault="006F6310" w:rsidP="00C464E3">
            <w:pPr>
              <w:pStyle w:val="NoSpacing"/>
              <w:contextualSpacing/>
              <w:rPr>
                <w:rFonts w:asciiTheme="majorBidi" w:hAnsiTheme="majorBidi" w:cstheme="majorBidi"/>
                <w:sz w:val="18"/>
                <w:szCs w:val="18"/>
              </w:rPr>
            </w:pPr>
          </w:p>
        </w:tc>
        <w:tc>
          <w:tcPr>
            <w:tcW w:w="619" w:type="dxa"/>
            <w:vMerge/>
          </w:tcPr>
          <w:p w14:paraId="2FAF8F08" w14:textId="77777777" w:rsidR="006F6310" w:rsidRDefault="006F6310" w:rsidP="00C464E3">
            <w:pPr>
              <w:pStyle w:val="NoSpacing"/>
              <w:rPr>
                <w:rFonts w:asciiTheme="majorBidi" w:hAnsiTheme="majorBidi" w:cstheme="majorBidi"/>
                <w:sz w:val="18"/>
                <w:szCs w:val="18"/>
              </w:rPr>
            </w:pPr>
          </w:p>
        </w:tc>
        <w:tc>
          <w:tcPr>
            <w:tcW w:w="2429" w:type="dxa"/>
            <w:vAlign w:val="center"/>
          </w:tcPr>
          <w:p w14:paraId="7D0EE657" w14:textId="35DD2C33" w:rsidR="006F6310" w:rsidRPr="05A31052" w:rsidRDefault="006F6310" w:rsidP="00C464E3">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Ch6: Inference for Categorical Data</w:t>
            </w:r>
          </w:p>
        </w:tc>
        <w:tc>
          <w:tcPr>
            <w:tcW w:w="3362" w:type="dxa"/>
            <w:vAlign w:val="center"/>
          </w:tcPr>
          <w:p w14:paraId="512E9B5A" w14:textId="77777777" w:rsidR="006F6310" w:rsidRDefault="006F6310" w:rsidP="006F6310">
            <w:pPr>
              <w:pStyle w:val="NoSpacing"/>
              <w:contextualSpacing/>
              <w:rPr>
                <w:rFonts w:asciiTheme="majorBidi" w:hAnsiTheme="majorBidi" w:cstheme="majorBidi"/>
                <w:sz w:val="18"/>
                <w:szCs w:val="18"/>
              </w:rPr>
            </w:pPr>
            <w:r>
              <w:rPr>
                <w:rFonts w:asciiTheme="majorBidi" w:hAnsiTheme="majorBidi" w:cstheme="majorBidi"/>
                <w:sz w:val="18"/>
                <w:szCs w:val="18"/>
              </w:rPr>
              <w:t>6.1 Inference for a Single Proportion</w:t>
            </w:r>
          </w:p>
          <w:p w14:paraId="040AB86C" w14:textId="77777777" w:rsidR="006F6310" w:rsidRPr="002937D4" w:rsidRDefault="006F6310" w:rsidP="006F6310">
            <w:pPr>
              <w:pStyle w:val="NoSpacing"/>
              <w:contextualSpacing/>
              <w:rPr>
                <w:rFonts w:asciiTheme="majorBidi" w:hAnsiTheme="majorBidi" w:cstheme="majorBidi"/>
                <w:sz w:val="18"/>
                <w:szCs w:val="18"/>
              </w:rPr>
            </w:pPr>
            <w:r w:rsidRPr="05A31052">
              <w:rPr>
                <w:rFonts w:asciiTheme="majorBidi" w:hAnsiTheme="majorBidi" w:cstheme="majorBidi"/>
                <w:sz w:val="18"/>
                <w:szCs w:val="18"/>
              </w:rPr>
              <w:t>6.2 Difference of Two Proportions</w:t>
            </w:r>
          </w:p>
          <w:p w14:paraId="3FA79FE6" w14:textId="2A51A9DA" w:rsidR="006F6310" w:rsidRDefault="006F6310" w:rsidP="006F6310">
            <w:pPr>
              <w:pStyle w:val="NoSpacing"/>
              <w:contextualSpacing/>
              <w:rPr>
                <w:rFonts w:asciiTheme="majorBidi" w:hAnsiTheme="majorBidi" w:cstheme="majorBidi"/>
                <w:sz w:val="18"/>
                <w:szCs w:val="18"/>
              </w:rPr>
            </w:pPr>
            <w:r w:rsidRPr="05A31052">
              <w:rPr>
                <w:rFonts w:asciiTheme="majorBidi" w:hAnsiTheme="majorBidi" w:cstheme="majorBidi"/>
                <w:sz w:val="18"/>
                <w:szCs w:val="18"/>
              </w:rPr>
              <w:t xml:space="preserve">Lab </w:t>
            </w:r>
            <w:r>
              <w:rPr>
                <w:rFonts w:asciiTheme="majorBidi" w:hAnsiTheme="majorBidi" w:cstheme="majorBidi"/>
                <w:sz w:val="18"/>
                <w:szCs w:val="18"/>
              </w:rPr>
              <w:t>10</w:t>
            </w:r>
            <w:r w:rsidRPr="05A31052">
              <w:rPr>
                <w:rFonts w:asciiTheme="majorBidi" w:hAnsiTheme="majorBidi" w:cstheme="majorBidi"/>
                <w:sz w:val="18"/>
                <w:szCs w:val="18"/>
              </w:rPr>
              <w:t xml:space="preserve">: </w:t>
            </w:r>
            <w:r>
              <w:rPr>
                <w:rFonts w:asciiTheme="majorBidi" w:hAnsiTheme="majorBidi" w:cstheme="majorBidi"/>
                <w:sz w:val="18"/>
                <w:szCs w:val="18"/>
              </w:rPr>
              <w:t>Introducing DAP Part II</w:t>
            </w:r>
          </w:p>
        </w:tc>
        <w:tc>
          <w:tcPr>
            <w:tcW w:w="3177" w:type="dxa"/>
            <w:vMerge/>
          </w:tcPr>
          <w:p w14:paraId="1CAE23FB" w14:textId="77777777" w:rsidR="006F6310" w:rsidRPr="05A31052" w:rsidRDefault="006F6310" w:rsidP="00C464E3">
            <w:pPr>
              <w:pStyle w:val="NoSpacing"/>
              <w:contextualSpacing/>
              <w:rPr>
                <w:rFonts w:asciiTheme="majorBidi" w:hAnsiTheme="majorBidi" w:cstheme="majorBidi"/>
                <w:b/>
                <w:bCs/>
                <w:sz w:val="18"/>
                <w:szCs w:val="18"/>
              </w:rPr>
            </w:pPr>
          </w:p>
        </w:tc>
      </w:tr>
      <w:tr w:rsidR="004961D9" w14:paraId="5BCB12F9" w14:textId="77777777" w:rsidTr="004961D9">
        <w:trPr>
          <w:trHeight w:val="1061"/>
        </w:trPr>
        <w:tc>
          <w:tcPr>
            <w:tcW w:w="765" w:type="dxa"/>
            <w:tcBorders>
              <w:bottom w:val="single" w:sz="4" w:space="0" w:color="auto"/>
            </w:tcBorders>
            <w:vAlign w:val="center"/>
          </w:tcPr>
          <w:p w14:paraId="758EA382" w14:textId="0153015F" w:rsidR="004961D9" w:rsidRDefault="004961D9" w:rsidP="00C464E3">
            <w:pPr>
              <w:pStyle w:val="NoSpacing"/>
              <w:rPr>
                <w:rFonts w:asciiTheme="majorBidi" w:hAnsiTheme="majorBidi" w:cstheme="majorBidi"/>
                <w:sz w:val="18"/>
                <w:szCs w:val="18"/>
              </w:rPr>
            </w:pPr>
          </w:p>
          <w:p w14:paraId="7F2F8428" w14:textId="5021D7AB" w:rsidR="004961D9" w:rsidRDefault="004961D9" w:rsidP="00C464E3">
            <w:pPr>
              <w:pStyle w:val="NoSpacing"/>
              <w:rPr>
                <w:rFonts w:asciiTheme="majorBidi" w:hAnsiTheme="majorBidi" w:cstheme="majorBidi"/>
                <w:sz w:val="18"/>
                <w:szCs w:val="18"/>
              </w:rPr>
            </w:pPr>
            <w:r w:rsidRPr="5F21F8B5">
              <w:rPr>
                <w:rFonts w:asciiTheme="majorBidi" w:hAnsiTheme="majorBidi" w:cstheme="majorBidi"/>
                <w:sz w:val="18"/>
                <w:szCs w:val="18"/>
              </w:rPr>
              <w:t>Week 1</w:t>
            </w:r>
            <w:r>
              <w:rPr>
                <w:rFonts w:asciiTheme="majorBidi" w:hAnsiTheme="majorBidi" w:cstheme="majorBidi"/>
                <w:sz w:val="18"/>
                <w:szCs w:val="18"/>
              </w:rPr>
              <w:t>3</w:t>
            </w:r>
          </w:p>
        </w:tc>
        <w:tc>
          <w:tcPr>
            <w:tcW w:w="619" w:type="dxa"/>
            <w:tcBorders>
              <w:bottom w:val="single" w:sz="4" w:space="0" w:color="auto"/>
            </w:tcBorders>
          </w:tcPr>
          <w:p w14:paraId="0006D52E" w14:textId="77777777" w:rsidR="004961D9" w:rsidRDefault="004961D9" w:rsidP="00C464E3">
            <w:pPr>
              <w:pStyle w:val="NoSpacing"/>
              <w:rPr>
                <w:rFonts w:asciiTheme="majorBidi" w:hAnsiTheme="majorBidi" w:cstheme="majorBidi"/>
                <w:sz w:val="18"/>
                <w:szCs w:val="18"/>
              </w:rPr>
            </w:pPr>
          </w:p>
          <w:p w14:paraId="212CF54B" w14:textId="77777777" w:rsidR="004961D9" w:rsidRDefault="004961D9" w:rsidP="00C464E3">
            <w:pPr>
              <w:pStyle w:val="NoSpacing"/>
              <w:rPr>
                <w:rFonts w:asciiTheme="majorBidi" w:hAnsiTheme="majorBidi" w:cstheme="majorBidi"/>
                <w:sz w:val="18"/>
                <w:szCs w:val="18"/>
              </w:rPr>
            </w:pPr>
          </w:p>
          <w:p w14:paraId="54CAFED6" w14:textId="77777777" w:rsidR="004961D9" w:rsidRDefault="004961D9" w:rsidP="00C464E3">
            <w:pPr>
              <w:pStyle w:val="NoSpacing"/>
              <w:rPr>
                <w:rFonts w:asciiTheme="majorBidi" w:hAnsiTheme="majorBidi" w:cstheme="majorBidi"/>
                <w:sz w:val="18"/>
                <w:szCs w:val="18"/>
              </w:rPr>
            </w:pPr>
            <w:r w:rsidRPr="3E0F9298">
              <w:rPr>
                <w:rFonts w:asciiTheme="majorBidi" w:hAnsiTheme="majorBidi" w:cstheme="majorBidi"/>
                <w:sz w:val="18"/>
                <w:szCs w:val="18"/>
              </w:rPr>
              <w:t>0</w:t>
            </w:r>
            <w:r>
              <w:rPr>
                <w:rFonts w:asciiTheme="majorBidi" w:hAnsiTheme="majorBidi" w:cstheme="majorBidi"/>
                <w:sz w:val="18"/>
                <w:szCs w:val="18"/>
              </w:rPr>
              <w:t>4</w:t>
            </w:r>
            <w:r w:rsidRPr="3E0F9298">
              <w:rPr>
                <w:rFonts w:asciiTheme="majorBidi" w:hAnsiTheme="majorBidi" w:cstheme="majorBidi"/>
                <w:sz w:val="18"/>
                <w:szCs w:val="18"/>
              </w:rPr>
              <w:t>/</w:t>
            </w:r>
            <w:r>
              <w:rPr>
                <w:rFonts w:asciiTheme="majorBidi" w:hAnsiTheme="majorBidi" w:cstheme="majorBidi"/>
                <w:sz w:val="18"/>
                <w:szCs w:val="18"/>
              </w:rPr>
              <w:t>04</w:t>
            </w:r>
            <w:r w:rsidRPr="3E0F9298">
              <w:rPr>
                <w:rFonts w:asciiTheme="majorBidi" w:hAnsiTheme="majorBidi" w:cstheme="majorBidi"/>
                <w:sz w:val="18"/>
                <w:szCs w:val="18"/>
              </w:rPr>
              <w:t>-04/</w:t>
            </w:r>
            <w:r>
              <w:rPr>
                <w:rFonts w:asciiTheme="majorBidi" w:hAnsiTheme="majorBidi" w:cstheme="majorBidi"/>
                <w:sz w:val="18"/>
                <w:szCs w:val="18"/>
              </w:rPr>
              <w:t>10</w:t>
            </w:r>
          </w:p>
          <w:p w14:paraId="2D603E57" w14:textId="0E236C85" w:rsidR="004961D9" w:rsidRDefault="004961D9" w:rsidP="00C464E3">
            <w:pPr>
              <w:pStyle w:val="NoSpacing"/>
              <w:rPr>
                <w:rFonts w:asciiTheme="majorBidi" w:hAnsiTheme="majorBidi" w:cstheme="majorBidi"/>
                <w:sz w:val="18"/>
                <w:szCs w:val="18"/>
              </w:rPr>
            </w:pPr>
          </w:p>
        </w:tc>
        <w:tc>
          <w:tcPr>
            <w:tcW w:w="2429" w:type="dxa"/>
            <w:shd w:val="clear" w:color="auto" w:fill="auto"/>
            <w:vAlign w:val="center"/>
          </w:tcPr>
          <w:p w14:paraId="22696992" w14:textId="67D28BC3" w:rsidR="004961D9" w:rsidRPr="00E85267" w:rsidRDefault="004961D9" w:rsidP="00E85267">
            <w:pPr>
              <w:pStyle w:val="NoSpacing"/>
              <w:contextualSpacing/>
              <w:rPr>
                <w:rFonts w:asciiTheme="majorBidi" w:hAnsiTheme="majorBidi" w:cstheme="majorBidi"/>
                <w:b/>
                <w:bCs/>
                <w:sz w:val="18"/>
                <w:szCs w:val="18"/>
              </w:rPr>
            </w:pPr>
            <w:r w:rsidRPr="05A31052">
              <w:rPr>
                <w:rFonts w:asciiTheme="majorBidi" w:hAnsiTheme="majorBidi" w:cstheme="majorBidi"/>
                <w:sz w:val="18"/>
                <w:szCs w:val="18"/>
              </w:rPr>
              <w:t>Ch7: Inference for Numerical Data</w:t>
            </w:r>
            <w:r>
              <w:rPr>
                <w:rFonts w:asciiTheme="majorBidi" w:hAnsiTheme="majorBidi" w:cstheme="majorBidi"/>
                <w:sz w:val="18"/>
                <w:szCs w:val="18"/>
              </w:rPr>
              <w:t xml:space="preserve"> I</w:t>
            </w:r>
          </w:p>
        </w:tc>
        <w:tc>
          <w:tcPr>
            <w:tcW w:w="3362" w:type="dxa"/>
            <w:shd w:val="clear" w:color="auto" w:fill="auto"/>
            <w:vAlign w:val="center"/>
          </w:tcPr>
          <w:p w14:paraId="24ABC067" w14:textId="77777777" w:rsidR="004961D9" w:rsidRDefault="004961D9" w:rsidP="00E85267">
            <w:pPr>
              <w:pStyle w:val="NoSpacing"/>
              <w:contextualSpacing/>
              <w:rPr>
                <w:rFonts w:asciiTheme="majorBidi" w:hAnsiTheme="majorBidi" w:cstheme="majorBidi"/>
                <w:sz w:val="18"/>
                <w:szCs w:val="18"/>
              </w:rPr>
            </w:pPr>
            <w:r>
              <w:rPr>
                <w:rFonts w:asciiTheme="majorBidi" w:hAnsiTheme="majorBidi" w:cstheme="majorBidi"/>
                <w:sz w:val="18"/>
                <w:szCs w:val="18"/>
              </w:rPr>
              <w:t>7.1 One-sample Means with the t-distribution</w:t>
            </w:r>
          </w:p>
          <w:p w14:paraId="6C00EE81" w14:textId="77777777" w:rsidR="004961D9" w:rsidRDefault="004961D9" w:rsidP="00E85267">
            <w:pPr>
              <w:pStyle w:val="NoSpacing"/>
              <w:contextualSpacing/>
              <w:rPr>
                <w:rFonts w:asciiTheme="majorBidi" w:hAnsiTheme="majorBidi" w:cstheme="majorBidi"/>
                <w:sz w:val="18"/>
                <w:szCs w:val="18"/>
              </w:rPr>
            </w:pPr>
            <w:r w:rsidRPr="05A31052">
              <w:rPr>
                <w:rFonts w:asciiTheme="majorBidi" w:hAnsiTheme="majorBidi" w:cstheme="majorBidi"/>
                <w:sz w:val="18"/>
                <w:szCs w:val="18"/>
              </w:rPr>
              <w:t>7.2 Paired Data</w:t>
            </w:r>
          </w:p>
          <w:p w14:paraId="1CB32131" w14:textId="5086E0CD" w:rsidR="004961D9" w:rsidRPr="00E85267" w:rsidRDefault="004961D9" w:rsidP="00E85267">
            <w:pPr>
              <w:pStyle w:val="NoSpacing"/>
              <w:contextualSpacing/>
              <w:rPr>
                <w:rFonts w:asciiTheme="majorBidi" w:hAnsiTheme="majorBidi" w:cstheme="majorBidi"/>
                <w:b/>
                <w:bCs/>
                <w:sz w:val="18"/>
                <w:szCs w:val="18"/>
              </w:rPr>
            </w:pPr>
            <w:r w:rsidRPr="05A31052">
              <w:rPr>
                <w:rFonts w:asciiTheme="majorBidi" w:hAnsiTheme="majorBidi" w:cstheme="majorBidi"/>
                <w:sz w:val="18"/>
                <w:szCs w:val="18"/>
              </w:rPr>
              <w:t xml:space="preserve">Lab </w:t>
            </w:r>
            <w:r>
              <w:rPr>
                <w:rFonts w:asciiTheme="majorBidi" w:hAnsiTheme="majorBidi" w:cstheme="majorBidi"/>
                <w:sz w:val="18"/>
                <w:szCs w:val="18"/>
              </w:rPr>
              <w:t>11</w:t>
            </w:r>
            <w:r w:rsidRPr="05A31052">
              <w:rPr>
                <w:rFonts w:asciiTheme="majorBidi" w:hAnsiTheme="majorBidi" w:cstheme="majorBidi"/>
                <w:sz w:val="18"/>
                <w:szCs w:val="18"/>
              </w:rPr>
              <w:t xml:space="preserve">: Inference for </w:t>
            </w:r>
            <w:r>
              <w:rPr>
                <w:rFonts w:asciiTheme="majorBidi" w:hAnsiTheme="majorBidi" w:cstheme="majorBidi"/>
                <w:sz w:val="18"/>
                <w:szCs w:val="18"/>
              </w:rPr>
              <w:t>Numer</w:t>
            </w:r>
            <w:r w:rsidRPr="05A31052">
              <w:rPr>
                <w:rFonts w:asciiTheme="majorBidi" w:hAnsiTheme="majorBidi" w:cstheme="majorBidi"/>
                <w:sz w:val="18"/>
                <w:szCs w:val="18"/>
              </w:rPr>
              <w:t>ical data</w:t>
            </w:r>
          </w:p>
        </w:tc>
        <w:tc>
          <w:tcPr>
            <w:tcW w:w="3177" w:type="dxa"/>
            <w:shd w:val="clear" w:color="auto" w:fill="auto"/>
            <w:vAlign w:val="center"/>
          </w:tcPr>
          <w:p w14:paraId="6FC50D24" w14:textId="065B7B3A" w:rsidR="004961D9" w:rsidRDefault="004961D9" w:rsidP="00306F0B">
            <w:pPr>
              <w:pStyle w:val="NoSpacing"/>
              <w:rPr>
                <w:rFonts w:asciiTheme="majorBidi" w:hAnsiTheme="majorBidi" w:cstheme="majorBidi"/>
                <w:b/>
                <w:bCs/>
                <w:sz w:val="18"/>
                <w:szCs w:val="18"/>
              </w:rPr>
            </w:pPr>
            <w:r w:rsidRPr="5E92168A">
              <w:rPr>
                <w:rFonts w:asciiTheme="majorBidi" w:hAnsiTheme="majorBidi" w:cstheme="majorBidi"/>
                <w:b/>
                <w:bCs/>
                <w:sz w:val="18"/>
                <w:szCs w:val="18"/>
              </w:rPr>
              <w:t>Thursday, 04/</w:t>
            </w:r>
            <w:r>
              <w:rPr>
                <w:rFonts w:asciiTheme="majorBidi" w:hAnsiTheme="majorBidi" w:cstheme="majorBidi"/>
                <w:b/>
                <w:bCs/>
                <w:sz w:val="18"/>
                <w:szCs w:val="18"/>
              </w:rPr>
              <w:t>07</w:t>
            </w:r>
            <w:r w:rsidRPr="5E92168A">
              <w:rPr>
                <w:rFonts w:asciiTheme="majorBidi" w:hAnsiTheme="majorBidi" w:cstheme="majorBidi"/>
                <w:b/>
                <w:bCs/>
                <w:sz w:val="18"/>
                <w:szCs w:val="18"/>
              </w:rPr>
              <w:t xml:space="preserve"> - </w:t>
            </w:r>
            <w:r w:rsidRPr="5E92168A">
              <w:rPr>
                <w:rFonts w:asciiTheme="majorBidi" w:hAnsiTheme="majorBidi" w:cstheme="majorBidi"/>
                <w:sz w:val="18"/>
                <w:szCs w:val="18"/>
              </w:rPr>
              <w:t>RA1</w:t>
            </w:r>
            <w:r>
              <w:rPr>
                <w:rFonts w:asciiTheme="majorBidi" w:hAnsiTheme="majorBidi" w:cstheme="majorBidi"/>
                <w:sz w:val="18"/>
                <w:szCs w:val="18"/>
              </w:rPr>
              <w:t>1</w:t>
            </w:r>
            <w:r w:rsidRPr="5E92168A">
              <w:rPr>
                <w:rFonts w:asciiTheme="majorBidi" w:hAnsiTheme="majorBidi" w:cstheme="majorBidi"/>
                <w:sz w:val="18"/>
                <w:szCs w:val="18"/>
              </w:rPr>
              <w:t>, CL1</w:t>
            </w:r>
            <w:r>
              <w:rPr>
                <w:rFonts w:asciiTheme="majorBidi" w:hAnsiTheme="majorBidi" w:cstheme="majorBidi"/>
                <w:sz w:val="18"/>
                <w:szCs w:val="18"/>
              </w:rPr>
              <w:t>1</w:t>
            </w:r>
          </w:p>
          <w:p w14:paraId="2BE26BD0" w14:textId="616DEEB1" w:rsidR="004961D9" w:rsidRDefault="004961D9" w:rsidP="00C464E3">
            <w:pPr>
              <w:pStyle w:val="NoSpacing"/>
              <w:rPr>
                <w:rFonts w:asciiTheme="majorBidi" w:hAnsiTheme="majorBidi" w:cstheme="majorBidi"/>
                <w:sz w:val="18"/>
                <w:szCs w:val="18"/>
              </w:rPr>
            </w:pPr>
            <w:r w:rsidRPr="05A31052">
              <w:rPr>
                <w:rFonts w:asciiTheme="majorBidi" w:hAnsiTheme="majorBidi" w:cstheme="majorBidi"/>
                <w:b/>
                <w:bCs/>
                <w:sz w:val="18"/>
                <w:szCs w:val="18"/>
              </w:rPr>
              <w:t xml:space="preserve">Sunday, 04/10 - </w:t>
            </w:r>
            <w:r w:rsidRPr="05A31052">
              <w:rPr>
                <w:rFonts w:asciiTheme="majorBidi" w:hAnsiTheme="majorBidi" w:cstheme="majorBidi"/>
                <w:sz w:val="18"/>
                <w:szCs w:val="18"/>
              </w:rPr>
              <w:t>HW1</w:t>
            </w:r>
            <w:r>
              <w:rPr>
                <w:rFonts w:asciiTheme="majorBidi" w:hAnsiTheme="majorBidi" w:cstheme="majorBidi"/>
                <w:sz w:val="18"/>
                <w:szCs w:val="18"/>
              </w:rPr>
              <w:t>0</w:t>
            </w:r>
          </w:p>
          <w:p w14:paraId="223A349E" w14:textId="499EEC0C" w:rsidR="004961D9" w:rsidRPr="00E85267" w:rsidRDefault="004961D9" w:rsidP="00C464E3">
            <w:pPr>
              <w:pStyle w:val="NoSpacing"/>
              <w:rPr>
                <w:rFonts w:asciiTheme="majorBidi" w:hAnsiTheme="majorBidi" w:cstheme="majorBidi"/>
                <w:b/>
                <w:bCs/>
                <w:sz w:val="18"/>
                <w:szCs w:val="18"/>
              </w:rPr>
            </w:pPr>
          </w:p>
        </w:tc>
      </w:tr>
      <w:tr w:rsidR="00CE7045" w14:paraId="5157BF22" w14:textId="77777777" w:rsidTr="00384816">
        <w:trPr>
          <w:trHeight w:val="231"/>
        </w:trPr>
        <w:tc>
          <w:tcPr>
            <w:tcW w:w="765" w:type="dxa"/>
            <w:vMerge w:val="restart"/>
            <w:vAlign w:val="center"/>
          </w:tcPr>
          <w:p w14:paraId="0CA151C2" w14:textId="77777777" w:rsidR="00CE7045" w:rsidRDefault="00CE7045" w:rsidP="00384816">
            <w:pPr>
              <w:pStyle w:val="NoSpacing"/>
              <w:rPr>
                <w:rFonts w:asciiTheme="majorBidi" w:hAnsiTheme="majorBidi" w:cstheme="majorBidi"/>
                <w:sz w:val="18"/>
                <w:szCs w:val="18"/>
              </w:rPr>
            </w:pPr>
          </w:p>
          <w:p w14:paraId="29676284" w14:textId="23CA3E91" w:rsidR="00CE7045" w:rsidRDefault="00CE7045" w:rsidP="00384816">
            <w:pPr>
              <w:pStyle w:val="NoSpacing"/>
              <w:rPr>
                <w:rFonts w:asciiTheme="majorBidi" w:hAnsiTheme="majorBidi" w:cstheme="majorBidi"/>
                <w:sz w:val="18"/>
                <w:szCs w:val="18"/>
              </w:rPr>
            </w:pPr>
            <w:r w:rsidRPr="5E92168A">
              <w:rPr>
                <w:rFonts w:asciiTheme="majorBidi" w:hAnsiTheme="majorBidi" w:cstheme="majorBidi"/>
                <w:sz w:val="18"/>
                <w:szCs w:val="18"/>
              </w:rPr>
              <w:t>Week 1</w:t>
            </w:r>
            <w:r>
              <w:rPr>
                <w:rFonts w:asciiTheme="majorBidi" w:hAnsiTheme="majorBidi" w:cstheme="majorBidi"/>
                <w:sz w:val="18"/>
                <w:szCs w:val="18"/>
              </w:rPr>
              <w:t>4</w:t>
            </w:r>
          </w:p>
        </w:tc>
        <w:tc>
          <w:tcPr>
            <w:tcW w:w="619" w:type="dxa"/>
            <w:vMerge w:val="restart"/>
          </w:tcPr>
          <w:p w14:paraId="20CF1845" w14:textId="77777777" w:rsidR="00CE7045" w:rsidRDefault="00CE7045" w:rsidP="00384816">
            <w:pPr>
              <w:pStyle w:val="NoSpacing"/>
              <w:rPr>
                <w:rFonts w:asciiTheme="majorBidi" w:hAnsiTheme="majorBidi" w:cstheme="majorBidi"/>
                <w:sz w:val="18"/>
                <w:szCs w:val="18"/>
              </w:rPr>
            </w:pPr>
          </w:p>
          <w:p w14:paraId="43E2CF81" w14:textId="77777777" w:rsidR="00CE7045" w:rsidRDefault="00CE7045" w:rsidP="00384816">
            <w:pPr>
              <w:pStyle w:val="NoSpacing"/>
              <w:rPr>
                <w:rFonts w:asciiTheme="majorBidi" w:hAnsiTheme="majorBidi" w:cstheme="majorBidi"/>
                <w:sz w:val="18"/>
                <w:szCs w:val="18"/>
              </w:rPr>
            </w:pPr>
            <w:r w:rsidRPr="3E0F9298">
              <w:rPr>
                <w:rFonts w:asciiTheme="majorBidi" w:hAnsiTheme="majorBidi" w:cstheme="majorBidi"/>
                <w:sz w:val="18"/>
                <w:szCs w:val="18"/>
              </w:rPr>
              <w:t>0</w:t>
            </w:r>
            <w:r>
              <w:rPr>
                <w:rFonts w:asciiTheme="majorBidi" w:hAnsiTheme="majorBidi" w:cstheme="majorBidi"/>
                <w:sz w:val="18"/>
                <w:szCs w:val="18"/>
              </w:rPr>
              <w:t>4</w:t>
            </w:r>
            <w:r w:rsidRPr="3E0F9298">
              <w:rPr>
                <w:rFonts w:asciiTheme="majorBidi" w:hAnsiTheme="majorBidi" w:cstheme="majorBidi"/>
                <w:sz w:val="18"/>
                <w:szCs w:val="18"/>
              </w:rPr>
              <w:t>/</w:t>
            </w:r>
            <w:r>
              <w:rPr>
                <w:rFonts w:asciiTheme="majorBidi" w:hAnsiTheme="majorBidi" w:cstheme="majorBidi"/>
                <w:sz w:val="18"/>
                <w:szCs w:val="18"/>
              </w:rPr>
              <w:t>11</w:t>
            </w:r>
            <w:r w:rsidRPr="3E0F9298">
              <w:rPr>
                <w:rFonts w:asciiTheme="majorBidi" w:hAnsiTheme="majorBidi" w:cstheme="majorBidi"/>
                <w:sz w:val="18"/>
                <w:szCs w:val="18"/>
              </w:rPr>
              <w:t>-04/</w:t>
            </w:r>
            <w:r>
              <w:rPr>
                <w:rFonts w:asciiTheme="majorBidi" w:hAnsiTheme="majorBidi" w:cstheme="majorBidi"/>
                <w:sz w:val="18"/>
                <w:szCs w:val="18"/>
              </w:rPr>
              <w:t>17</w:t>
            </w:r>
          </w:p>
          <w:p w14:paraId="7E3B1D85" w14:textId="77777777" w:rsidR="00CE7045" w:rsidRDefault="00CE7045" w:rsidP="00384816">
            <w:pPr>
              <w:pStyle w:val="NoSpacing"/>
              <w:rPr>
                <w:rFonts w:asciiTheme="majorBidi" w:hAnsiTheme="majorBidi" w:cstheme="majorBidi"/>
                <w:sz w:val="18"/>
                <w:szCs w:val="18"/>
              </w:rPr>
            </w:pPr>
          </w:p>
        </w:tc>
        <w:tc>
          <w:tcPr>
            <w:tcW w:w="2429" w:type="dxa"/>
            <w:vAlign w:val="center"/>
          </w:tcPr>
          <w:p w14:paraId="3CE860AB" w14:textId="6F3F69CB" w:rsidR="00CE7045" w:rsidRPr="38CD2BF9" w:rsidRDefault="00CE7045" w:rsidP="00384816">
            <w:pPr>
              <w:pStyle w:val="NoSpacing"/>
              <w:rPr>
                <w:rFonts w:ascii="Times New Roman" w:eastAsia="Times New Roman" w:hAnsi="Times New Roman" w:cs="Times New Roman"/>
                <w:b/>
                <w:bCs/>
                <w:color w:val="000000" w:themeColor="text1"/>
                <w:sz w:val="18"/>
                <w:szCs w:val="18"/>
              </w:rPr>
            </w:pPr>
            <w:r w:rsidRPr="38CD2BF9">
              <w:rPr>
                <w:rFonts w:ascii="Times New Roman" w:eastAsia="Times New Roman" w:hAnsi="Times New Roman" w:cs="Times New Roman"/>
                <w:b/>
                <w:bCs/>
                <w:color w:val="000000" w:themeColor="text1"/>
                <w:sz w:val="18"/>
                <w:szCs w:val="18"/>
              </w:rPr>
              <w:t>Friday,</w:t>
            </w:r>
            <w:r w:rsidRPr="38CD2BF9">
              <w:rPr>
                <w:rFonts w:ascii="Times New Roman" w:eastAsia="Times New Roman" w:hAnsi="Times New Roman" w:cs="Times New Roman"/>
                <w:color w:val="000000" w:themeColor="text1"/>
                <w:sz w:val="18"/>
                <w:szCs w:val="18"/>
              </w:rPr>
              <w:t xml:space="preserve"> 04/15</w:t>
            </w:r>
          </w:p>
        </w:tc>
        <w:tc>
          <w:tcPr>
            <w:tcW w:w="3362" w:type="dxa"/>
            <w:vAlign w:val="center"/>
          </w:tcPr>
          <w:p w14:paraId="39D14295" w14:textId="6ECA7A18" w:rsidR="00CE7045" w:rsidRPr="38CD2BF9" w:rsidRDefault="00CE7045" w:rsidP="00384816">
            <w:pPr>
              <w:pStyle w:val="NoSpacing"/>
              <w:rPr>
                <w:rFonts w:ascii="Times New Roman" w:eastAsia="Times New Roman" w:hAnsi="Times New Roman" w:cs="Times New Roman"/>
                <w:b/>
                <w:bCs/>
                <w:color w:val="000000" w:themeColor="text1"/>
                <w:sz w:val="18"/>
                <w:szCs w:val="18"/>
              </w:rPr>
            </w:pPr>
            <w:r w:rsidRPr="38CD2BF9">
              <w:rPr>
                <w:rFonts w:ascii="Times New Roman" w:eastAsia="Times New Roman" w:hAnsi="Times New Roman" w:cs="Times New Roman"/>
                <w:b/>
                <w:bCs/>
                <w:color w:val="000000" w:themeColor="text1"/>
                <w:sz w:val="18"/>
                <w:szCs w:val="18"/>
              </w:rPr>
              <w:t>University Holiday</w:t>
            </w:r>
            <w:r>
              <w:rPr>
                <w:rFonts w:ascii="Times New Roman" w:eastAsia="Times New Roman" w:hAnsi="Times New Roman" w:cs="Times New Roman"/>
                <w:b/>
                <w:bCs/>
                <w:color w:val="000000" w:themeColor="text1"/>
                <w:sz w:val="18"/>
                <w:szCs w:val="18"/>
              </w:rPr>
              <w:t xml:space="preserve"> (no class)</w:t>
            </w:r>
          </w:p>
        </w:tc>
        <w:tc>
          <w:tcPr>
            <w:tcW w:w="3177" w:type="dxa"/>
          </w:tcPr>
          <w:p w14:paraId="2BF42C64" w14:textId="2C081171" w:rsidR="00CE7045" w:rsidRPr="05A31052" w:rsidRDefault="00CE7045" w:rsidP="00384816">
            <w:pPr>
              <w:pStyle w:val="NoSpacing"/>
              <w:contextualSpacing/>
              <w:rPr>
                <w:rFonts w:asciiTheme="majorBidi" w:hAnsiTheme="majorBidi" w:cstheme="majorBidi"/>
                <w:b/>
                <w:bCs/>
                <w:sz w:val="18"/>
                <w:szCs w:val="18"/>
              </w:rPr>
            </w:pPr>
          </w:p>
        </w:tc>
      </w:tr>
      <w:tr w:rsidR="00CE7045" w14:paraId="1A962F59" w14:textId="77777777" w:rsidTr="00CE7045">
        <w:trPr>
          <w:trHeight w:val="175"/>
        </w:trPr>
        <w:tc>
          <w:tcPr>
            <w:tcW w:w="765" w:type="dxa"/>
            <w:vMerge/>
            <w:vAlign w:val="center"/>
          </w:tcPr>
          <w:p w14:paraId="424C11B0" w14:textId="77777777" w:rsidR="00CE7045" w:rsidRDefault="00CE7045" w:rsidP="00CE7045">
            <w:pPr>
              <w:pStyle w:val="NoSpacing"/>
              <w:rPr>
                <w:rFonts w:asciiTheme="majorBidi" w:hAnsiTheme="majorBidi" w:cstheme="majorBidi"/>
                <w:sz w:val="18"/>
                <w:szCs w:val="18"/>
              </w:rPr>
            </w:pPr>
          </w:p>
        </w:tc>
        <w:tc>
          <w:tcPr>
            <w:tcW w:w="619" w:type="dxa"/>
            <w:vMerge/>
          </w:tcPr>
          <w:p w14:paraId="7B4F56F7" w14:textId="77777777" w:rsidR="00CE7045" w:rsidRDefault="00CE7045" w:rsidP="00CE7045">
            <w:pPr>
              <w:pStyle w:val="NoSpacing"/>
              <w:rPr>
                <w:rFonts w:asciiTheme="majorBidi" w:hAnsiTheme="majorBidi" w:cstheme="majorBidi"/>
                <w:sz w:val="18"/>
                <w:szCs w:val="18"/>
              </w:rPr>
            </w:pPr>
          </w:p>
        </w:tc>
        <w:tc>
          <w:tcPr>
            <w:tcW w:w="2429" w:type="dxa"/>
            <w:vAlign w:val="center"/>
          </w:tcPr>
          <w:p w14:paraId="2DC82D41" w14:textId="4EA18F6E" w:rsidR="00CE7045" w:rsidRPr="38CD2BF9" w:rsidRDefault="00CE7045" w:rsidP="00CE7045">
            <w:pPr>
              <w:pStyle w:val="NoSpacing"/>
              <w:rPr>
                <w:rFonts w:ascii="Times New Roman" w:eastAsia="Times New Roman" w:hAnsi="Times New Roman" w:cs="Times New Roman"/>
                <w:b/>
                <w:bCs/>
                <w:color w:val="000000" w:themeColor="text1"/>
                <w:sz w:val="18"/>
                <w:szCs w:val="18"/>
              </w:rPr>
            </w:pPr>
            <w:r w:rsidRPr="05A31052">
              <w:rPr>
                <w:rFonts w:asciiTheme="majorBidi" w:hAnsiTheme="majorBidi" w:cstheme="majorBidi"/>
                <w:sz w:val="18"/>
                <w:szCs w:val="18"/>
              </w:rPr>
              <w:t>Ch7: Inference for Numerical Data</w:t>
            </w:r>
            <w:r>
              <w:rPr>
                <w:rFonts w:asciiTheme="majorBidi" w:hAnsiTheme="majorBidi" w:cstheme="majorBidi"/>
                <w:sz w:val="18"/>
                <w:szCs w:val="18"/>
              </w:rPr>
              <w:t xml:space="preserve"> II</w:t>
            </w:r>
          </w:p>
        </w:tc>
        <w:tc>
          <w:tcPr>
            <w:tcW w:w="3362" w:type="dxa"/>
            <w:vAlign w:val="center"/>
          </w:tcPr>
          <w:p w14:paraId="7CC5D5D1" w14:textId="270852B1" w:rsidR="00CE7045" w:rsidRDefault="00CE7045" w:rsidP="00CE7045">
            <w:pPr>
              <w:pStyle w:val="NoSpacing"/>
              <w:rPr>
                <w:rFonts w:asciiTheme="majorBidi" w:hAnsiTheme="majorBidi" w:cstheme="majorBidi"/>
                <w:sz w:val="18"/>
                <w:szCs w:val="18"/>
              </w:rPr>
            </w:pPr>
            <w:r>
              <w:rPr>
                <w:rFonts w:asciiTheme="majorBidi" w:hAnsiTheme="majorBidi" w:cstheme="majorBidi"/>
                <w:sz w:val="18"/>
                <w:szCs w:val="18"/>
              </w:rPr>
              <w:t xml:space="preserve">7.3 </w:t>
            </w:r>
            <w:r w:rsidRPr="3E0F9298">
              <w:rPr>
                <w:rFonts w:asciiTheme="majorBidi" w:hAnsiTheme="majorBidi" w:cstheme="majorBidi"/>
                <w:sz w:val="18"/>
                <w:szCs w:val="18"/>
              </w:rPr>
              <w:t>Difference of Two Means</w:t>
            </w:r>
          </w:p>
          <w:p w14:paraId="05592114" w14:textId="753A2855" w:rsidR="00CE7045" w:rsidRPr="002937D4" w:rsidRDefault="00CE7045" w:rsidP="00CE7045">
            <w:pPr>
              <w:pStyle w:val="NoSpacing"/>
              <w:rPr>
                <w:rFonts w:asciiTheme="majorBidi" w:hAnsiTheme="majorBidi" w:cstheme="majorBidi"/>
                <w:sz w:val="18"/>
                <w:szCs w:val="18"/>
              </w:rPr>
            </w:pPr>
            <w:r>
              <w:rPr>
                <w:rFonts w:asciiTheme="majorBidi" w:hAnsiTheme="majorBidi" w:cstheme="majorBidi"/>
                <w:sz w:val="18"/>
                <w:szCs w:val="18"/>
              </w:rPr>
              <w:t>Review for Exam 3</w:t>
            </w:r>
          </w:p>
          <w:p w14:paraId="737CE343" w14:textId="77777777" w:rsidR="00CE7045" w:rsidRPr="38CD2BF9" w:rsidRDefault="00CE7045" w:rsidP="00CE7045">
            <w:pPr>
              <w:pStyle w:val="NoSpacing"/>
              <w:rPr>
                <w:rFonts w:ascii="Times New Roman" w:eastAsia="Times New Roman" w:hAnsi="Times New Roman" w:cs="Times New Roman"/>
                <w:b/>
                <w:bCs/>
                <w:color w:val="000000" w:themeColor="text1"/>
                <w:sz w:val="18"/>
                <w:szCs w:val="18"/>
              </w:rPr>
            </w:pPr>
          </w:p>
        </w:tc>
        <w:tc>
          <w:tcPr>
            <w:tcW w:w="3177" w:type="dxa"/>
          </w:tcPr>
          <w:p w14:paraId="1C6451F9" w14:textId="6A495A4A" w:rsidR="00351C48" w:rsidRDefault="00351C48" w:rsidP="00351C48">
            <w:pPr>
              <w:pStyle w:val="NoSpacing"/>
              <w:rPr>
                <w:rFonts w:asciiTheme="majorBidi" w:hAnsiTheme="majorBidi" w:cstheme="majorBidi"/>
                <w:sz w:val="18"/>
                <w:szCs w:val="18"/>
              </w:rPr>
            </w:pPr>
            <w:r>
              <w:rPr>
                <w:rFonts w:asciiTheme="majorBidi" w:hAnsiTheme="majorBidi" w:cstheme="majorBidi"/>
                <w:b/>
                <w:bCs/>
                <w:sz w:val="18"/>
                <w:szCs w:val="18"/>
              </w:rPr>
              <w:t>Fri</w:t>
            </w:r>
            <w:r w:rsidRPr="05A31052">
              <w:rPr>
                <w:rFonts w:asciiTheme="majorBidi" w:hAnsiTheme="majorBidi" w:cstheme="majorBidi"/>
                <w:b/>
                <w:bCs/>
                <w:sz w:val="18"/>
                <w:szCs w:val="18"/>
              </w:rPr>
              <w:t>day, 04/1</w:t>
            </w:r>
            <w:r>
              <w:rPr>
                <w:rFonts w:asciiTheme="majorBidi" w:hAnsiTheme="majorBidi" w:cstheme="majorBidi"/>
                <w:b/>
                <w:bCs/>
                <w:sz w:val="18"/>
                <w:szCs w:val="18"/>
              </w:rPr>
              <w:t>5</w:t>
            </w:r>
            <w:r w:rsidRPr="05A31052">
              <w:rPr>
                <w:rFonts w:asciiTheme="majorBidi" w:hAnsiTheme="majorBidi" w:cstheme="majorBidi"/>
                <w:b/>
                <w:bCs/>
                <w:sz w:val="18"/>
                <w:szCs w:val="18"/>
              </w:rPr>
              <w:t xml:space="preserve"> </w:t>
            </w:r>
            <w:r w:rsidR="00F2604F">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Pr>
                <w:rFonts w:asciiTheme="majorBidi" w:hAnsiTheme="majorBidi" w:cstheme="majorBidi"/>
                <w:sz w:val="18"/>
                <w:szCs w:val="18"/>
              </w:rPr>
              <w:t>DAP</w:t>
            </w:r>
            <w:r w:rsidR="00F2604F">
              <w:rPr>
                <w:rFonts w:asciiTheme="majorBidi" w:hAnsiTheme="majorBidi" w:cstheme="majorBidi"/>
                <w:sz w:val="18"/>
                <w:szCs w:val="18"/>
              </w:rPr>
              <w:t xml:space="preserve"> Part II Due</w:t>
            </w:r>
          </w:p>
          <w:p w14:paraId="19277A94" w14:textId="730FCDF1" w:rsidR="00CE7045" w:rsidRPr="05A31052" w:rsidRDefault="00CE7045" w:rsidP="00CE7045">
            <w:pPr>
              <w:pStyle w:val="NoSpacing"/>
              <w:contextualSpacing/>
              <w:rPr>
                <w:rFonts w:asciiTheme="majorBidi" w:hAnsiTheme="majorBidi" w:cstheme="majorBidi"/>
                <w:b/>
                <w:bCs/>
                <w:sz w:val="18"/>
                <w:szCs w:val="18"/>
              </w:rPr>
            </w:pPr>
          </w:p>
        </w:tc>
      </w:tr>
      <w:tr w:rsidR="00513C6A" w14:paraId="1709296A" w14:textId="77777777" w:rsidTr="002C0A5F">
        <w:trPr>
          <w:trHeight w:val="174"/>
        </w:trPr>
        <w:tc>
          <w:tcPr>
            <w:tcW w:w="765" w:type="dxa"/>
            <w:vMerge/>
            <w:vAlign w:val="center"/>
          </w:tcPr>
          <w:p w14:paraId="3C7941DC" w14:textId="77777777" w:rsidR="00513C6A" w:rsidRDefault="00513C6A" w:rsidP="00CE7045">
            <w:pPr>
              <w:pStyle w:val="NoSpacing"/>
              <w:rPr>
                <w:rFonts w:asciiTheme="majorBidi" w:hAnsiTheme="majorBidi" w:cstheme="majorBidi"/>
                <w:sz w:val="18"/>
                <w:szCs w:val="18"/>
              </w:rPr>
            </w:pPr>
          </w:p>
        </w:tc>
        <w:tc>
          <w:tcPr>
            <w:tcW w:w="619" w:type="dxa"/>
            <w:vMerge/>
          </w:tcPr>
          <w:p w14:paraId="12E07B0D" w14:textId="77777777" w:rsidR="00513C6A" w:rsidRDefault="00513C6A" w:rsidP="00CE7045">
            <w:pPr>
              <w:pStyle w:val="NoSpacing"/>
              <w:rPr>
                <w:rFonts w:asciiTheme="majorBidi" w:hAnsiTheme="majorBidi" w:cstheme="majorBidi"/>
                <w:sz w:val="18"/>
                <w:szCs w:val="18"/>
              </w:rPr>
            </w:pPr>
          </w:p>
        </w:tc>
        <w:tc>
          <w:tcPr>
            <w:tcW w:w="5791" w:type="dxa"/>
            <w:gridSpan w:val="2"/>
            <w:shd w:val="clear" w:color="auto" w:fill="FFFF00"/>
            <w:vAlign w:val="center"/>
          </w:tcPr>
          <w:p w14:paraId="716A510C" w14:textId="611115A9" w:rsidR="00513C6A" w:rsidRDefault="00513C6A" w:rsidP="002C0A5F">
            <w:pPr>
              <w:pStyle w:val="NoSpacing"/>
              <w:jc w:val="center"/>
              <w:rPr>
                <w:rFonts w:asciiTheme="majorBidi" w:hAnsiTheme="majorBidi" w:cstheme="majorBidi"/>
                <w:sz w:val="18"/>
                <w:szCs w:val="18"/>
              </w:rPr>
            </w:pPr>
            <w:r w:rsidRPr="001D2A82">
              <w:rPr>
                <w:rFonts w:asciiTheme="majorBidi" w:hAnsiTheme="majorBidi" w:cstheme="majorBidi"/>
                <w:b/>
                <w:bCs/>
                <w:sz w:val="18"/>
                <w:szCs w:val="18"/>
              </w:rPr>
              <w:t>Exam 3</w:t>
            </w:r>
          </w:p>
        </w:tc>
        <w:tc>
          <w:tcPr>
            <w:tcW w:w="3177" w:type="dxa"/>
            <w:shd w:val="clear" w:color="auto" w:fill="FFFF00"/>
          </w:tcPr>
          <w:p w14:paraId="16B41EAA" w14:textId="0C16DD7B" w:rsidR="00513C6A" w:rsidRPr="05A31052" w:rsidRDefault="00822173" w:rsidP="00CE7045">
            <w:pPr>
              <w:pStyle w:val="NoSpacing"/>
              <w:contextualSpacing/>
              <w:rPr>
                <w:rFonts w:asciiTheme="majorBidi" w:hAnsiTheme="majorBidi" w:cstheme="majorBidi"/>
                <w:b/>
                <w:bCs/>
                <w:sz w:val="18"/>
                <w:szCs w:val="18"/>
              </w:rPr>
            </w:pPr>
            <w:r>
              <w:rPr>
                <w:rFonts w:asciiTheme="majorBidi" w:hAnsiTheme="majorBidi" w:cstheme="majorBidi"/>
                <w:b/>
                <w:bCs/>
                <w:sz w:val="18"/>
                <w:szCs w:val="18"/>
              </w:rPr>
              <w:t>Wednes</w:t>
            </w:r>
            <w:r w:rsidR="00513C6A" w:rsidRPr="00E85267">
              <w:rPr>
                <w:rFonts w:asciiTheme="majorBidi" w:hAnsiTheme="majorBidi" w:cstheme="majorBidi"/>
                <w:b/>
                <w:bCs/>
                <w:sz w:val="18"/>
                <w:szCs w:val="18"/>
              </w:rPr>
              <w:t>day, 04/</w:t>
            </w:r>
            <w:r w:rsidR="00513C6A">
              <w:rPr>
                <w:rFonts w:asciiTheme="majorBidi" w:hAnsiTheme="majorBidi" w:cstheme="majorBidi"/>
                <w:b/>
                <w:bCs/>
                <w:sz w:val="18"/>
                <w:szCs w:val="18"/>
              </w:rPr>
              <w:t>1</w:t>
            </w:r>
            <w:r>
              <w:rPr>
                <w:rFonts w:asciiTheme="majorBidi" w:hAnsiTheme="majorBidi" w:cstheme="majorBidi"/>
                <w:b/>
                <w:bCs/>
                <w:sz w:val="18"/>
                <w:szCs w:val="18"/>
              </w:rPr>
              <w:t>3</w:t>
            </w:r>
            <w:r w:rsidR="00513C6A">
              <w:rPr>
                <w:rFonts w:asciiTheme="majorBidi" w:hAnsiTheme="majorBidi" w:cstheme="majorBidi"/>
                <w:b/>
                <w:bCs/>
                <w:sz w:val="18"/>
                <w:szCs w:val="18"/>
              </w:rPr>
              <w:t xml:space="preserve"> – </w:t>
            </w:r>
            <w:r>
              <w:rPr>
                <w:rFonts w:asciiTheme="majorBidi" w:hAnsiTheme="majorBidi" w:cstheme="majorBidi"/>
                <w:b/>
                <w:bCs/>
                <w:sz w:val="18"/>
                <w:szCs w:val="18"/>
              </w:rPr>
              <w:t>Thurs</w:t>
            </w:r>
            <w:r w:rsidR="00513C6A">
              <w:rPr>
                <w:rFonts w:asciiTheme="majorBidi" w:hAnsiTheme="majorBidi" w:cstheme="majorBidi"/>
                <w:b/>
                <w:bCs/>
                <w:sz w:val="18"/>
                <w:szCs w:val="18"/>
              </w:rPr>
              <w:t>day, 04/</w:t>
            </w:r>
            <w:r w:rsidR="00465761">
              <w:rPr>
                <w:rFonts w:asciiTheme="majorBidi" w:hAnsiTheme="majorBidi" w:cstheme="majorBidi"/>
                <w:b/>
                <w:bCs/>
                <w:sz w:val="18"/>
                <w:szCs w:val="18"/>
              </w:rPr>
              <w:t>1</w:t>
            </w:r>
            <w:r w:rsidR="002C0A5F">
              <w:rPr>
                <w:rFonts w:asciiTheme="majorBidi" w:hAnsiTheme="majorBidi" w:cstheme="majorBidi"/>
                <w:b/>
                <w:bCs/>
                <w:sz w:val="18"/>
                <w:szCs w:val="18"/>
              </w:rPr>
              <w:t>4</w:t>
            </w:r>
          </w:p>
        </w:tc>
      </w:tr>
      <w:tr w:rsidR="00982247" w14:paraId="118E7328" w14:textId="77777777" w:rsidTr="003A6397">
        <w:trPr>
          <w:trHeight w:val="220"/>
        </w:trPr>
        <w:tc>
          <w:tcPr>
            <w:tcW w:w="765" w:type="dxa"/>
            <w:vMerge w:val="restart"/>
            <w:vAlign w:val="center"/>
          </w:tcPr>
          <w:p w14:paraId="42B45C8F" w14:textId="77777777" w:rsidR="00982247" w:rsidRDefault="00982247" w:rsidP="00982247">
            <w:pPr>
              <w:pStyle w:val="NoSpacing"/>
              <w:rPr>
                <w:rFonts w:asciiTheme="majorBidi" w:hAnsiTheme="majorBidi" w:cstheme="majorBidi"/>
                <w:sz w:val="18"/>
                <w:szCs w:val="18"/>
              </w:rPr>
            </w:pPr>
          </w:p>
          <w:p w14:paraId="426B110A" w14:textId="50219B37" w:rsidR="00982247" w:rsidRDefault="00982247" w:rsidP="00982247">
            <w:pPr>
              <w:pStyle w:val="NoSpacing"/>
              <w:rPr>
                <w:rFonts w:asciiTheme="majorBidi" w:hAnsiTheme="majorBidi" w:cstheme="majorBidi"/>
                <w:sz w:val="18"/>
                <w:szCs w:val="18"/>
              </w:rPr>
            </w:pPr>
            <w:r w:rsidRPr="5E92168A">
              <w:rPr>
                <w:rFonts w:asciiTheme="majorBidi" w:hAnsiTheme="majorBidi" w:cstheme="majorBidi"/>
                <w:sz w:val="18"/>
                <w:szCs w:val="18"/>
              </w:rPr>
              <w:t>Week 1</w:t>
            </w:r>
            <w:r>
              <w:rPr>
                <w:rFonts w:asciiTheme="majorBidi" w:hAnsiTheme="majorBidi" w:cstheme="majorBidi"/>
                <w:sz w:val="18"/>
                <w:szCs w:val="18"/>
              </w:rPr>
              <w:t>5</w:t>
            </w:r>
          </w:p>
        </w:tc>
        <w:tc>
          <w:tcPr>
            <w:tcW w:w="619" w:type="dxa"/>
            <w:vMerge w:val="restart"/>
          </w:tcPr>
          <w:p w14:paraId="1CAD6DE2" w14:textId="77777777" w:rsidR="00982247" w:rsidRDefault="00982247" w:rsidP="00982247">
            <w:pPr>
              <w:pStyle w:val="NoSpacing"/>
              <w:rPr>
                <w:rFonts w:asciiTheme="majorBidi" w:hAnsiTheme="majorBidi" w:cstheme="majorBidi"/>
                <w:sz w:val="18"/>
                <w:szCs w:val="18"/>
              </w:rPr>
            </w:pPr>
          </w:p>
          <w:p w14:paraId="39DD7735" w14:textId="19C5C8E9" w:rsidR="00982247" w:rsidRDefault="00982247" w:rsidP="00982247">
            <w:pPr>
              <w:pStyle w:val="NoSpacing"/>
              <w:rPr>
                <w:rFonts w:asciiTheme="majorBidi" w:hAnsiTheme="majorBidi" w:cstheme="majorBidi"/>
                <w:sz w:val="18"/>
                <w:szCs w:val="18"/>
              </w:rPr>
            </w:pPr>
            <w:r w:rsidRPr="3E0F9298">
              <w:rPr>
                <w:rFonts w:asciiTheme="majorBidi" w:hAnsiTheme="majorBidi" w:cstheme="majorBidi"/>
                <w:sz w:val="18"/>
                <w:szCs w:val="18"/>
              </w:rPr>
              <w:t>0</w:t>
            </w:r>
            <w:r>
              <w:rPr>
                <w:rFonts w:asciiTheme="majorBidi" w:hAnsiTheme="majorBidi" w:cstheme="majorBidi"/>
                <w:sz w:val="18"/>
                <w:szCs w:val="18"/>
              </w:rPr>
              <w:t>4</w:t>
            </w:r>
            <w:r w:rsidRPr="3E0F9298">
              <w:rPr>
                <w:rFonts w:asciiTheme="majorBidi" w:hAnsiTheme="majorBidi" w:cstheme="majorBidi"/>
                <w:sz w:val="18"/>
                <w:szCs w:val="18"/>
              </w:rPr>
              <w:t>/</w:t>
            </w:r>
            <w:r>
              <w:rPr>
                <w:rFonts w:asciiTheme="majorBidi" w:hAnsiTheme="majorBidi" w:cstheme="majorBidi"/>
                <w:sz w:val="18"/>
                <w:szCs w:val="18"/>
              </w:rPr>
              <w:t>18</w:t>
            </w:r>
            <w:r w:rsidRPr="3E0F9298">
              <w:rPr>
                <w:rFonts w:asciiTheme="majorBidi" w:hAnsiTheme="majorBidi" w:cstheme="majorBidi"/>
                <w:sz w:val="18"/>
                <w:szCs w:val="18"/>
              </w:rPr>
              <w:t>-04/</w:t>
            </w:r>
            <w:r>
              <w:rPr>
                <w:rFonts w:asciiTheme="majorBidi" w:hAnsiTheme="majorBidi" w:cstheme="majorBidi"/>
                <w:sz w:val="18"/>
                <w:szCs w:val="18"/>
              </w:rPr>
              <w:t>24</w:t>
            </w:r>
          </w:p>
          <w:p w14:paraId="49002A28" w14:textId="2B2BD286" w:rsidR="00982247" w:rsidRDefault="00982247" w:rsidP="00982247">
            <w:pPr>
              <w:pStyle w:val="NoSpacing"/>
              <w:rPr>
                <w:rFonts w:asciiTheme="majorBidi" w:hAnsiTheme="majorBidi" w:cstheme="majorBidi"/>
                <w:sz w:val="18"/>
                <w:szCs w:val="18"/>
              </w:rPr>
            </w:pPr>
          </w:p>
        </w:tc>
        <w:tc>
          <w:tcPr>
            <w:tcW w:w="2429" w:type="dxa"/>
            <w:vAlign w:val="center"/>
          </w:tcPr>
          <w:p w14:paraId="4184019F" w14:textId="4B89C5FB" w:rsidR="00982247" w:rsidRDefault="00982247" w:rsidP="00982247">
            <w:pPr>
              <w:pStyle w:val="NoSpacing"/>
              <w:rPr>
                <w:rFonts w:ascii="Times New Roman" w:eastAsia="Times New Roman" w:hAnsi="Times New Roman" w:cs="Times New Roman"/>
                <w:color w:val="000000" w:themeColor="text1"/>
                <w:sz w:val="18"/>
                <w:szCs w:val="18"/>
              </w:rPr>
            </w:pPr>
            <w:r w:rsidRPr="38CD2BF9">
              <w:rPr>
                <w:rFonts w:ascii="Times New Roman" w:eastAsia="Times New Roman" w:hAnsi="Times New Roman" w:cs="Times New Roman"/>
                <w:b/>
                <w:bCs/>
                <w:color w:val="000000" w:themeColor="text1"/>
                <w:sz w:val="18"/>
                <w:szCs w:val="18"/>
              </w:rPr>
              <w:t>Monday,</w:t>
            </w:r>
            <w:r w:rsidRPr="38CD2BF9">
              <w:rPr>
                <w:rFonts w:ascii="Times New Roman" w:eastAsia="Times New Roman" w:hAnsi="Times New Roman" w:cs="Times New Roman"/>
                <w:color w:val="000000" w:themeColor="text1"/>
                <w:sz w:val="18"/>
                <w:szCs w:val="18"/>
              </w:rPr>
              <w:t xml:space="preserve"> 04/18</w:t>
            </w:r>
          </w:p>
        </w:tc>
        <w:tc>
          <w:tcPr>
            <w:tcW w:w="3362" w:type="dxa"/>
            <w:vAlign w:val="center"/>
          </w:tcPr>
          <w:p w14:paraId="03B3BF39" w14:textId="7A08A717" w:rsidR="00982247" w:rsidRDefault="00982247" w:rsidP="00982247">
            <w:pPr>
              <w:pStyle w:val="NoSpacing"/>
              <w:rPr>
                <w:rFonts w:ascii="Times New Roman" w:eastAsia="Times New Roman" w:hAnsi="Times New Roman" w:cs="Times New Roman"/>
                <w:color w:val="000000" w:themeColor="text1"/>
                <w:sz w:val="18"/>
                <w:szCs w:val="18"/>
              </w:rPr>
            </w:pPr>
            <w:r>
              <w:rPr>
                <w:rFonts w:ascii="Times New Roman" w:eastAsia="Times New Roman" w:hAnsi="Times New Roman" w:cs="Times New Roman"/>
                <w:b/>
                <w:bCs/>
                <w:color w:val="000000" w:themeColor="text1"/>
                <w:sz w:val="18"/>
                <w:szCs w:val="18"/>
              </w:rPr>
              <w:t xml:space="preserve">University </w:t>
            </w:r>
            <w:r w:rsidRPr="7F715807">
              <w:rPr>
                <w:rFonts w:ascii="Times New Roman" w:eastAsia="Times New Roman" w:hAnsi="Times New Roman" w:cs="Times New Roman"/>
                <w:b/>
                <w:bCs/>
                <w:color w:val="000000" w:themeColor="text1"/>
                <w:sz w:val="18"/>
                <w:szCs w:val="18"/>
              </w:rPr>
              <w:t>Mental Health Day</w:t>
            </w:r>
            <w:r>
              <w:rPr>
                <w:rFonts w:ascii="Times New Roman" w:eastAsia="Times New Roman" w:hAnsi="Times New Roman" w:cs="Times New Roman"/>
                <w:b/>
                <w:bCs/>
                <w:color w:val="000000" w:themeColor="text1"/>
                <w:sz w:val="18"/>
                <w:szCs w:val="18"/>
              </w:rPr>
              <w:t xml:space="preserve"> (no class)</w:t>
            </w:r>
          </w:p>
        </w:tc>
        <w:tc>
          <w:tcPr>
            <w:tcW w:w="3177" w:type="dxa"/>
            <w:vMerge w:val="restart"/>
          </w:tcPr>
          <w:p w14:paraId="27165C24" w14:textId="77777777" w:rsidR="004A7161" w:rsidRDefault="004A7161" w:rsidP="00982247">
            <w:pPr>
              <w:pStyle w:val="NoSpacing"/>
              <w:contextualSpacing/>
              <w:rPr>
                <w:rFonts w:asciiTheme="majorBidi" w:hAnsiTheme="majorBidi" w:cstheme="majorBidi"/>
                <w:b/>
                <w:bCs/>
                <w:sz w:val="18"/>
                <w:szCs w:val="18"/>
              </w:rPr>
            </w:pPr>
          </w:p>
          <w:p w14:paraId="789C37C9" w14:textId="77777777" w:rsidR="004A7161" w:rsidRDefault="004A7161" w:rsidP="00982247">
            <w:pPr>
              <w:pStyle w:val="NoSpacing"/>
              <w:contextualSpacing/>
              <w:rPr>
                <w:rFonts w:asciiTheme="majorBidi" w:hAnsiTheme="majorBidi" w:cstheme="majorBidi"/>
                <w:b/>
                <w:bCs/>
                <w:sz w:val="18"/>
                <w:szCs w:val="18"/>
              </w:rPr>
            </w:pPr>
          </w:p>
          <w:p w14:paraId="1BBFD916" w14:textId="1FD990FF" w:rsidR="00982247" w:rsidRDefault="00982247" w:rsidP="00982247">
            <w:pPr>
              <w:pStyle w:val="NoSpacing"/>
              <w:contextualSpacing/>
              <w:rPr>
                <w:rFonts w:asciiTheme="majorBidi" w:hAnsiTheme="majorBidi" w:cstheme="majorBidi"/>
                <w:b/>
                <w:bCs/>
                <w:sz w:val="18"/>
                <w:szCs w:val="18"/>
              </w:rPr>
            </w:pPr>
            <w:r w:rsidRPr="05A31052">
              <w:rPr>
                <w:rFonts w:asciiTheme="majorBidi" w:hAnsiTheme="majorBidi" w:cstheme="majorBidi"/>
                <w:b/>
                <w:bCs/>
                <w:sz w:val="18"/>
                <w:szCs w:val="18"/>
              </w:rPr>
              <w:t>Thursday, 04/</w:t>
            </w:r>
            <w:r w:rsidR="004A7161">
              <w:rPr>
                <w:rFonts w:asciiTheme="majorBidi" w:hAnsiTheme="majorBidi" w:cstheme="majorBidi"/>
                <w:b/>
                <w:bCs/>
                <w:sz w:val="18"/>
                <w:szCs w:val="18"/>
              </w:rPr>
              <w:t>21</w:t>
            </w:r>
            <w:r w:rsidRPr="05A31052">
              <w:rPr>
                <w:rFonts w:asciiTheme="majorBidi" w:hAnsiTheme="majorBidi" w:cstheme="majorBidi"/>
                <w:b/>
                <w:bCs/>
                <w:sz w:val="18"/>
                <w:szCs w:val="18"/>
              </w:rPr>
              <w:t xml:space="preserve"> - </w:t>
            </w:r>
            <w:r w:rsidRPr="05A31052">
              <w:rPr>
                <w:rFonts w:asciiTheme="majorBidi" w:hAnsiTheme="majorBidi" w:cstheme="majorBidi"/>
                <w:sz w:val="18"/>
                <w:szCs w:val="18"/>
              </w:rPr>
              <w:t>CL1</w:t>
            </w:r>
            <w:r w:rsidR="00641871">
              <w:rPr>
                <w:rFonts w:asciiTheme="majorBidi" w:hAnsiTheme="majorBidi" w:cstheme="majorBidi"/>
                <w:sz w:val="18"/>
                <w:szCs w:val="18"/>
              </w:rPr>
              <w:t>2</w:t>
            </w:r>
          </w:p>
          <w:p w14:paraId="15CEE973" w14:textId="49CF1BED" w:rsidR="00982247" w:rsidRPr="5E92168A" w:rsidRDefault="00982247" w:rsidP="00982247">
            <w:pPr>
              <w:pStyle w:val="NoSpacing"/>
              <w:contextualSpacing/>
              <w:rPr>
                <w:rFonts w:asciiTheme="majorBidi" w:hAnsiTheme="majorBidi" w:cstheme="majorBidi"/>
                <w:b/>
                <w:bCs/>
                <w:sz w:val="18"/>
                <w:szCs w:val="18"/>
              </w:rPr>
            </w:pPr>
          </w:p>
        </w:tc>
      </w:tr>
      <w:tr w:rsidR="00CE7045" w:rsidRPr="002937D4" w14:paraId="167B9BA6" w14:textId="4FE01F2E" w:rsidTr="003A6397">
        <w:trPr>
          <w:trHeight w:val="220"/>
        </w:trPr>
        <w:tc>
          <w:tcPr>
            <w:tcW w:w="765" w:type="dxa"/>
            <w:vMerge/>
            <w:vAlign w:val="center"/>
          </w:tcPr>
          <w:p w14:paraId="042AD290" w14:textId="64CD9765" w:rsidR="00CE7045" w:rsidRDefault="00CE7045" w:rsidP="00CE7045">
            <w:pPr>
              <w:pStyle w:val="NoSpacing"/>
              <w:contextualSpacing/>
              <w:rPr>
                <w:rFonts w:asciiTheme="majorBidi" w:hAnsiTheme="majorBidi" w:cstheme="majorBidi"/>
                <w:sz w:val="18"/>
                <w:szCs w:val="18"/>
              </w:rPr>
            </w:pPr>
          </w:p>
        </w:tc>
        <w:tc>
          <w:tcPr>
            <w:tcW w:w="619" w:type="dxa"/>
            <w:vMerge/>
          </w:tcPr>
          <w:p w14:paraId="26CEDD77" w14:textId="4B382F61" w:rsidR="00CE7045" w:rsidRDefault="00CE7045" w:rsidP="00CE7045">
            <w:pPr>
              <w:pStyle w:val="NoSpacing"/>
              <w:contextualSpacing/>
              <w:rPr>
                <w:rFonts w:asciiTheme="majorBidi" w:hAnsiTheme="majorBidi" w:cstheme="majorBidi"/>
                <w:sz w:val="18"/>
                <w:szCs w:val="18"/>
              </w:rPr>
            </w:pPr>
          </w:p>
        </w:tc>
        <w:tc>
          <w:tcPr>
            <w:tcW w:w="2429" w:type="dxa"/>
            <w:vAlign w:val="center"/>
          </w:tcPr>
          <w:p w14:paraId="69689DC2" w14:textId="1A1C359C" w:rsidR="00CE7045" w:rsidRPr="002937D4"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Ch8: Introduction to linear regression I</w:t>
            </w:r>
          </w:p>
        </w:tc>
        <w:tc>
          <w:tcPr>
            <w:tcW w:w="3362" w:type="dxa"/>
            <w:vAlign w:val="center"/>
          </w:tcPr>
          <w:p w14:paraId="1F5B2521" w14:textId="0479C3D2" w:rsidR="00CE7045" w:rsidRDefault="00CE7045" w:rsidP="00CE7045">
            <w:pPr>
              <w:pStyle w:val="NoSpacing"/>
              <w:contextualSpacing/>
              <w:rPr>
                <w:rFonts w:asciiTheme="majorBidi" w:hAnsiTheme="majorBidi" w:cstheme="majorBidi"/>
                <w:sz w:val="18"/>
                <w:szCs w:val="18"/>
              </w:rPr>
            </w:pPr>
            <w:r>
              <w:rPr>
                <w:rFonts w:asciiTheme="majorBidi" w:hAnsiTheme="majorBidi" w:cstheme="majorBidi"/>
                <w:sz w:val="18"/>
                <w:szCs w:val="18"/>
              </w:rPr>
              <w:t>8.1 Fitting a line, residuals, and correlation</w:t>
            </w:r>
          </w:p>
          <w:p w14:paraId="4E5A1186" w14:textId="0338E827" w:rsidR="003E4850" w:rsidRDefault="003E4850" w:rsidP="003E4850">
            <w:pPr>
              <w:pStyle w:val="NoSpacing"/>
              <w:contextualSpacing/>
              <w:rPr>
                <w:rFonts w:asciiTheme="majorBidi" w:hAnsiTheme="majorBidi" w:cstheme="majorBidi"/>
                <w:sz w:val="18"/>
                <w:szCs w:val="18"/>
              </w:rPr>
            </w:pPr>
            <w:r w:rsidRPr="05A31052">
              <w:rPr>
                <w:rFonts w:asciiTheme="majorBidi" w:hAnsiTheme="majorBidi" w:cstheme="majorBidi"/>
                <w:sz w:val="18"/>
                <w:szCs w:val="18"/>
              </w:rPr>
              <w:t>8.2 Lease squares regression</w:t>
            </w:r>
          </w:p>
          <w:p w14:paraId="06AC2E5F" w14:textId="7424AC8A" w:rsidR="00CE7045" w:rsidRPr="002937D4"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Lab 1</w:t>
            </w:r>
            <w:r w:rsidR="00277C0E">
              <w:rPr>
                <w:rFonts w:asciiTheme="majorBidi" w:hAnsiTheme="majorBidi" w:cstheme="majorBidi"/>
                <w:sz w:val="18"/>
                <w:szCs w:val="18"/>
              </w:rPr>
              <w:t>2</w:t>
            </w:r>
            <w:r w:rsidRPr="05A31052">
              <w:rPr>
                <w:rFonts w:asciiTheme="majorBidi" w:hAnsiTheme="majorBidi" w:cstheme="majorBidi"/>
                <w:sz w:val="18"/>
                <w:szCs w:val="18"/>
              </w:rPr>
              <w:t>:</w:t>
            </w:r>
            <w:r>
              <w:rPr>
                <w:rFonts w:asciiTheme="majorBidi" w:hAnsiTheme="majorBidi" w:cstheme="majorBidi"/>
                <w:sz w:val="18"/>
                <w:szCs w:val="18"/>
              </w:rPr>
              <w:t xml:space="preserve"> </w:t>
            </w:r>
            <w:r w:rsidR="002A251B">
              <w:rPr>
                <w:rFonts w:asciiTheme="majorBidi" w:hAnsiTheme="majorBidi" w:cstheme="majorBidi"/>
                <w:sz w:val="18"/>
                <w:szCs w:val="18"/>
              </w:rPr>
              <w:t>Introducing DAP Part III</w:t>
            </w:r>
          </w:p>
        </w:tc>
        <w:tc>
          <w:tcPr>
            <w:tcW w:w="3177" w:type="dxa"/>
            <w:vMerge/>
          </w:tcPr>
          <w:p w14:paraId="641903A5" w14:textId="20C54916" w:rsidR="00CE7045" w:rsidRDefault="00CE7045" w:rsidP="00CE7045">
            <w:pPr>
              <w:pStyle w:val="NoSpacing"/>
              <w:contextualSpacing/>
              <w:rPr>
                <w:rFonts w:asciiTheme="majorBidi" w:hAnsiTheme="majorBidi" w:cstheme="majorBidi"/>
                <w:sz w:val="18"/>
                <w:szCs w:val="18"/>
              </w:rPr>
            </w:pPr>
          </w:p>
        </w:tc>
      </w:tr>
      <w:tr w:rsidR="002A251B" w14:paraId="154E8651" w14:textId="77777777" w:rsidTr="00FA63F1">
        <w:trPr>
          <w:trHeight w:val="1058"/>
        </w:trPr>
        <w:tc>
          <w:tcPr>
            <w:tcW w:w="765" w:type="dxa"/>
            <w:vAlign w:val="center"/>
          </w:tcPr>
          <w:p w14:paraId="1B78B4DF" w14:textId="77777777" w:rsidR="002A251B" w:rsidRDefault="002A251B" w:rsidP="00CE7045">
            <w:pPr>
              <w:pStyle w:val="NoSpacing"/>
              <w:rPr>
                <w:rFonts w:asciiTheme="majorBidi" w:hAnsiTheme="majorBidi" w:cstheme="majorBidi"/>
                <w:sz w:val="18"/>
                <w:szCs w:val="18"/>
              </w:rPr>
            </w:pPr>
          </w:p>
          <w:p w14:paraId="7B7FB8AC" w14:textId="7330E207" w:rsidR="002A251B" w:rsidRDefault="002A251B" w:rsidP="00CE7045">
            <w:pPr>
              <w:pStyle w:val="NoSpacing"/>
              <w:contextualSpacing/>
              <w:rPr>
                <w:rFonts w:asciiTheme="majorBidi" w:hAnsiTheme="majorBidi" w:cstheme="majorBidi"/>
                <w:sz w:val="18"/>
                <w:szCs w:val="18"/>
              </w:rPr>
            </w:pPr>
            <w:r>
              <w:rPr>
                <w:rFonts w:asciiTheme="majorBidi" w:hAnsiTheme="majorBidi" w:cstheme="majorBidi"/>
                <w:sz w:val="18"/>
                <w:szCs w:val="18"/>
              </w:rPr>
              <w:t>Week 16</w:t>
            </w:r>
          </w:p>
        </w:tc>
        <w:tc>
          <w:tcPr>
            <w:tcW w:w="619" w:type="dxa"/>
          </w:tcPr>
          <w:p w14:paraId="42D610EC" w14:textId="77777777" w:rsidR="00BC390C" w:rsidRDefault="00BC390C" w:rsidP="00CE7045">
            <w:pPr>
              <w:pStyle w:val="NoSpacing"/>
              <w:rPr>
                <w:rFonts w:asciiTheme="majorBidi" w:hAnsiTheme="majorBidi" w:cstheme="majorBidi"/>
                <w:sz w:val="18"/>
                <w:szCs w:val="18"/>
              </w:rPr>
            </w:pPr>
          </w:p>
          <w:p w14:paraId="6ECBC6D8" w14:textId="524BD924" w:rsidR="002A251B" w:rsidRDefault="002A251B" w:rsidP="00CE7045">
            <w:pPr>
              <w:pStyle w:val="NoSpacing"/>
              <w:rPr>
                <w:rFonts w:asciiTheme="majorBidi" w:hAnsiTheme="majorBidi" w:cstheme="majorBidi"/>
                <w:sz w:val="18"/>
                <w:szCs w:val="18"/>
              </w:rPr>
            </w:pPr>
            <w:r w:rsidRPr="3E0F9298">
              <w:rPr>
                <w:rFonts w:asciiTheme="majorBidi" w:hAnsiTheme="majorBidi" w:cstheme="majorBidi"/>
                <w:sz w:val="18"/>
                <w:szCs w:val="18"/>
              </w:rPr>
              <w:t>0</w:t>
            </w:r>
            <w:r>
              <w:rPr>
                <w:rFonts w:asciiTheme="majorBidi" w:hAnsiTheme="majorBidi" w:cstheme="majorBidi"/>
                <w:sz w:val="18"/>
                <w:szCs w:val="18"/>
              </w:rPr>
              <w:t>4</w:t>
            </w:r>
            <w:r w:rsidRPr="3E0F9298">
              <w:rPr>
                <w:rFonts w:asciiTheme="majorBidi" w:hAnsiTheme="majorBidi" w:cstheme="majorBidi"/>
                <w:sz w:val="18"/>
                <w:szCs w:val="18"/>
              </w:rPr>
              <w:t>/</w:t>
            </w:r>
            <w:r>
              <w:rPr>
                <w:rFonts w:asciiTheme="majorBidi" w:hAnsiTheme="majorBidi" w:cstheme="majorBidi"/>
                <w:sz w:val="18"/>
                <w:szCs w:val="18"/>
              </w:rPr>
              <w:t>25</w:t>
            </w:r>
            <w:r w:rsidRPr="3E0F9298">
              <w:rPr>
                <w:rFonts w:asciiTheme="majorBidi" w:hAnsiTheme="majorBidi" w:cstheme="majorBidi"/>
                <w:sz w:val="18"/>
                <w:szCs w:val="18"/>
              </w:rPr>
              <w:t>-0</w:t>
            </w:r>
            <w:r>
              <w:rPr>
                <w:rFonts w:asciiTheme="majorBidi" w:hAnsiTheme="majorBidi" w:cstheme="majorBidi"/>
                <w:sz w:val="18"/>
                <w:szCs w:val="18"/>
              </w:rPr>
              <w:t>5/01</w:t>
            </w:r>
          </w:p>
          <w:p w14:paraId="01ED5F9A" w14:textId="79AF0575" w:rsidR="002A251B" w:rsidRDefault="002A251B" w:rsidP="00CE7045">
            <w:pPr>
              <w:pStyle w:val="NoSpacing"/>
              <w:rPr>
                <w:rFonts w:asciiTheme="majorBidi" w:hAnsiTheme="majorBidi" w:cstheme="majorBidi"/>
                <w:sz w:val="18"/>
                <w:szCs w:val="18"/>
              </w:rPr>
            </w:pPr>
          </w:p>
        </w:tc>
        <w:tc>
          <w:tcPr>
            <w:tcW w:w="2429" w:type="dxa"/>
            <w:vAlign w:val="center"/>
          </w:tcPr>
          <w:p w14:paraId="2A5FBF62" w14:textId="01431595" w:rsidR="002A251B" w:rsidRDefault="002A251B" w:rsidP="00CE7045">
            <w:pPr>
              <w:pStyle w:val="NoSpacing"/>
              <w:contextualSpacing/>
              <w:rPr>
                <w:rFonts w:ascii="Times New Roman" w:eastAsia="Times New Roman" w:hAnsi="Times New Roman" w:cs="Times New Roman"/>
                <w:color w:val="000000" w:themeColor="text1"/>
                <w:sz w:val="18"/>
                <w:szCs w:val="18"/>
              </w:rPr>
            </w:pPr>
            <w:r w:rsidRPr="05A31052">
              <w:rPr>
                <w:rFonts w:asciiTheme="majorBidi" w:hAnsiTheme="majorBidi" w:cstheme="majorBidi"/>
                <w:sz w:val="18"/>
                <w:szCs w:val="18"/>
              </w:rPr>
              <w:t>Ch8: Introduction to linear regression II</w:t>
            </w:r>
          </w:p>
        </w:tc>
        <w:tc>
          <w:tcPr>
            <w:tcW w:w="3362" w:type="dxa"/>
            <w:vAlign w:val="center"/>
          </w:tcPr>
          <w:p w14:paraId="185942FC" w14:textId="2CDBB5F9" w:rsidR="002A251B" w:rsidRDefault="002A251B"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8.4 Inference for linear regression</w:t>
            </w:r>
          </w:p>
          <w:p w14:paraId="03E0E4C8" w14:textId="3876CAB8" w:rsidR="003E4850" w:rsidRPr="002937D4" w:rsidRDefault="003E4850" w:rsidP="003E4850">
            <w:pPr>
              <w:pStyle w:val="NoSpacing"/>
              <w:contextualSpacing/>
              <w:rPr>
                <w:rFonts w:asciiTheme="majorBidi" w:hAnsiTheme="majorBidi" w:cstheme="majorBidi"/>
                <w:sz w:val="18"/>
                <w:szCs w:val="18"/>
              </w:rPr>
            </w:pPr>
            <w:r>
              <w:rPr>
                <w:rFonts w:asciiTheme="majorBidi" w:hAnsiTheme="majorBidi" w:cstheme="majorBidi"/>
                <w:sz w:val="18"/>
                <w:szCs w:val="18"/>
              </w:rPr>
              <w:t>9.1 Introduction to multiple regression</w:t>
            </w:r>
          </w:p>
          <w:p w14:paraId="2663BECC" w14:textId="011D3784" w:rsidR="002A251B" w:rsidRDefault="002A251B" w:rsidP="00CE7045">
            <w:pPr>
              <w:pStyle w:val="NoSpacing"/>
              <w:contextualSpacing/>
              <w:rPr>
                <w:rFonts w:ascii="Times New Roman" w:eastAsia="Times New Roman" w:hAnsi="Times New Roman" w:cs="Times New Roman"/>
                <w:color w:val="000000" w:themeColor="text1"/>
                <w:sz w:val="18"/>
                <w:szCs w:val="18"/>
              </w:rPr>
            </w:pPr>
            <w:r w:rsidRPr="05A31052">
              <w:rPr>
                <w:rFonts w:asciiTheme="majorBidi" w:hAnsiTheme="majorBidi" w:cstheme="majorBidi"/>
                <w:sz w:val="18"/>
                <w:szCs w:val="18"/>
              </w:rPr>
              <w:t>Lab 1</w:t>
            </w:r>
            <w:r w:rsidR="00BC390C">
              <w:rPr>
                <w:rFonts w:asciiTheme="majorBidi" w:hAnsiTheme="majorBidi" w:cstheme="majorBidi"/>
                <w:sz w:val="18"/>
                <w:szCs w:val="18"/>
              </w:rPr>
              <w:t>3</w:t>
            </w:r>
            <w:r w:rsidRPr="05A31052">
              <w:rPr>
                <w:rFonts w:asciiTheme="majorBidi" w:hAnsiTheme="majorBidi" w:cstheme="majorBidi"/>
                <w:sz w:val="18"/>
                <w:szCs w:val="18"/>
              </w:rPr>
              <w:t>:</w:t>
            </w:r>
            <w:r>
              <w:rPr>
                <w:rFonts w:asciiTheme="majorBidi" w:hAnsiTheme="majorBidi" w:cstheme="majorBidi"/>
                <w:sz w:val="18"/>
                <w:szCs w:val="18"/>
              </w:rPr>
              <w:t xml:space="preserve"> Correlation and Linear Regression</w:t>
            </w:r>
          </w:p>
        </w:tc>
        <w:tc>
          <w:tcPr>
            <w:tcW w:w="3177" w:type="dxa"/>
          </w:tcPr>
          <w:p w14:paraId="007B4073" w14:textId="545657E1" w:rsidR="002A251B" w:rsidRDefault="002A251B" w:rsidP="00CE7045">
            <w:pPr>
              <w:pStyle w:val="NoSpacing"/>
              <w:rPr>
                <w:rFonts w:asciiTheme="majorBidi" w:hAnsiTheme="majorBidi" w:cstheme="majorBidi"/>
                <w:sz w:val="18"/>
                <w:szCs w:val="18"/>
              </w:rPr>
            </w:pPr>
            <w:r w:rsidRPr="5E92168A">
              <w:rPr>
                <w:rFonts w:asciiTheme="majorBidi" w:hAnsiTheme="majorBidi" w:cstheme="majorBidi"/>
                <w:b/>
                <w:bCs/>
                <w:sz w:val="18"/>
                <w:szCs w:val="18"/>
              </w:rPr>
              <w:t>Thursday, 04/2</w:t>
            </w:r>
            <w:r w:rsidR="004A7B02">
              <w:rPr>
                <w:rFonts w:asciiTheme="majorBidi" w:hAnsiTheme="majorBidi" w:cstheme="majorBidi"/>
                <w:b/>
                <w:bCs/>
                <w:sz w:val="18"/>
                <w:szCs w:val="18"/>
              </w:rPr>
              <w:t>8</w:t>
            </w:r>
            <w:r w:rsidRPr="5E92168A">
              <w:rPr>
                <w:rFonts w:asciiTheme="majorBidi" w:hAnsiTheme="majorBidi" w:cstheme="majorBidi"/>
                <w:b/>
                <w:bCs/>
                <w:sz w:val="18"/>
                <w:szCs w:val="18"/>
              </w:rPr>
              <w:t xml:space="preserve"> - </w:t>
            </w:r>
            <w:r w:rsidRPr="5E92168A">
              <w:rPr>
                <w:rFonts w:asciiTheme="majorBidi" w:hAnsiTheme="majorBidi" w:cstheme="majorBidi"/>
                <w:sz w:val="18"/>
                <w:szCs w:val="18"/>
              </w:rPr>
              <w:t>RA1</w:t>
            </w:r>
            <w:r>
              <w:rPr>
                <w:rFonts w:asciiTheme="majorBidi" w:hAnsiTheme="majorBidi" w:cstheme="majorBidi"/>
                <w:sz w:val="18"/>
                <w:szCs w:val="18"/>
              </w:rPr>
              <w:t>2</w:t>
            </w:r>
            <w:r w:rsidRPr="5E92168A">
              <w:rPr>
                <w:rFonts w:asciiTheme="majorBidi" w:hAnsiTheme="majorBidi" w:cstheme="majorBidi"/>
                <w:sz w:val="18"/>
                <w:szCs w:val="18"/>
              </w:rPr>
              <w:t>, CL1</w:t>
            </w:r>
            <w:r w:rsidR="00245170">
              <w:rPr>
                <w:rFonts w:asciiTheme="majorBidi" w:hAnsiTheme="majorBidi" w:cstheme="majorBidi"/>
                <w:sz w:val="18"/>
                <w:szCs w:val="18"/>
              </w:rPr>
              <w:t>3</w:t>
            </w:r>
          </w:p>
          <w:p w14:paraId="453CA88E" w14:textId="77777777" w:rsidR="00F14FB3" w:rsidRPr="003C6B09" w:rsidRDefault="00F14FB3" w:rsidP="00F14FB3">
            <w:pPr>
              <w:pStyle w:val="NoSpacing"/>
              <w:rPr>
                <w:rFonts w:asciiTheme="majorBidi" w:hAnsiTheme="majorBidi" w:cstheme="majorBidi"/>
                <w:b/>
                <w:bCs/>
                <w:sz w:val="18"/>
                <w:szCs w:val="18"/>
              </w:rPr>
            </w:pPr>
            <w:r>
              <w:rPr>
                <w:rFonts w:asciiTheme="majorBidi" w:hAnsiTheme="majorBidi" w:cstheme="majorBidi"/>
                <w:b/>
                <w:bCs/>
                <w:sz w:val="18"/>
                <w:szCs w:val="18"/>
              </w:rPr>
              <w:t>Fri</w:t>
            </w:r>
            <w:r w:rsidRPr="003C6B09">
              <w:rPr>
                <w:rFonts w:asciiTheme="majorBidi" w:hAnsiTheme="majorBidi" w:cstheme="majorBidi"/>
                <w:b/>
                <w:bCs/>
                <w:sz w:val="18"/>
                <w:szCs w:val="18"/>
              </w:rPr>
              <w:t>day, 0</w:t>
            </w:r>
            <w:r>
              <w:rPr>
                <w:rFonts w:asciiTheme="majorBidi" w:hAnsiTheme="majorBidi" w:cstheme="majorBidi"/>
                <w:b/>
                <w:bCs/>
                <w:sz w:val="18"/>
                <w:szCs w:val="18"/>
              </w:rPr>
              <w:t>4/29</w:t>
            </w:r>
            <w:r w:rsidRPr="003C6B09">
              <w:rPr>
                <w:rFonts w:asciiTheme="majorBidi" w:hAnsiTheme="majorBidi" w:cstheme="majorBidi"/>
                <w:b/>
                <w:bCs/>
                <w:sz w:val="18"/>
                <w:szCs w:val="18"/>
              </w:rPr>
              <w:t xml:space="preserve"> – P</w:t>
            </w:r>
            <w:r>
              <w:rPr>
                <w:rFonts w:asciiTheme="majorBidi" w:hAnsiTheme="majorBidi" w:cstheme="majorBidi"/>
                <w:b/>
                <w:bCs/>
                <w:sz w:val="18"/>
                <w:szCs w:val="18"/>
              </w:rPr>
              <w:t>ost</w:t>
            </w:r>
            <w:r w:rsidRPr="003C6B09">
              <w:rPr>
                <w:rFonts w:asciiTheme="majorBidi" w:hAnsiTheme="majorBidi" w:cstheme="majorBidi"/>
                <w:b/>
                <w:bCs/>
                <w:sz w:val="18"/>
                <w:szCs w:val="18"/>
              </w:rPr>
              <w:t>-Intro Stats Survey</w:t>
            </w:r>
          </w:p>
          <w:p w14:paraId="0F763785" w14:textId="216A125D" w:rsidR="00F14FB3" w:rsidRPr="00F14FB3" w:rsidRDefault="00F14FB3" w:rsidP="00F14FB3">
            <w:pPr>
              <w:pStyle w:val="NoSpacing"/>
              <w:rPr>
                <w:rFonts w:asciiTheme="majorBidi" w:hAnsiTheme="majorBidi" w:cstheme="majorBidi"/>
                <w:b/>
                <w:bCs/>
                <w:sz w:val="18"/>
                <w:szCs w:val="18"/>
              </w:rPr>
            </w:pPr>
            <w:r>
              <w:rPr>
                <w:rFonts w:asciiTheme="majorBidi" w:hAnsiTheme="majorBidi" w:cstheme="majorBidi"/>
                <w:b/>
                <w:bCs/>
                <w:sz w:val="18"/>
                <w:szCs w:val="18"/>
              </w:rPr>
              <w:t>Fri</w:t>
            </w:r>
            <w:r w:rsidRPr="003C6B09">
              <w:rPr>
                <w:rFonts w:asciiTheme="majorBidi" w:hAnsiTheme="majorBidi" w:cstheme="majorBidi"/>
                <w:b/>
                <w:bCs/>
                <w:sz w:val="18"/>
                <w:szCs w:val="18"/>
              </w:rPr>
              <w:t>day, 0</w:t>
            </w:r>
            <w:r>
              <w:rPr>
                <w:rFonts w:asciiTheme="majorBidi" w:hAnsiTheme="majorBidi" w:cstheme="majorBidi"/>
                <w:b/>
                <w:bCs/>
                <w:sz w:val="18"/>
                <w:szCs w:val="18"/>
              </w:rPr>
              <w:t>4</w:t>
            </w:r>
            <w:r w:rsidRPr="003C6B09">
              <w:rPr>
                <w:rFonts w:asciiTheme="majorBidi" w:hAnsiTheme="majorBidi" w:cstheme="majorBidi"/>
                <w:b/>
                <w:bCs/>
                <w:sz w:val="18"/>
                <w:szCs w:val="18"/>
              </w:rPr>
              <w:t>/</w:t>
            </w:r>
            <w:r>
              <w:rPr>
                <w:rFonts w:asciiTheme="majorBidi" w:hAnsiTheme="majorBidi" w:cstheme="majorBidi"/>
                <w:b/>
                <w:bCs/>
                <w:sz w:val="18"/>
                <w:szCs w:val="18"/>
              </w:rPr>
              <w:t>2</w:t>
            </w:r>
            <w:r w:rsidRPr="003C6B09">
              <w:rPr>
                <w:rFonts w:asciiTheme="majorBidi" w:hAnsiTheme="majorBidi" w:cstheme="majorBidi"/>
                <w:b/>
                <w:bCs/>
                <w:sz w:val="18"/>
                <w:szCs w:val="18"/>
              </w:rPr>
              <w:t>9 – P</w:t>
            </w:r>
            <w:r>
              <w:rPr>
                <w:rFonts w:asciiTheme="majorBidi" w:hAnsiTheme="majorBidi" w:cstheme="majorBidi"/>
                <w:b/>
                <w:bCs/>
                <w:sz w:val="18"/>
                <w:szCs w:val="18"/>
              </w:rPr>
              <w:t>ost</w:t>
            </w:r>
            <w:r w:rsidRPr="003C6B09">
              <w:rPr>
                <w:rFonts w:asciiTheme="majorBidi" w:hAnsiTheme="majorBidi" w:cstheme="majorBidi"/>
                <w:b/>
                <w:bCs/>
                <w:sz w:val="18"/>
                <w:szCs w:val="18"/>
              </w:rPr>
              <w:t>-diagnostic Test</w:t>
            </w:r>
          </w:p>
          <w:p w14:paraId="1376DF21" w14:textId="6263CCE7" w:rsidR="002A251B" w:rsidRDefault="002A251B" w:rsidP="00CE7045">
            <w:pPr>
              <w:pStyle w:val="NoSpacing"/>
              <w:rPr>
                <w:rFonts w:asciiTheme="majorBidi" w:hAnsiTheme="majorBidi" w:cstheme="majorBidi"/>
                <w:b/>
                <w:bCs/>
                <w:sz w:val="18"/>
                <w:szCs w:val="18"/>
              </w:rPr>
            </w:pPr>
            <w:r w:rsidRPr="5E92168A">
              <w:rPr>
                <w:rFonts w:asciiTheme="majorBidi" w:hAnsiTheme="majorBidi" w:cstheme="majorBidi"/>
                <w:b/>
                <w:bCs/>
                <w:sz w:val="18"/>
                <w:szCs w:val="18"/>
              </w:rPr>
              <w:t>Sunday, 0</w:t>
            </w:r>
            <w:r w:rsidR="00FB15DA">
              <w:rPr>
                <w:rFonts w:asciiTheme="majorBidi" w:hAnsiTheme="majorBidi" w:cstheme="majorBidi"/>
                <w:b/>
                <w:bCs/>
                <w:sz w:val="18"/>
                <w:szCs w:val="18"/>
              </w:rPr>
              <w:t>5/01</w:t>
            </w:r>
            <w:r w:rsidRPr="5E92168A">
              <w:rPr>
                <w:rFonts w:asciiTheme="majorBidi" w:hAnsiTheme="majorBidi" w:cstheme="majorBidi"/>
                <w:b/>
                <w:bCs/>
                <w:sz w:val="18"/>
                <w:szCs w:val="18"/>
              </w:rPr>
              <w:t xml:space="preserve"> - </w:t>
            </w:r>
            <w:r w:rsidRPr="5E92168A">
              <w:rPr>
                <w:rFonts w:asciiTheme="majorBidi" w:hAnsiTheme="majorBidi" w:cstheme="majorBidi"/>
                <w:sz w:val="18"/>
                <w:szCs w:val="18"/>
              </w:rPr>
              <w:t>HW1</w:t>
            </w:r>
            <w:r w:rsidR="004A7B02">
              <w:rPr>
                <w:rFonts w:asciiTheme="majorBidi" w:hAnsiTheme="majorBidi" w:cstheme="majorBidi"/>
                <w:sz w:val="18"/>
                <w:szCs w:val="18"/>
              </w:rPr>
              <w:t>1</w:t>
            </w:r>
          </w:p>
        </w:tc>
      </w:tr>
      <w:tr w:rsidR="00CE7045" w:rsidRPr="002937D4" w14:paraId="43C31EA2" w14:textId="58AEBAD1" w:rsidTr="003A6397">
        <w:trPr>
          <w:trHeight w:val="220"/>
        </w:trPr>
        <w:tc>
          <w:tcPr>
            <w:tcW w:w="765" w:type="dxa"/>
            <w:vAlign w:val="center"/>
          </w:tcPr>
          <w:p w14:paraId="25D68B71" w14:textId="2B559E6A" w:rsidR="00CE7045" w:rsidRDefault="00CE7045" w:rsidP="00CE7045">
            <w:pPr>
              <w:pStyle w:val="NoSpacing"/>
              <w:contextualSpacing/>
              <w:rPr>
                <w:rFonts w:asciiTheme="majorBidi" w:hAnsiTheme="majorBidi" w:cstheme="majorBidi"/>
                <w:sz w:val="18"/>
                <w:szCs w:val="18"/>
              </w:rPr>
            </w:pPr>
            <w:r>
              <w:rPr>
                <w:rFonts w:asciiTheme="majorBidi" w:hAnsiTheme="majorBidi" w:cstheme="majorBidi"/>
                <w:sz w:val="18"/>
                <w:szCs w:val="18"/>
              </w:rPr>
              <w:t>Week 1</w:t>
            </w:r>
            <w:r w:rsidR="00852557">
              <w:rPr>
                <w:rFonts w:asciiTheme="majorBidi" w:hAnsiTheme="majorBidi" w:cstheme="majorBidi"/>
                <w:sz w:val="18"/>
                <w:szCs w:val="18"/>
              </w:rPr>
              <w:t>7</w:t>
            </w:r>
          </w:p>
        </w:tc>
        <w:tc>
          <w:tcPr>
            <w:tcW w:w="619" w:type="dxa"/>
          </w:tcPr>
          <w:p w14:paraId="318E161B" w14:textId="3503F11A" w:rsidR="00CE7045" w:rsidRDefault="00CE7045" w:rsidP="00CE7045">
            <w:pPr>
              <w:pStyle w:val="NoSpacing"/>
              <w:contextualSpacing/>
              <w:rPr>
                <w:rFonts w:asciiTheme="majorBidi" w:hAnsiTheme="majorBidi" w:cstheme="majorBidi"/>
                <w:sz w:val="18"/>
                <w:szCs w:val="18"/>
              </w:rPr>
            </w:pPr>
            <w:r>
              <w:rPr>
                <w:rFonts w:asciiTheme="majorBidi" w:hAnsiTheme="majorBidi" w:cstheme="majorBidi"/>
                <w:sz w:val="18"/>
                <w:szCs w:val="18"/>
              </w:rPr>
              <w:t>05/02-05/06</w:t>
            </w:r>
          </w:p>
        </w:tc>
        <w:tc>
          <w:tcPr>
            <w:tcW w:w="2429" w:type="dxa"/>
            <w:vAlign w:val="center"/>
          </w:tcPr>
          <w:p w14:paraId="332F5F9B" w14:textId="4589A807" w:rsidR="00CE7045" w:rsidRPr="002937D4"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Ch9: Multiple and logistic regression I</w:t>
            </w:r>
          </w:p>
        </w:tc>
        <w:tc>
          <w:tcPr>
            <w:tcW w:w="3362" w:type="dxa"/>
            <w:vAlign w:val="center"/>
          </w:tcPr>
          <w:p w14:paraId="410E416E" w14:textId="0E7059F5" w:rsidR="00CE7045"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9.2 Model Selection</w:t>
            </w:r>
          </w:p>
          <w:p w14:paraId="0737CCAC" w14:textId="36564710" w:rsidR="00DA56E6" w:rsidRPr="002937D4" w:rsidRDefault="00DA56E6" w:rsidP="00DA56E6">
            <w:pPr>
              <w:pStyle w:val="NoSpacing"/>
              <w:contextualSpacing/>
              <w:rPr>
                <w:rFonts w:asciiTheme="majorBidi" w:hAnsiTheme="majorBidi" w:cstheme="majorBidi"/>
                <w:sz w:val="18"/>
                <w:szCs w:val="18"/>
              </w:rPr>
            </w:pPr>
            <w:r>
              <w:rPr>
                <w:rFonts w:asciiTheme="majorBidi" w:hAnsiTheme="majorBidi" w:cstheme="majorBidi"/>
                <w:sz w:val="18"/>
                <w:szCs w:val="18"/>
              </w:rPr>
              <w:t>9.3 Checking model conditions using graphs</w:t>
            </w:r>
          </w:p>
          <w:p w14:paraId="34874086" w14:textId="43786A33" w:rsidR="00CE7045" w:rsidRPr="002937D4"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sz w:val="18"/>
                <w:szCs w:val="18"/>
              </w:rPr>
              <w:t>Lab 1</w:t>
            </w:r>
            <w:r w:rsidR="00200B9C">
              <w:rPr>
                <w:rFonts w:asciiTheme="majorBidi" w:hAnsiTheme="majorBidi" w:cstheme="majorBidi"/>
                <w:sz w:val="18"/>
                <w:szCs w:val="18"/>
              </w:rPr>
              <w:t>4</w:t>
            </w:r>
            <w:r w:rsidRPr="05A31052">
              <w:rPr>
                <w:rFonts w:asciiTheme="majorBidi" w:hAnsiTheme="majorBidi" w:cstheme="majorBidi"/>
                <w:sz w:val="18"/>
                <w:szCs w:val="18"/>
              </w:rPr>
              <w:t>:</w:t>
            </w:r>
            <w:r>
              <w:rPr>
                <w:rFonts w:asciiTheme="majorBidi" w:hAnsiTheme="majorBidi" w:cstheme="majorBidi"/>
                <w:sz w:val="18"/>
                <w:szCs w:val="18"/>
              </w:rPr>
              <w:t xml:space="preserve"> Multiple linear regression</w:t>
            </w:r>
          </w:p>
        </w:tc>
        <w:tc>
          <w:tcPr>
            <w:tcW w:w="3177" w:type="dxa"/>
          </w:tcPr>
          <w:p w14:paraId="29FA89E8" w14:textId="217836E8" w:rsidR="00CE7045"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b/>
                <w:bCs/>
                <w:sz w:val="18"/>
                <w:szCs w:val="18"/>
              </w:rPr>
              <w:t>Thursday, 0</w:t>
            </w:r>
            <w:r w:rsidR="00FC6515">
              <w:rPr>
                <w:rFonts w:asciiTheme="majorBidi" w:hAnsiTheme="majorBidi" w:cstheme="majorBidi"/>
                <w:b/>
                <w:bCs/>
                <w:sz w:val="18"/>
                <w:szCs w:val="18"/>
              </w:rPr>
              <w:t>5</w:t>
            </w:r>
            <w:r w:rsidRPr="05A31052">
              <w:rPr>
                <w:rFonts w:asciiTheme="majorBidi" w:hAnsiTheme="majorBidi" w:cstheme="majorBidi"/>
                <w:b/>
                <w:bCs/>
                <w:sz w:val="18"/>
                <w:szCs w:val="18"/>
              </w:rPr>
              <w:t>/</w:t>
            </w:r>
            <w:r w:rsidR="00FC6515">
              <w:rPr>
                <w:rFonts w:asciiTheme="majorBidi" w:hAnsiTheme="majorBidi" w:cstheme="majorBidi"/>
                <w:b/>
                <w:bCs/>
                <w:sz w:val="18"/>
                <w:szCs w:val="18"/>
              </w:rPr>
              <w:t>05</w:t>
            </w:r>
            <w:r w:rsidRPr="05A31052">
              <w:rPr>
                <w:rFonts w:asciiTheme="majorBidi" w:hAnsiTheme="majorBidi" w:cstheme="majorBidi"/>
                <w:b/>
                <w:bCs/>
                <w:sz w:val="18"/>
                <w:szCs w:val="18"/>
              </w:rPr>
              <w:t xml:space="preserve"> - </w:t>
            </w:r>
            <w:r w:rsidRPr="05A31052">
              <w:rPr>
                <w:rFonts w:asciiTheme="majorBidi" w:hAnsiTheme="majorBidi" w:cstheme="majorBidi"/>
                <w:sz w:val="18"/>
                <w:szCs w:val="18"/>
              </w:rPr>
              <w:t>RA1</w:t>
            </w:r>
            <w:r>
              <w:rPr>
                <w:rFonts w:asciiTheme="majorBidi" w:hAnsiTheme="majorBidi" w:cstheme="majorBidi"/>
                <w:sz w:val="18"/>
                <w:szCs w:val="18"/>
              </w:rPr>
              <w:t>3</w:t>
            </w:r>
            <w:r w:rsidRPr="05A31052">
              <w:rPr>
                <w:rFonts w:asciiTheme="majorBidi" w:hAnsiTheme="majorBidi" w:cstheme="majorBidi"/>
                <w:sz w:val="18"/>
                <w:szCs w:val="18"/>
              </w:rPr>
              <w:t>, CL1</w:t>
            </w:r>
            <w:r w:rsidR="00DF6186">
              <w:rPr>
                <w:rFonts w:asciiTheme="majorBidi" w:hAnsiTheme="majorBidi" w:cstheme="majorBidi"/>
                <w:sz w:val="18"/>
                <w:szCs w:val="18"/>
              </w:rPr>
              <w:t>4</w:t>
            </w:r>
          </w:p>
          <w:p w14:paraId="08CEA768" w14:textId="77777777" w:rsidR="00CE7045" w:rsidRDefault="00CE7045" w:rsidP="00CE7045">
            <w:pPr>
              <w:pStyle w:val="NoSpacing"/>
              <w:contextualSpacing/>
              <w:rPr>
                <w:rFonts w:asciiTheme="majorBidi" w:hAnsiTheme="majorBidi" w:cstheme="majorBidi"/>
                <w:sz w:val="18"/>
                <w:szCs w:val="18"/>
              </w:rPr>
            </w:pPr>
            <w:r w:rsidRPr="05A31052">
              <w:rPr>
                <w:rFonts w:asciiTheme="majorBidi" w:hAnsiTheme="majorBidi" w:cstheme="majorBidi"/>
                <w:b/>
                <w:bCs/>
                <w:sz w:val="18"/>
                <w:szCs w:val="18"/>
              </w:rPr>
              <w:t>Sunday, 05/0</w:t>
            </w:r>
            <w:r w:rsidR="00FC6515">
              <w:rPr>
                <w:rFonts w:asciiTheme="majorBidi" w:hAnsiTheme="majorBidi" w:cstheme="majorBidi"/>
                <w:b/>
                <w:bCs/>
                <w:sz w:val="18"/>
                <w:szCs w:val="18"/>
              </w:rPr>
              <w:t>8</w:t>
            </w:r>
            <w:r w:rsidRPr="05A31052">
              <w:rPr>
                <w:rFonts w:asciiTheme="majorBidi" w:hAnsiTheme="majorBidi" w:cstheme="majorBidi"/>
                <w:b/>
                <w:bCs/>
                <w:sz w:val="18"/>
                <w:szCs w:val="18"/>
              </w:rPr>
              <w:t xml:space="preserve"> - </w:t>
            </w:r>
            <w:r w:rsidRPr="05A31052">
              <w:rPr>
                <w:rFonts w:asciiTheme="majorBidi" w:hAnsiTheme="majorBidi" w:cstheme="majorBidi"/>
                <w:sz w:val="18"/>
                <w:szCs w:val="18"/>
              </w:rPr>
              <w:t>HW1</w:t>
            </w:r>
            <w:r w:rsidR="00DF6186">
              <w:rPr>
                <w:rFonts w:asciiTheme="majorBidi" w:hAnsiTheme="majorBidi" w:cstheme="majorBidi"/>
                <w:sz w:val="18"/>
                <w:szCs w:val="18"/>
              </w:rPr>
              <w:t>2</w:t>
            </w:r>
          </w:p>
          <w:p w14:paraId="4241D871" w14:textId="4CD60123" w:rsidR="00F2604F" w:rsidRDefault="00F2604F" w:rsidP="00F2604F">
            <w:pPr>
              <w:pStyle w:val="NoSpacing"/>
              <w:rPr>
                <w:rFonts w:asciiTheme="majorBidi" w:hAnsiTheme="majorBidi" w:cstheme="majorBidi"/>
                <w:sz w:val="18"/>
                <w:szCs w:val="18"/>
              </w:rPr>
            </w:pPr>
            <w:r w:rsidRPr="05A31052">
              <w:rPr>
                <w:rFonts w:asciiTheme="majorBidi" w:hAnsiTheme="majorBidi" w:cstheme="majorBidi"/>
                <w:b/>
                <w:bCs/>
                <w:sz w:val="18"/>
                <w:szCs w:val="18"/>
              </w:rPr>
              <w:t>Sunday, 05/0</w:t>
            </w:r>
            <w:r>
              <w:rPr>
                <w:rFonts w:asciiTheme="majorBidi" w:hAnsiTheme="majorBidi" w:cstheme="majorBidi"/>
                <w:b/>
                <w:bCs/>
                <w:sz w:val="18"/>
                <w:szCs w:val="18"/>
              </w:rPr>
              <w:t>8</w:t>
            </w:r>
            <w:r w:rsidRPr="05A31052">
              <w:rPr>
                <w:rFonts w:asciiTheme="majorBidi" w:hAnsiTheme="majorBidi" w:cstheme="majorBidi"/>
                <w:b/>
                <w:bCs/>
                <w:sz w:val="18"/>
                <w:szCs w:val="18"/>
              </w:rPr>
              <w:t xml:space="preserve"> </w:t>
            </w:r>
            <w:r>
              <w:rPr>
                <w:rFonts w:asciiTheme="majorBidi" w:hAnsiTheme="majorBidi" w:cstheme="majorBidi"/>
                <w:b/>
                <w:bCs/>
                <w:sz w:val="18"/>
                <w:szCs w:val="18"/>
              </w:rPr>
              <w:t>–</w:t>
            </w:r>
            <w:r w:rsidRPr="05A31052">
              <w:rPr>
                <w:rFonts w:asciiTheme="majorBidi" w:hAnsiTheme="majorBidi" w:cstheme="majorBidi"/>
                <w:b/>
                <w:bCs/>
                <w:sz w:val="18"/>
                <w:szCs w:val="18"/>
              </w:rPr>
              <w:t xml:space="preserve"> </w:t>
            </w:r>
            <w:r>
              <w:rPr>
                <w:rFonts w:asciiTheme="majorBidi" w:hAnsiTheme="majorBidi" w:cstheme="majorBidi"/>
                <w:sz w:val="18"/>
                <w:szCs w:val="18"/>
              </w:rPr>
              <w:t>DAP Part II</w:t>
            </w:r>
            <w:r>
              <w:rPr>
                <w:rFonts w:asciiTheme="majorBidi" w:hAnsiTheme="majorBidi" w:cstheme="majorBidi"/>
                <w:sz w:val="18"/>
                <w:szCs w:val="18"/>
              </w:rPr>
              <w:t>I</w:t>
            </w:r>
            <w:r>
              <w:rPr>
                <w:rFonts w:asciiTheme="majorBidi" w:hAnsiTheme="majorBidi" w:cstheme="majorBidi"/>
                <w:sz w:val="18"/>
                <w:szCs w:val="18"/>
              </w:rPr>
              <w:t xml:space="preserve"> Due</w:t>
            </w:r>
          </w:p>
        </w:tc>
      </w:tr>
      <w:tr w:rsidR="00CE7045" w:rsidRPr="002937D4" w14:paraId="624FC15F" w14:textId="77777777" w:rsidTr="00AB0310">
        <w:trPr>
          <w:trHeight w:val="220"/>
        </w:trPr>
        <w:tc>
          <w:tcPr>
            <w:tcW w:w="765" w:type="dxa"/>
            <w:vAlign w:val="center"/>
          </w:tcPr>
          <w:p w14:paraId="064889C1" w14:textId="77777777" w:rsidR="00CE7045" w:rsidRDefault="00CE7045" w:rsidP="00CE7045">
            <w:pPr>
              <w:pStyle w:val="NoSpacing"/>
              <w:contextualSpacing/>
              <w:rPr>
                <w:rFonts w:asciiTheme="majorBidi" w:hAnsiTheme="majorBidi" w:cstheme="majorBidi"/>
                <w:sz w:val="18"/>
                <w:szCs w:val="18"/>
              </w:rPr>
            </w:pPr>
          </w:p>
        </w:tc>
        <w:tc>
          <w:tcPr>
            <w:tcW w:w="619" w:type="dxa"/>
            <w:shd w:val="clear" w:color="auto" w:fill="FFFF00"/>
          </w:tcPr>
          <w:p w14:paraId="27D96544" w14:textId="0517637A" w:rsidR="00CE7045" w:rsidRDefault="00CE7045" w:rsidP="00CE7045">
            <w:pPr>
              <w:pStyle w:val="NoSpacing"/>
              <w:contextualSpacing/>
              <w:rPr>
                <w:rFonts w:asciiTheme="majorBidi" w:hAnsiTheme="majorBidi" w:cstheme="majorBidi"/>
                <w:sz w:val="18"/>
                <w:szCs w:val="18"/>
              </w:rPr>
            </w:pPr>
            <w:r>
              <w:rPr>
                <w:rFonts w:asciiTheme="majorBidi" w:hAnsiTheme="majorBidi" w:cstheme="majorBidi"/>
                <w:sz w:val="18"/>
                <w:szCs w:val="18"/>
              </w:rPr>
              <w:t>05/09-05/13</w:t>
            </w:r>
          </w:p>
        </w:tc>
        <w:tc>
          <w:tcPr>
            <w:tcW w:w="5791" w:type="dxa"/>
            <w:gridSpan w:val="2"/>
            <w:shd w:val="clear" w:color="auto" w:fill="FFFF00"/>
            <w:vAlign w:val="center"/>
          </w:tcPr>
          <w:p w14:paraId="7EEABB72" w14:textId="66E52029" w:rsidR="00CE7045" w:rsidRPr="001D2A82" w:rsidRDefault="00CE7045" w:rsidP="00CE7045">
            <w:pPr>
              <w:pStyle w:val="NoSpacing"/>
              <w:contextualSpacing/>
              <w:jc w:val="center"/>
              <w:rPr>
                <w:rFonts w:asciiTheme="majorBidi" w:hAnsiTheme="majorBidi" w:cstheme="majorBidi"/>
                <w:b/>
                <w:bCs/>
                <w:sz w:val="18"/>
                <w:szCs w:val="18"/>
              </w:rPr>
            </w:pPr>
            <w:r w:rsidRPr="001D2A82">
              <w:rPr>
                <w:rFonts w:asciiTheme="majorBidi" w:hAnsiTheme="majorBidi" w:cstheme="majorBidi"/>
                <w:b/>
                <w:bCs/>
                <w:sz w:val="18"/>
                <w:szCs w:val="18"/>
              </w:rPr>
              <w:t>Final Exam</w:t>
            </w:r>
          </w:p>
        </w:tc>
        <w:tc>
          <w:tcPr>
            <w:tcW w:w="3177" w:type="dxa"/>
            <w:shd w:val="clear" w:color="auto" w:fill="FFFF00"/>
          </w:tcPr>
          <w:p w14:paraId="0E25FC61" w14:textId="48BA8FCF" w:rsidR="00CE7045" w:rsidRDefault="00100D33" w:rsidP="00CE7045">
            <w:pPr>
              <w:pStyle w:val="NoSpacing"/>
              <w:contextualSpacing/>
              <w:rPr>
                <w:rFonts w:asciiTheme="majorBidi" w:hAnsiTheme="majorBidi" w:cstheme="majorBidi"/>
                <w:sz w:val="18"/>
                <w:szCs w:val="18"/>
              </w:rPr>
            </w:pPr>
            <w:r>
              <w:rPr>
                <w:rFonts w:asciiTheme="majorBidi" w:hAnsiTheme="majorBidi" w:cstheme="majorBidi"/>
                <w:b/>
                <w:bCs/>
                <w:sz w:val="18"/>
                <w:szCs w:val="18"/>
              </w:rPr>
              <w:t>Wednes</w:t>
            </w:r>
            <w:r w:rsidRPr="00E85267">
              <w:rPr>
                <w:rFonts w:asciiTheme="majorBidi" w:hAnsiTheme="majorBidi" w:cstheme="majorBidi"/>
                <w:b/>
                <w:bCs/>
                <w:sz w:val="18"/>
                <w:szCs w:val="18"/>
              </w:rPr>
              <w:t>day, 0</w:t>
            </w:r>
            <w:r>
              <w:rPr>
                <w:rFonts w:asciiTheme="majorBidi" w:hAnsiTheme="majorBidi" w:cstheme="majorBidi"/>
                <w:b/>
                <w:bCs/>
                <w:sz w:val="18"/>
                <w:szCs w:val="18"/>
              </w:rPr>
              <w:t>5</w:t>
            </w:r>
            <w:r w:rsidRPr="00E85267">
              <w:rPr>
                <w:rFonts w:asciiTheme="majorBidi" w:hAnsiTheme="majorBidi" w:cstheme="majorBidi"/>
                <w:b/>
                <w:bCs/>
                <w:sz w:val="18"/>
                <w:szCs w:val="18"/>
              </w:rPr>
              <w:t>/</w:t>
            </w:r>
            <w:r>
              <w:rPr>
                <w:rFonts w:asciiTheme="majorBidi" w:hAnsiTheme="majorBidi" w:cstheme="majorBidi"/>
                <w:b/>
                <w:bCs/>
                <w:sz w:val="18"/>
                <w:szCs w:val="18"/>
              </w:rPr>
              <w:t>1</w:t>
            </w:r>
            <w:r w:rsidR="00AB0310">
              <w:rPr>
                <w:rFonts w:asciiTheme="majorBidi" w:hAnsiTheme="majorBidi" w:cstheme="majorBidi"/>
                <w:b/>
                <w:bCs/>
                <w:sz w:val="18"/>
                <w:szCs w:val="18"/>
              </w:rPr>
              <w:t>1</w:t>
            </w:r>
            <w:r>
              <w:rPr>
                <w:rFonts w:asciiTheme="majorBidi" w:hAnsiTheme="majorBidi" w:cstheme="majorBidi"/>
                <w:b/>
                <w:bCs/>
                <w:sz w:val="18"/>
                <w:szCs w:val="18"/>
              </w:rPr>
              <w:t xml:space="preserve"> – Thursday, 0</w:t>
            </w:r>
            <w:r w:rsidR="00AB0310">
              <w:rPr>
                <w:rFonts w:asciiTheme="majorBidi" w:hAnsiTheme="majorBidi" w:cstheme="majorBidi"/>
                <w:b/>
                <w:bCs/>
                <w:sz w:val="18"/>
                <w:szCs w:val="18"/>
              </w:rPr>
              <w:t>5</w:t>
            </w:r>
            <w:r>
              <w:rPr>
                <w:rFonts w:asciiTheme="majorBidi" w:hAnsiTheme="majorBidi" w:cstheme="majorBidi"/>
                <w:b/>
                <w:bCs/>
                <w:sz w:val="18"/>
                <w:szCs w:val="18"/>
              </w:rPr>
              <w:t>/1</w:t>
            </w:r>
            <w:r w:rsidR="00AB0310">
              <w:rPr>
                <w:rFonts w:asciiTheme="majorBidi" w:hAnsiTheme="majorBidi" w:cstheme="majorBidi"/>
                <w:b/>
                <w:bCs/>
                <w:sz w:val="18"/>
                <w:szCs w:val="18"/>
              </w:rPr>
              <w:t>2</w:t>
            </w:r>
          </w:p>
        </w:tc>
      </w:tr>
    </w:tbl>
    <w:p w14:paraId="22DAC23C" w14:textId="77777777" w:rsidR="00D54912" w:rsidRPr="00367735" w:rsidRDefault="00D54912" w:rsidP="00D54912">
      <w:pPr>
        <w:rPr>
          <w:rFonts w:ascii="Arial" w:hAnsi="Arial" w:cs="Arial"/>
          <w:sz w:val="22"/>
          <w:szCs w:val="22"/>
        </w:rPr>
      </w:pPr>
    </w:p>
    <w:p w14:paraId="3D5A4293" w14:textId="77777777" w:rsidR="00D54912" w:rsidRPr="005C709C" w:rsidRDefault="00D54912" w:rsidP="00D54912">
      <w:pPr>
        <w:rPr>
          <w:rFonts w:ascii="Arial" w:hAnsi="Arial" w:cs="Arial"/>
          <w:i/>
          <w:iCs/>
          <w:color w:val="7F7F7F" w:themeColor="text1" w:themeTint="80"/>
          <w:sz w:val="20"/>
          <w:szCs w:val="20"/>
        </w:rPr>
      </w:pPr>
      <w:r>
        <w:rPr>
          <w:rFonts w:ascii="Arial" w:hAnsi="Arial" w:cs="Arial"/>
          <w:i/>
          <w:iCs/>
          <w:color w:val="7F7F7F" w:themeColor="text1" w:themeTint="80"/>
          <w:sz w:val="20"/>
          <w:szCs w:val="20"/>
        </w:rPr>
        <w:t xml:space="preserve">* </w:t>
      </w:r>
      <w:r w:rsidRPr="001E5C5E">
        <w:rPr>
          <w:rFonts w:ascii="Arial" w:hAnsi="Arial" w:cs="Arial"/>
          <w:i/>
          <w:iCs/>
          <w:color w:val="7F7F7F" w:themeColor="text1" w:themeTint="80"/>
          <w:sz w:val="20"/>
          <w:szCs w:val="20"/>
        </w:rPr>
        <w:t>These descriptions and timelines are subject to change at the discretion of the instructor.</w:t>
      </w:r>
    </w:p>
    <w:p w14:paraId="60540AC1" w14:textId="6B1EF502" w:rsidR="005C709C" w:rsidRDefault="005C709C" w:rsidP="002B175C">
      <w:pPr>
        <w:tabs>
          <w:tab w:val="left" w:pos="360"/>
        </w:tabs>
        <w:rPr>
          <w:rFonts w:ascii="Arial" w:hAnsi="Arial" w:cs="Arial"/>
          <w:sz w:val="22"/>
          <w:szCs w:val="22"/>
        </w:rPr>
      </w:pPr>
    </w:p>
    <w:p w14:paraId="1DAA3907" w14:textId="0D5A3E76" w:rsidR="00560E9A" w:rsidRPr="00DE7545" w:rsidRDefault="00560E9A" w:rsidP="002B175C">
      <w:pPr>
        <w:tabs>
          <w:tab w:val="left" w:pos="360"/>
        </w:tabs>
        <w:rPr>
          <w:rFonts w:ascii="Arial" w:hAnsi="Arial" w:cs="Arial"/>
          <w:color w:val="00B0F0"/>
          <w:sz w:val="22"/>
          <w:szCs w:val="22"/>
        </w:rPr>
      </w:pPr>
      <w:r w:rsidRPr="00DE7545">
        <w:rPr>
          <w:rFonts w:ascii="Arial" w:hAnsi="Arial" w:cs="Arial"/>
          <w:color w:val="00B0F0"/>
          <w:sz w:val="22"/>
          <w:szCs w:val="22"/>
        </w:rPr>
        <w:t xml:space="preserve">Please refer to the Common Policies file for all </w:t>
      </w:r>
      <w:r w:rsidR="00C226C8" w:rsidRPr="00DE7545">
        <w:rPr>
          <w:rFonts w:ascii="Arial" w:hAnsi="Arial" w:cs="Arial"/>
          <w:color w:val="00B0F0"/>
          <w:sz w:val="22"/>
          <w:szCs w:val="22"/>
        </w:rPr>
        <w:t>other</w:t>
      </w:r>
      <w:r w:rsidR="00D57A8D" w:rsidRPr="00DE7545">
        <w:rPr>
          <w:rFonts w:ascii="Arial" w:hAnsi="Arial" w:cs="Arial"/>
          <w:color w:val="00B0F0"/>
          <w:sz w:val="22"/>
          <w:szCs w:val="22"/>
        </w:rPr>
        <w:t xml:space="preserve"> University</w:t>
      </w:r>
      <w:r w:rsidR="00C226C8" w:rsidRPr="00DE7545">
        <w:rPr>
          <w:rFonts w:ascii="Arial" w:hAnsi="Arial" w:cs="Arial"/>
          <w:color w:val="00B0F0"/>
          <w:sz w:val="22"/>
          <w:szCs w:val="22"/>
        </w:rPr>
        <w:t xml:space="preserve"> </w:t>
      </w:r>
      <w:r w:rsidRPr="00DE7545">
        <w:rPr>
          <w:rFonts w:ascii="Arial" w:hAnsi="Arial" w:cs="Arial"/>
          <w:color w:val="00B0F0"/>
          <w:sz w:val="22"/>
          <w:szCs w:val="22"/>
        </w:rPr>
        <w:t>policie</w:t>
      </w:r>
      <w:r w:rsidR="00B76E21" w:rsidRPr="00DE7545">
        <w:rPr>
          <w:rFonts w:ascii="Arial" w:hAnsi="Arial" w:cs="Arial"/>
          <w:color w:val="00B0F0"/>
          <w:sz w:val="22"/>
          <w:szCs w:val="22"/>
        </w:rPr>
        <w:t>s.</w:t>
      </w:r>
      <w:r w:rsidR="00975E53">
        <w:rPr>
          <w:rFonts w:ascii="Arial" w:hAnsi="Arial" w:cs="Arial"/>
          <w:color w:val="00B0F0"/>
          <w:sz w:val="22"/>
          <w:szCs w:val="22"/>
        </w:rPr>
        <w:t xml:space="preserve"> The Common Polic</w:t>
      </w:r>
      <w:r w:rsidR="00746ABA">
        <w:rPr>
          <w:rFonts w:ascii="Arial" w:hAnsi="Arial" w:cs="Arial"/>
          <w:color w:val="00B0F0"/>
          <w:sz w:val="22"/>
          <w:szCs w:val="22"/>
        </w:rPr>
        <w:t>ies should also be provided to all students or available in the course Blackboard shell.</w:t>
      </w:r>
    </w:p>
    <w:sectPr w:rsidR="00560E9A" w:rsidRPr="00DE7545" w:rsidSect="00E4673B">
      <w:footerReference w:type="even" r:id="rId13"/>
      <w:footerReference w:type="default" r:id="rId14"/>
      <w:headerReference w:type="first" r:id="rId15"/>
      <w:footerReference w:type="first" r:id="rId16"/>
      <w:pgSz w:w="12240" w:h="15840"/>
      <w:pgMar w:top="936" w:right="936" w:bottom="936" w:left="93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B30F4C" w14:textId="77777777" w:rsidR="00CA4669" w:rsidRDefault="00CA4669" w:rsidP="00825FFB">
      <w:r>
        <w:separator/>
      </w:r>
    </w:p>
  </w:endnote>
  <w:endnote w:type="continuationSeparator" w:id="0">
    <w:p w14:paraId="49706B49" w14:textId="77777777" w:rsidR="00CA4669" w:rsidRDefault="00CA4669" w:rsidP="00825FFB">
      <w:r>
        <w:continuationSeparator/>
      </w:r>
    </w:p>
  </w:endnote>
  <w:endnote w:type="continuationNotice" w:id="1">
    <w:p w14:paraId="7AC40026" w14:textId="77777777" w:rsidR="00CA4669" w:rsidRDefault="00CA46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Montserrat Light">
    <w:panose1 w:val="020B0604020202020204"/>
    <w:charset w:val="4D"/>
    <w:family w:val="auto"/>
    <w:pitch w:val="variable"/>
    <w:sig w:usb0="2000020F" w:usb1="00000003" w:usb2="00000000" w:usb3="00000000" w:csb0="00000197" w:csb1="00000000"/>
  </w:font>
  <w:font w:name="Montserrat">
    <w:panose1 w:val="020B0604020202020204"/>
    <w:charset w:val="4D"/>
    <w:family w:val="auto"/>
    <w:pitch w:val="variable"/>
    <w:sig w:usb0="2000020F" w:usb1="00000003" w:usb2="00000000" w:usb3="00000000" w:csb0="00000197"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98368086"/>
      <w:docPartObj>
        <w:docPartGallery w:val="Page Numbers (Bottom of Page)"/>
        <w:docPartUnique/>
      </w:docPartObj>
    </w:sdtPr>
    <w:sdtEndPr>
      <w:rPr>
        <w:rStyle w:val="PageNumber"/>
      </w:rPr>
    </w:sdtEndPr>
    <w:sdtContent>
      <w:p w14:paraId="7FBC25E8" w14:textId="5DDB3BF8" w:rsidR="00825FFB" w:rsidRDefault="00825FFB" w:rsidP="00CB65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8E1B59" w14:textId="77777777" w:rsidR="00825FFB" w:rsidRDefault="00825FFB" w:rsidP="00825FF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78188066"/>
      <w:docPartObj>
        <w:docPartGallery w:val="Page Numbers (Bottom of Page)"/>
        <w:docPartUnique/>
      </w:docPartObj>
    </w:sdtPr>
    <w:sdtEndPr>
      <w:rPr>
        <w:rStyle w:val="PageNumber"/>
        <w:rFonts w:ascii="Montserrat Light" w:hAnsi="Montserrat Light"/>
        <w:i/>
        <w:iCs/>
        <w:sz w:val="16"/>
        <w:szCs w:val="16"/>
      </w:rPr>
    </w:sdtEndPr>
    <w:sdtContent>
      <w:p w14:paraId="473FD921" w14:textId="23B44C73" w:rsidR="00825FFB" w:rsidRPr="00825FFB" w:rsidRDefault="00825FFB" w:rsidP="00CB65A1">
        <w:pPr>
          <w:pStyle w:val="Footer"/>
          <w:framePr w:wrap="none" w:vAnchor="text" w:hAnchor="margin" w:xAlign="right" w:y="1"/>
          <w:rPr>
            <w:rStyle w:val="PageNumber"/>
            <w:rFonts w:ascii="Montserrat Light" w:hAnsi="Montserrat Light"/>
            <w:i/>
            <w:iCs/>
            <w:sz w:val="16"/>
            <w:szCs w:val="16"/>
          </w:rPr>
        </w:pPr>
        <w:r w:rsidRPr="00825FFB">
          <w:rPr>
            <w:rStyle w:val="PageNumber"/>
            <w:rFonts w:ascii="Montserrat Light" w:hAnsi="Montserrat Light"/>
            <w:i/>
            <w:iCs/>
            <w:sz w:val="16"/>
            <w:szCs w:val="16"/>
          </w:rPr>
          <w:fldChar w:fldCharType="begin"/>
        </w:r>
        <w:r w:rsidRPr="00825FFB">
          <w:rPr>
            <w:rStyle w:val="PageNumber"/>
            <w:rFonts w:ascii="Montserrat Light" w:hAnsi="Montserrat Light"/>
            <w:i/>
            <w:iCs/>
            <w:sz w:val="16"/>
            <w:szCs w:val="16"/>
          </w:rPr>
          <w:instrText xml:space="preserve"> PAGE </w:instrText>
        </w:r>
        <w:r w:rsidRPr="00825FFB">
          <w:rPr>
            <w:rStyle w:val="PageNumber"/>
            <w:rFonts w:ascii="Montserrat Light" w:hAnsi="Montserrat Light"/>
            <w:i/>
            <w:iCs/>
            <w:sz w:val="16"/>
            <w:szCs w:val="16"/>
          </w:rPr>
          <w:fldChar w:fldCharType="separate"/>
        </w:r>
        <w:r w:rsidR="008079AE">
          <w:rPr>
            <w:rStyle w:val="PageNumber"/>
            <w:rFonts w:ascii="Montserrat Light" w:hAnsi="Montserrat Light"/>
            <w:i/>
            <w:iCs/>
            <w:noProof/>
            <w:sz w:val="16"/>
            <w:szCs w:val="16"/>
          </w:rPr>
          <w:t>2</w:t>
        </w:r>
        <w:r w:rsidRPr="00825FFB">
          <w:rPr>
            <w:rStyle w:val="PageNumber"/>
            <w:rFonts w:ascii="Montserrat Light" w:hAnsi="Montserrat Light"/>
            <w:i/>
            <w:iCs/>
            <w:sz w:val="16"/>
            <w:szCs w:val="16"/>
          </w:rPr>
          <w:fldChar w:fldCharType="end"/>
        </w:r>
      </w:p>
    </w:sdtContent>
  </w:sdt>
  <w:p w14:paraId="17EBAC5B" w14:textId="6888531C" w:rsidR="00825FFB" w:rsidRPr="00825FFB" w:rsidRDefault="00825FFB" w:rsidP="00825FFB">
    <w:pPr>
      <w:pStyle w:val="Footer"/>
      <w:ind w:right="360"/>
      <w:rPr>
        <w:rFonts w:ascii="Montserrat Light" w:hAnsi="Montserrat Light"/>
        <w:i/>
        <w:iCs/>
        <w:sz w:val="16"/>
        <w:szCs w:val="16"/>
      </w:rPr>
    </w:pPr>
    <w:r w:rsidRPr="00825FFB">
      <w:rPr>
        <w:rFonts w:ascii="Montserrat Light" w:hAnsi="Montserrat Light"/>
        <w:i/>
        <w:iCs/>
        <w:sz w:val="16"/>
        <w:szCs w:val="16"/>
      </w:rPr>
      <w:t xml:space="preserve">Course Syllabus (rev </w:t>
    </w:r>
    <w:r w:rsidR="00E4673B">
      <w:rPr>
        <w:rFonts w:ascii="Montserrat Light" w:hAnsi="Montserrat Light"/>
        <w:i/>
        <w:iCs/>
        <w:sz w:val="16"/>
        <w:szCs w:val="16"/>
      </w:rPr>
      <w:t>1</w:t>
    </w:r>
    <w:r w:rsidR="00E270A9">
      <w:rPr>
        <w:rFonts w:ascii="Montserrat Light" w:hAnsi="Montserrat Light"/>
        <w:i/>
        <w:iCs/>
        <w:sz w:val="16"/>
        <w:szCs w:val="16"/>
      </w:rPr>
      <w:t>1</w:t>
    </w:r>
    <w:r>
      <w:rPr>
        <w:rFonts w:ascii="Montserrat Light" w:hAnsi="Montserrat Light"/>
        <w:i/>
        <w:iCs/>
        <w:sz w:val="16"/>
        <w:szCs w:val="16"/>
      </w:rPr>
      <w:t>-</w:t>
    </w:r>
    <w:r w:rsidR="00E270A9">
      <w:rPr>
        <w:rFonts w:ascii="Montserrat Light" w:hAnsi="Montserrat Light"/>
        <w:i/>
        <w:iCs/>
        <w:sz w:val="16"/>
        <w:szCs w:val="16"/>
      </w:rPr>
      <w:t>04</w:t>
    </w:r>
    <w:r>
      <w:rPr>
        <w:rFonts w:ascii="Montserrat Light" w:hAnsi="Montserrat Light"/>
        <w:i/>
        <w:iCs/>
        <w:sz w:val="16"/>
        <w:szCs w:val="16"/>
      </w:rPr>
      <w:t>-</w:t>
    </w:r>
    <w:r w:rsidR="00D53717">
      <w:rPr>
        <w:rFonts w:ascii="Montserrat Light" w:hAnsi="Montserrat Light"/>
        <w:i/>
        <w:iCs/>
        <w:sz w:val="16"/>
        <w:szCs w:val="16"/>
      </w:rPr>
      <w:t>2</w:t>
    </w:r>
    <w:r w:rsidR="00E4673B">
      <w:rPr>
        <w:rFonts w:ascii="Montserrat Light" w:hAnsi="Montserrat Light"/>
        <w:i/>
        <w:iCs/>
        <w:sz w:val="16"/>
        <w:szCs w:val="16"/>
      </w:rPr>
      <w:t>1</w:t>
    </w:r>
    <w:r w:rsidRPr="00825FFB">
      <w:rPr>
        <w:rFonts w:ascii="Montserrat Light" w:hAnsi="Montserrat Light"/>
        <w:i/>
        <w:i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273D" w14:textId="0E7B9795" w:rsidR="006D5000" w:rsidRPr="006D5000" w:rsidRDefault="006D5000" w:rsidP="006D5000">
    <w:pPr>
      <w:pStyle w:val="Footer"/>
      <w:ind w:right="360"/>
      <w:rPr>
        <w:rFonts w:ascii="Montserrat Light" w:hAnsi="Montserrat Light"/>
        <w:i/>
        <w:iCs/>
        <w:sz w:val="16"/>
        <w:szCs w:val="16"/>
      </w:rPr>
    </w:pPr>
    <w:r w:rsidRPr="00825FFB">
      <w:rPr>
        <w:rFonts w:ascii="Montserrat Light" w:hAnsi="Montserrat Light"/>
        <w:i/>
        <w:iCs/>
        <w:sz w:val="16"/>
        <w:szCs w:val="16"/>
      </w:rPr>
      <w:t xml:space="preserve">Course Syllabus (rev </w:t>
    </w:r>
    <w:r>
      <w:rPr>
        <w:rFonts w:ascii="Montserrat Light" w:hAnsi="Montserrat Light"/>
        <w:i/>
        <w:iCs/>
        <w:sz w:val="16"/>
        <w:szCs w:val="16"/>
      </w:rPr>
      <w:t>10-25-21</w:t>
    </w:r>
    <w:r w:rsidRPr="00825FFB">
      <w:rPr>
        <w:rFonts w:ascii="Montserrat Light" w:hAnsi="Montserrat Light"/>
        <w:i/>
        <w:iCs/>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13A4A" w14:textId="77777777" w:rsidR="00CA4669" w:rsidRDefault="00CA4669" w:rsidP="00825FFB">
      <w:r>
        <w:separator/>
      </w:r>
    </w:p>
  </w:footnote>
  <w:footnote w:type="continuationSeparator" w:id="0">
    <w:p w14:paraId="7E05C7A6" w14:textId="77777777" w:rsidR="00CA4669" w:rsidRDefault="00CA4669" w:rsidP="00825FFB">
      <w:r>
        <w:continuationSeparator/>
      </w:r>
    </w:p>
  </w:footnote>
  <w:footnote w:type="continuationNotice" w:id="1">
    <w:p w14:paraId="4809BB37" w14:textId="77777777" w:rsidR="00CA4669" w:rsidRDefault="00CA46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C112A" w14:textId="201FB407" w:rsidR="00E4673B" w:rsidRDefault="00E4673B">
    <w:pPr>
      <w:pStyle w:val="Header"/>
    </w:pPr>
    <w:r>
      <w:rPr>
        <w:rFonts w:ascii="Montserrat" w:hAnsi="Montserrat"/>
        <w:noProof/>
        <w:lang w:eastAsia="zh-CN"/>
      </w:rPr>
      <w:drawing>
        <wp:inline distT="0" distB="0" distL="0" distR="0" wp14:anchorId="7B4A2C42" wp14:editId="6790D743">
          <wp:extent cx="4453467" cy="623295"/>
          <wp:effectExtent l="0" t="0" r="0" b="0"/>
          <wp:docPr id="1" name="Picture 1" descr="A picture containing object, clock, sitting,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C_A&amp;T_Logo_2_Lines_2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594248" cy="64299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CD6"/>
    <w:multiLevelType w:val="hybridMultilevel"/>
    <w:tmpl w:val="C4E05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B545FB"/>
    <w:multiLevelType w:val="hybridMultilevel"/>
    <w:tmpl w:val="D09A31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820638"/>
    <w:multiLevelType w:val="hybridMultilevel"/>
    <w:tmpl w:val="98DCBB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5F3FA5"/>
    <w:multiLevelType w:val="hybridMultilevel"/>
    <w:tmpl w:val="FDEC127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1CE13AC"/>
    <w:multiLevelType w:val="hybridMultilevel"/>
    <w:tmpl w:val="9D6E05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67A5014"/>
    <w:multiLevelType w:val="multilevel"/>
    <w:tmpl w:val="B22A8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748EF"/>
    <w:multiLevelType w:val="hybridMultilevel"/>
    <w:tmpl w:val="5E985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4873103"/>
    <w:multiLevelType w:val="hybridMultilevel"/>
    <w:tmpl w:val="0C1E34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4B791780"/>
    <w:multiLevelType w:val="hybridMultilevel"/>
    <w:tmpl w:val="7A4EA4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CC23DAB"/>
    <w:multiLevelType w:val="hybridMultilevel"/>
    <w:tmpl w:val="F4D8CE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5C533B"/>
    <w:multiLevelType w:val="hybridMultilevel"/>
    <w:tmpl w:val="A03A75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8B46078"/>
    <w:multiLevelType w:val="hybridMultilevel"/>
    <w:tmpl w:val="2788E0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20750640">
    <w:abstractNumId w:val="9"/>
  </w:num>
  <w:num w:numId="2" w16cid:durableId="1616794697">
    <w:abstractNumId w:val="6"/>
  </w:num>
  <w:num w:numId="3" w16cid:durableId="405880959">
    <w:abstractNumId w:val="7"/>
  </w:num>
  <w:num w:numId="4" w16cid:durableId="106899955">
    <w:abstractNumId w:val="5"/>
  </w:num>
  <w:num w:numId="5" w16cid:durableId="196704786">
    <w:abstractNumId w:val="4"/>
  </w:num>
  <w:num w:numId="6" w16cid:durableId="1536195570">
    <w:abstractNumId w:val="11"/>
  </w:num>
  <w:num w:numId="7" w16cid:durableId="1076585992">
    <w:abstractNumId w:val="2"/>
  </w:num>
  <w:num w:numId="8" w16cid:durableId="2130393832">
    <w:abstractNumId w:val="0"/>
  </w:num>
  <w:num w:numId="9" w16cid:durableId="969895565">
    <w:abstractNumId w:val="8"/>
  </w:num>
  <w:num w:numId="10" w16cid:durableId="205070047">
    <w:abstractNumId w:val="3"/>
  </w:num>
  <w:num w:numId="11" w16cid:durableId="649602871">
    <w:abstractNumId w:val="1"/>
  </w:num>
  <w:num w:numId="12" w16cid:durableId="4478971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1BB7"/>
    <w:rsid w:val="0000010E"/>
    <w:rsid w:val="00001D8A"/>
    <w:rsid w:val="0000375D"/>
    <w:rsid w:val="00004F3C"/>
    <w:rsid w:val="0000524B"/>
    <w:rsid w:val="00010897"/>
    <w:rsid w:val="00010A18"/>
    <w:rsid w:val="00013975"/>
    <w:rsid w:val="000142CC"/>
    <w:rsid w:val="00016269"/>
    <w:rsid w:val="00017A67"/>
    <w:rsid w:val="000229B2"/>
    <w:rsid w:val="00022C84"/>
    <w:rsid w:val="0002368E"/>
    <w:rsid w:val="00023BD2"/>
    <w:rsid w:val="000244E1"/>
    <w:rsid w:val="0002512F"/>
    <w:rsid w:val="00025559"/>
    <w:rsid w:val="00027DEF"/>
    <w:rsid w:val="00033A93"/>
    <w:rsid w:val="00035A04"/>
    <w:rsid w:val="000377D0"/>
    <w:rsid w:val="00040C3F"/>
    <w:rsid w:val="00047F10"/>
    <w:rsid w:val="00053DC8"/>
    <w:rsid w:val="000643F3"/>
    <w:rsid w:val="00077311"/>
    <w:rsid w:val="00081671"/>
    <w:rsid w:val="00082631"/>
    <w:rsid w:val="0008570B"/>
    <w:rsid w:val="00085F08"/>
    <w:rsid w:val="000A3ED4"/>
    <w:rsid w:val="000A74E5"/>
    <w:rsid w:val="000A7C58"/>
    <w:rsid w:val="000B4444"/>
    <w:rsid w:val="000B5476"/>
    <w:rsid w:val="000C0936"/>
    <w:rsid w:val="000C3E68"/>
    <w:rsid w:val="000D4AB9"/>
    <w:rsid w:val="000D4D2D"/>
    <w:rsid w:val="000D74E3"/>
    <w:rsid w:val="000E2452"/>
    <w:rsid w:val="000E3453"/>
    <w:rsid w:val="000E3DE4"/>
    <w:rsid w:val="000E560E"/>
    <w:rsid w:val="000E5BD9"/>
    <w:rsid w:val="000E7F3E"/>
    <w:rsid w:val="000F0955"/>
    <w:rsid w:val="000F0EB4"/>
    <w:rsid w:val="000F70E4"/>
    <w:rsid w:val="00100D33"/>
    <w:rsid w:val="001017B0"/>
    <w:rsid w:val="001042FF"/>
    <w:rsid w:val="0011597B"/>
    <w:rsid w:val="001167C1"/>
    <w:rsid w:val="00117689"/>
    <w:rsid w:val="001214AE"/>
    <w:rsid w:val="0012200F"/>
    <w:rsid w:val="00133125"/>
    <w:rsid w:val="00137ED3"/>
    <w:rsid w:val="00142685"/>
    <w:rsid w:val="0015105A"/>
    <w:rsid w:val="001519DF"/>
    <w:rsid w:val="00151F69"/>
    <w:rsid w:val="00157682"/>
    <w:rsid w:val="001578DE"/>
    <w:rsid w:val="0016399D"/>
    <w:rsid w:val="0016564D"/>
    <w:rsid w:val="00165933"/>
    <w:rsid w:val="00166A60"/>
    <w:rsid w:val="00181162"/>
    <w:rsid w:val="00184133"/>
    <w:rsid w:val="0018634A"/>
    <w:rsid w:val="00190A9C"/>
    <w:rsid w:val="00191E3B"/>
    <w:rsid w:val="0019385D"/>
    <w:rsid w:val="001965A4"/>
    <w:rsid w:val="00197249"/>
    <w:rsid w:val="001A22CB"/>
    <w:rsid w:val="001A246F"/>
    <w:rsid w:val="001A515A"/>
    <w:rsid w:val="001A57E6"/>
    <w:rsid w:val="001B1419"/>
    <w:rsid w:val="001B72CB"/>
    <w:rsid w:val="001B7D44"/>
    <w:rsid w:val="001C5787"/>
    <w:rsid w:val="001D0F50"/>
    <w:rsid w:val="001D2A82"/>
    <w:rsid w:val="001D2DF4"/>
    <w:rsid w:val="001D42B7"/>
    <w:rsid w:val="001D6605"/>
    <w:rsid w:val="001D69CD"/>
    <w:rsid w:val="001E080C"/>
    <w:rsid w:val="001E31FF"/>
    <w:rsid w:val="001E5C5E"/>
    <w:rsid w:val="001E718E"/>
    <w:rsid w:val="001F1FF2"/>
    <w:rsid w:val="001F77CA"/>
    <w:rsid w:val="00200969"/>
    <w:rsid w:val="00200B9C"/>
    <w:rsid w:val="00201765"/>
    <w:rsid w:val="0021418E"/>
    <w:rsid w:val="002175AC"/>
    <w:rsid w:val="00225C6E"/>
    <w:rsid w:val="00227C37"/>
    <w:rsid w:val="00240298"/>
    <w:rsid w:val="00242C2A"/>
    <w:rsid w:val="00245170"/>
    <w:rsid w:val="00250064"/>
    <w:rsid w:val="00251919"/>
    <w:rsid w:val="0025588F"/>
    <w:rsid w:val="00255A3E"/>
    <w:rsid w:val="00263058"/>
    <w:rsid w:val="0027268B"/>
    <w:rsid w:val="00272CE7"/>
    <w:rsid w:val="00273DB5"/>
    <w:rsid w:val="00277C0E"/>
    <w:rsid w:val="002824C1"/>
    <w:rsid w:val="00290015"/>
    <w:rsid w:val="00291C87"/>
    <w:rsid w:val="002928C3"/>
    <w:rsid w:val="002A251B"/>
    <w:rsid w:val="002A5A00"/>
    <w:rsid w:val="002B032E"/>
    <w:rsid w:val="002B175C"/>
    <w:rsid w:val="002B4B9B"/>
    <w:rsid w:val="002C0A5F"/>
    <w:rsid w:val="002C5126"/>
    <w:rsid w:val="002C5AEC"/>
    <w:rsid w:val="002E190D"/>
    <w:rsid w:val="002E2851"/>
    <w:rsid w:val="002E31F4"/>
    <w:rsid w:val="002E5C1C"/>
    <w:rsid w:val="002F18BA"/>
    <w:rsid w:val="00305314"/>
    <w:rsid w:val="00306F0B"/>
    <w:rsid w:val="003072F6"/>
    <w:rsid w:val="003104D8"/>
    <w:rsid w:val="0031062B"/>
    <w:rsid w:val="00325AB5"/>
    <w:rsid w:val="00325B1A"/>
    <w:rsid w:val="00331D7B"/>
    <w:rsid w:val="0033253E"/>
    <w:rsid w:val="00340E2F"/>
    <w:rsid w:val="00344371"/>
    <w:rsid w:val="0035052B"/>
    <w:rsid w:val="00351C48"/>
    <w:rsid w:val="00355828"/>
    <w:rsid w:val="00356200"/>
    <w:rsid w:val="00360DA3"/>
    <w:rsid w:val="00367735"/>
    <w:rsid w:val="00372AAB"/>
    <w:rsid w:val="003768DC"/>
    <w:rsid w:val="00384816"/>
    <w:rsid w:val="00385C33"/>
    <w:rsid w:val="003867D1"/>
    <w:rsid w:val="00391478"/>
    <w:rsid w:val="00392EBB"/>
    <w:rsid w:val="00394FE7"/>
    <w:rsid w:val="003963B2"/>
    <w:rsid w:val="003A2A8E"/>
    <w:rsid w:val="003A6397"/>
    <w:rsid w:val="003B0409"/>
    <w:rsid w:val="003B0FC5"/>
    <w:rsid w:val="003B3069"/>
    <w:rsid w:val="003B4395"/>
    <w:rsid w:val="003C1A23"/>
    <w:rsid w:val="003C1CE3"/>
    <w:rsid w:val="003C2996"/>
    <w:rsid w:val="003C409C"/>
    <w:rsid w:val="003C66D3"/>
    <w:rsid w:val="003C6D81"/>
    <w:rsid w:val="003D1D53"/>
    <w:rsid w:val="003D59D5"/>
    <w:rsid w:val="003E2515"/>
    <w:rsid w:val="003E2800"/>
    <w:rsid w:val="003E4850"/>
    <w:rsid w:val="003F5503"/>
    <w:rsid w:val="004008F2"/>
    <w:rsid w:val="00401B8E"/>
    <w:rsid w:val="00401EC0"/>
    <w:rsid w:val="00413B5B"/>
    <w:rsid w:val="00416999"/>
    <w:rsid w:val="00417AF7"/>
    <w:rsid w:val="004214BC"/>
    <w:rsid w:val="00425770"/>
    <w:rsid w:val="0042653E"/>
    <w:rsid w:val="0042709D"/>
    <w:rsid w:val="004354DC"/>
    <w:rsid w:val="00435577"/>
    <w:rsid w:val="004364A1"/>
    <w:rsid w:val="004447E4"/>
    <w:rsid w:val="00447BCD"/>
    <w:rsid w:val="004517A9"/>
    <w:rsid w:val="004603FE"/>
    <w:rsid w:val="0046494C"/>
    <w:rsid w:val="00465761"/>
    <w:rsid w:val="00476BF6"/>
    <w:rsid w:val="00482723"/>
    <w:rsid w:val="004833EE"/>
    <w:rsid w:val="00483FC2"/>
    <w:rsid w:val="0048697B"/>
    <w:rsid w:val="00492856"/>
    <w:rsid w:val="00495994"/>
    <w:rsid w:val="004961D9"/>
    <w:rsid w:val="004963EB"/>
    <w:rsid w:val="004A56FD"/>
    <w:rsid w:val="004A7161"/>
    <w:rsid w:val="004A7B02"/>
    <w:rsid w:val="004B2895"/>
    <w:rsid w:val="004B39A3"/>
    <w:rsid w:val="004B3BF5"/>
    <w:rsid w:val="004B7B53"/>
    <w:rsid w:val="004B7C05"/>
    <w:rsid w:val="004C788D"/>
    <w:rsid w:val="004D0F6E"/>
    <w:rsid w:val="004D1C3E"/>
    <w:rsid w:val="004D1F3D"/>
    <w:rsid w:val="004D49DC"/>
    <w:rsid w:val="004D6926"/>
    <w:rsid w:val="004D7460"/>
    <w:rsid w:val="004E347A"/>
    <w:rsid w:val="004E3EAD"/>
    <w:rsid w:val="004E56FD"/>
    <w:rsid w:val="004F2231"/>
    <w:rsid w:val="004F4FD8"/>
    <w:rsid w:val="004F6453"/>
    <w:rsid w:val="004F6C0E"/>
    <w:rsid w:val="004F734E"/>
    <w:rsid w:val="005000B2"/>
    <w:rsid w:val="00500629"/>
    <w:rsid w:val="005040DB"/>
    <w:rsid w:val="00506E12"/>
    <w:rsid w:val="00510492"/>
    <w:rsid w:val="005125CA"/>
    <w:rsid w:val="00513C6A"/>
    <w:rsid w:val="00514E12"/>
    <w:rsid w:val="00515BC0"/>
    <w:rsid w:val="005178EC"/>
    <w:rsid w:val="00523C69"/>
    <w:rsid w:val="005334EC"/>
    <w:rsid w:val="00535576"/>
    <w:rsid w:val="005377CB"/>
    <w:rsid w:val="0055751E"/>
    <w:rsid w:val="00560E9A"/>
    <w:rsid w:val="00563E53"/>
    <w:rsid w:val="00566667"/>
    <w:rsid w:val="00574789"/>
    <w:rsid w:val="0057487D"/>
    <w:rsid w:val="00576760"/>
    <w:rsid w:val="00576F2E"/>
    <w:rsid w:val="005820BA"/>
    <w:rsid w:val="00582E7F"/>
    <w:rsid w:val="0058349F"/>
    <w:rsid w:val="005838F1"/>
    <w:rsid w:val="005916F7"/>
    <w:rsid w:val="00594C17"/>
    <w:rsid w:val="005974CA"/>
    <w:rsid w:val="005A1315"/>
    <w:rsid w:val="005A2404"/>
    <w:rsid w:val="005B3202"/>
    <w:rsid w:val="005B411A"/>
    <w:rsid w:val="005B4D9F"/>
    <w:rsid w:val="005C1510"/>
    <w:rsid w:val="005C3F38"/>
    <w:rsid w:val="005C6410"/>
    <w:rsid w:val="005C709C"/>
    <w:rsid w:val="005D3C36"/>
    <w:rsid w:val="005D3D52"/>
    <w:rsid w:val="005D3E0C"/>
    <w:rsid w:val="005E0738"/>
    <w:rsid w:val="005E2232"/>
    <w:rsid w:val="005E2FA4"/>
    <w:rsid w:val="005E5759"/>
    <w:rsid w:val="005E70CD"/>
    <w:rsid w:val="005F39B1"/>
    <w:rsid w:val="005F5E7A"/>
    <w:rsid w:val="005F7C23"/>
    <w:rsid w:val="00602E85"/>
    <w:rsid w:val="0061104A"/>
    <w:rsid w:val="0061206A"/>
    <w:rsid w:val="00621823"/>
    <w:rsid w:val="00622CB2"/>
    <w:rsid w:val="00641871"/>
    <w:rsid w:val="00641A7B"/>
    <w:rsid w:val="00642456"/>
    <w:rsid w:val="00656102"/>
    <w:rsid w:val="00656A42"/>
    <w:rsid w:val="0065753F"/>
    <w:rsid w:val="0065775C"/>
    <w:rsid w:val="00657968"/>
    <w:rsid w:val="00663079"/>
    <w:rsid w:val="00665A30"/>
    <w:rsid w:val="006710DB"/>
    <w:rsid w:val="00675D65"/>
    <w:rsid w:val="00684326"/>
    <w:rsid w:val="00685191"/>
    <w:rsid w:val="006B0C54"/>
    <w:rsid w:val="006C3662"/>
    <w:rsid w:val="006C4E8C"/>
    <w:rsid w:val="006D07ED"/>
    <w:rsid w:val="006D2082"/>
    <w:rsid w:val="006D2121"/>
    <w:rsid w:val="006D5000"/>
    <w:rsid w:val="006E1539"/>
    <w:rsid w:val="006E15AE"/>
    <w:rsid w:val="006F3648"/>
    <w:rsid w:val="006F5AC9"/>
    <w:rsid w:val="006F6269"/>
    <w:rsid w:val="006F6310"/>
    <w:rsid w:val="007076DF"/>
    <w:rsid w:val="00707744"/>
    <w:rsid w:val="007128D0"/>
    <w:rsid w:val="0071623A"/>
    <w:rsid w:val="007212CF"/>
    <w:rsid w:val="007229A2"/>
    <w:rsid w:val="007244A2"/>
    <w:rsid w:val="00746ABA"/>
    <w:rsid w:val="00751258"/>
    <w:rsid w:val="00752C73"/>
    <w:rsid w:val="00771F39"/>
    <w:rsid w:val="007764D4"/>
    <w:rsid w:val="0078104F"/>
    <w:rsid w:val="00781AE2"/>
    <w:rsid w:val="00783944"/>
    <w:rsid w:val="00785606"/>
    <w:rsid w:val="00792954"/>
    <w:rsid w:val="007974A9"/>
    <w:rsid w:val="007A278B"/>
    <w:rsid w:val="007A3AFC"/>
    <w:rsid w:val="007B055B"/>
    <w:rsid w:val="007B0A39"/>
    <w:rsid w:val="007C757A"/>
    <w:rsid w:val="007D1B0B"/>
    <w:rsid w:val="007E2BEA"/>
    <w:rsid w:val="007E43BE"/>
    <w:rsid w:val="007E580B"/>
    <w:rsid w:val="007F0ACE"/>
    <w:rsid w:val="007F1B91"/>
    <w:rsid w:val="007F601A"/>
    <w:rsid w:val="007F6263"/>
    <w:rsid w:val="00801301"/>
    <w:rsid w:val="00806157"/>
    <w:rsid w:val="008079AE"/>
    <w:rsid w:val="008113A1"/>
    <w:rsid w:val="008219A7"/>
    <w:rsid w:val="00822173"/>
    <w:rsid w:val="0082566D"/>
    <w:rsid w:val="00825EB9"/>
    <w:rsid w:val="00825FFB"/>
    <w:rsid w:val="0082648C"/>
    <w:rsid w:val="00840190"/>
    <w:rsid w:val="00840AFF"/>
    <w:rsid w:val="00844D2B"/>
    <w:rsid w:val="00845845"/>
    <w:rsid w:val="008501FE"/>
    <w:rsid w:val="008502D6"/>
    <w:rsid w:val="008505FE"/>
    <w:rsid w:val="00852557"/>
    <w:rsid w:val="00864AA9"/>
    <w:rsid w:val="0086544C"/>
    <w:rsid w:val="00872148"/>
    <w:rsid w:val="00874D84"/>
    <w:rsid w:val="00884941"/>
    <w:rsid w:val="008851BA"/>
    <w:rsid w:val="00891342"/>
    <w:rsid w:val="008944FB"/>
    <w:rsid w:val="00895D5F"/>
    <w:rsid w:val="008A121E"/>
    <w:rsid w:val="008A1465"/>
    <w:rsid w:val="008A42A1"/>
    <w:rsid w:val="008A4925"/>
    <w:rsid w:val="008A592E"/>
    <w:rsid w:val="008A5A12"/>
    <w:rsid w:val="008B0FFA"/>
    <w:rsid w:val="008B3073"/>
    <w:rsid w:val="008B4C90"/>
    <w:rsid w:val="008B7BCD"/>
    <w:rsid w:val="008C18EC"/>
    <w:rsid w:val="008C1C5A"/>
    <w:rsid w:val="008C788B"/>
    <w:rsid w:val="008F4923"/>
    <w:rsid w:val="008F75D9"/>
    <w:rsid w:val="0090025D"/>
    <w:rsid w:val="00901507"/>
    <w:rsid w:val="00901801"/>
    <w:rsid w:val="00903563"/>
    <w:rsid w:val="0090373B"/>
    <w:rsid w:val="00905AE7"/>
    <w:rsid w:val="00906CBF"/>
    <w:rsid w:val="00911219"/>
    <w:rsid w:val="0092773D"/>
    <w:rsid w:val="00941EAA"/>
    <w:rsid w:val="0094260A"/>
    <w:rsid w:val="009626D2"/>
    <w:rsid w:val="00975E53"/>
    <w:rsid w:val="0098176C"/>
    <w:rsid w:val="00982247"/>
    <w:rsid w:val="009859ED"/>
    <w:rsid w:val="00987EA8"/>
    <w:rsid w:val="009906D8"/>
    <w:rsid w:val="00990A25"/>
    <w:rsid w:val="00997748"/>
    <w:rsid w:val="009A12B0"/>
    <w:rsid w:val="009A228B"/>
    <w:rsid w:val="009A324B"/>
    <w:rsid w:val="009A49E3"/>
    <w:rsid w:val="009B41C1"/>
    <w:rsid w:val="009B644D"/>
    <w:rsid w:val="009BCB70"/>
    <w:rsid w:val="009D00C8"/>
    <w:rsid w:val="009D093C"/>
    <w:rsid w:val="009D406D"/>
    <w:rsid w:val="009D5358"/>
    <w:rsid w:val="009E18DB"/>
    <w:rsid w:val="009E6AE7"/>
    <w:rsid w:val="009F07B9"/>
    <w:rsid w:val="009F1EF7"/>
    <w:rsid w:val="009F22DE"/>
    <w:rsid w:val="00A03BB5"/>
    <w:rsid w:val="00A14A4C"/>
    <w:rsid w:val="00A33D23"/>
    <w:rsid w:val="00A35791"/>
    <w:rsid w:val="00A3A640"/>
    <w:rsid w:val="00A447EA"/>
    <w:rsid w:val="00A46063"/>
    <w:rsid w:val="00A6130D"/>
    <w:rsid w:val="00A6479E"/>
    <w:rsid w:val="00A677CD"/>
    <w:rsid w:val="00A71DFE"/>
    <w:rsid w:val="00A72162"/>
    <w:rsid w:val="00A76D90"/>
    <w:rsid w:val="00A7768F"/>
    <w:rsid w:val="00A77DFA"/>
    <w:rsid w:val="00A801FD"/>
    <w:rsid w:val="00A836E9"/>
    <w:rsid w:val="00A849DC"/>
    <w:rsid w:val="00A90B4A"/>
    <w:rsid w:val="00A91E48"/>
    <w:rsid w:val="00A92D83"/>
    <w:rsid w:val="00A94552"/>
    <w:rsid w:val="00AA00E3"/>
    <w:rsid w:val="00AA4CD9"/>
    <w:rsid w:val="00AB0310"/>
    <w:rsid w:val="00AC12A3"/>
    <w:rsid w:val="00AC3A88"/>
    <w:rsid w:val="00AC3F5E"/>
    <w:rsid w:val="00AC4548"/>
    <w:rsid w:val="00AD1515"/>
    <w:rsid w:val="00AD23F5"/>
    <w:rsid w:val="00AD3891"/>
    <w:rsid w:val="00AD39A7"/>
    <w:rsid w:val="00AD420A"/>
    <w:rsid w:val="00AD641C"/>
    <w:rsid w:val="00AE4C31"/>
    <w:rsid w:val="00AF0C58"/>
    <w:rsid w:val="00AF625C"/>
    <w:rsid w:val="00B001CB"/>
    <w:rsid w:val="00B012BE"/>
    <w:rsid w:val="00B01F95"/>
    <w:rsid w:val="00B026F5"/>
    <w:rsid w:val="00B05974"/>
    <w:rsid w:val="00B068B3"/>
    <w:rsid w:val="00B07985"/>
    <w:rsid w:val="00B13074"/>
    <w:rsid w:val="00B17349"/>
    <w:rsid w:val="00B20B81"/>
    <w:rsid w:val="00B22137"/>
    <w:rsid w:val="00B23D6A"/>
    <w:rsid w:val="00B27691"/>
    <w:rsid w:val="00B31083"/>
    <w:rsid w:val="00B33897"/>
    <w:rsid w:val="00B40D95"/>
    <w:rsid w:val="00B43B35"/>
    <w:rsid w:val="00B454EE"/>
    <w:rsid w:val="00B5675A"/>
    <w:rsid w:val="00B5684F"/>
    <w:rsid w:val="00B6196C"/>
    <w:rsid w:val="00B66267"/>
    <w:rsid w:val="00B70039"/>
    <w:rsid w:val="00B7320F"/>
    <w:rsid w:val="00B76E21"/>
    <w:rsid w:val="00B86B5E"/>
    <w:rsid w:val="00B86BE2"/>
    <w:rsid w:val="00B90CBF"/>
    <w:rsid w:val="00B91BB7"/>
    <w:rsid w:val="00B91E93"/>
    <w:rsid w:val="00B92912"/>
    <w:rsid w:val="00B93119"/>
    <w:rsid w:val="00BA02DA"/>
    <w:rsid w:val="00BA083F"/>
    <w:rsid w:val="00BA1465"/>
    <w:rsid w:val="00BA4995"/>
    <w:rsid w:val="00BB0624"/>
    <w:rsid w:val="00BB4280"/>
    <w:rsid w:val="00BB47B5"/>
    <w:rsid w:val="00BB63C9"/>
    <w:rsid w:val="00BB64AF"/>
    <w:rsid w:val="00BC390C"/>
    <w:rsid w:val="00BC3E88"/>
    <w:rsid w:val="00BC5C62"/>
    <w:rsid w:val="00BC9B4E"/>
    <w:rsid w:val="00BD0157"/>
    <w:rsid w:val="00BD2113"/>
    <w:rsid w:val="00BD243B"/>
    <w:rsid w:val="00BD384D"/>
    <w:rsid w:val="00BD46FF"/>
    <w:rsid w:val="00BD6270"/>
    <w:rsid w:val="00BE1335"/>
    <w:rsid w:val="00BE32B6"/>
    <w:rsid w:val="00BE3F1A"/>
    <w:rsid w:val="00BE4863"/>
    <w:rsid w:val="00BE7E56"/>
    <w:rsid w:val="00BF1E29"/>
    <w:rsid w:val="00BF311A"/>
    <w:rsid w:val="00BF44FC"/>
    <w:rsid w:val="00C05EE7"/>
    <w:rsid w:val="00C07BE7"/>
    <w:rsid w:val="00C140D7"/>
    <w:rsid w:val="00C147B3"/>
    <w:rsid w:val="00C21542"/>
    <w:rsid w:val="00C22193"/>
    <w:rsid w:val="00C226C8"/>
    <w:rsid w:val="00C25DB4"/>
    <w:rsid w:val="00C34428"/>
    <w:rsid w:val="00C36B15"/>
    <w:rsid w:val="00C36F65"/>
    <w:rsid w:val="00C464E3"/>
    <w:rsid w:val="00C66081"/>
    <w:rsid w:val="00C67F98"/>
    <w:rsid w:val="00C70649"/>
    <w:rsid w:val="00C74994"/>
    <w:rsid w:val="00C85379"/>
    <w:rsid w:val="00C8667C"/>
    <w:rsid w:val="00C90743"/>
    <w:rsid w:val="00C95BE8"/>
    <w:rsid w:val="00C96E05"/>
    <w:rsid w:val="00CA11B7"/>
    <w:rsid w:val="00CA348F"/>
    <w:rsid w:val="00CA4669"/>
    <w:rsid w:val="00CA487E"/>
    <w:rsid w:val="00CB0C51"/>
    <w:rsid w:val="00CB5725"/>
    <w:rsid w:val="00CB65A1"/>
    <w:rsid w:val="00CC133F"/>
    <w:rsid w:val="00CC40B2"/>
    <w:rsid w:val="00CC4D4B"/>
    <w:rsid w:val="00CC7B9D"/>
    <w:rsid w:val="00CE674B"/>
    <w:rsid w:val="00CE7045"/>
    <w:rsid w:val="00CF1A21"/>
    <w:rsid w:val="00D00828"/>
    <w:rsid w:val="00D027E7"/>
    <w:rsid w:val="00D13E22"/>
    <w:rsid w:val="00D14ACB"/>
    <w:rsid w:val="00D20ED5"/>
    <w:rsid w:val="00D223FD"/>
    <w:rsid w:val="00D23580"/>
    <w:rsid w:val="00D24900"/>
    <w:rsid w:val="00D26D0F"/>
    <w:rsid w:val="00D33932"/>
    <w:rsid w:val="00D33C47"/>
    <w:rsid w:val="00D37BDA"/>
    <w:rsid w:val="00D40DD8"/>
    <w:rsid w:val="00D4219B"/>
    <w:rsid w:val="00D50267"/>
    <w:rsid w:val="00D50657"/>
    <w:rsid w:val="00D533DF"/>
    <w:rsid w:val="00D53717"/>
    <w:rsid w:val="00D54912"/>
    <w:rsid w:val="00D54A78"/>
    <w:rsid w:val="00D57A8D"/>
    <w:rsid w:val="00D90753"/>
    <w:rsid w:val="00D929D9"/>
    <w:rsid w:val="00DA56E6"/>
    <w:rsid w:val="00DA7219"/>
    <w:rsid w:val="00DA7917"/>
    <w:rsid w:val="00DA7FF3"/>
    <w:rsid w:val="00DB25F9"/>
    <w:rsid w:val="00DB73BB"/>
    <w:rsid w:val="00DC3159"/>
    <w:rsid w:val="00DC6C06"/>
    <w:rsid w:val="00DC7B25"/>
    <w:rsid w:val="00DD0A3F"/>
    <w:rsid w:val="00DD2E6D"/>
    <w:rsid w:val="00DE46F9"/>
    <w:rsid w:val="00DE5F64"/>
    <w:rsid w:val="00DE607D"/>
    <w:rsid w:val="00DE683D"/>
    <w:rsid w:val="00DE7545"/>
    <w:rsid w:val="00DF164C"/>
    <w:rsid w:val="00DF31DC"/>
    <w:rsid w:val="00DF4BA8"/>
    <w:rsid w:val="00DF6186"/>
    <w:rsid w:val="00DF7C6C"/>
    <w:rsid w:val="00E028CC"/>
    <w:rsid w:val="00E05997"/>
    <w:rsid w:val="00E05AA6"/>
    <w:rsid w:val="00E06254"/>
    <w:rsid w:val="00E0751C"/>
    <w:rsid w:val="00E10675"/>
    <w:rsid w:val="00E20F66"/>
    <w:rsid w:val="00E22671"/>
    <w:rsid w:val="00E270A9"/>
    <w:rsid w:val="00E359E1"/>
    <w:rsid w:val="00E36155"/>
    <w:rsid w:val="00E36744"/>
    <w:rsid w:val="00E4673B"/>
    <w:rsid w:val="00E63C5B"/>
    <w:rsid w:val="00E833AD"/>
    <w:rsid w:val="00E85267"/>
    <w:rsid w:val="00E85C30"/>
    <w:rsid w:val="00E86B35"/>
    <w:rsid w:val="00E9449A"/>
    <w:rsid w:val="00E94C10"/>
    <w:rsid w:val="00EA01B4"/>
    <w:rsid w:val="00EB72C7"/>
    <w:rsid w:val="00EC01D8"/>
    <w:rsid w:val="00ED2620"/>
    <w:rsid w:val="00ED6436"/>
    <w:rsid w:val="00EE1C7C"/>
    <w:rsid w:val="00EE6A49"/>
    <w:rsid w:val="00EE7388"/>
    <w:rsid w:val="00EE7466"/>
    <w:rsid w:val="00EF1745"/>
    <w:rsid w:val="00EF1E19"/>
    <w:rsid w:val="00EF1F96"/>
    <w:rsid w:val="00EF3812"/>
    <w:rsid w:val="00EF56FA"/>
    <w:rsid w:val="00EF5CA8"/>
    <w:rsid w:val="00F014B9"/>
    <w:rsid w:val="00F14FB3"/>
    <w:rsid w:val="00F1642B"/>
    <w:rsid w:val="00F17BB7"/>
    <w:rsid w:val="00F23DC2"/>
    <w:rsid w:val="00F25473"/>
    <w:rsid w:val="00F258B1"/>
    <w:rsid w:val="00F2604F"/>
    <w:rsid w:val="00F367A3"/>
    <w:rsid w:val="00F44001"/>
    <w:rsid w:val="00F476DA"/>
    <w:rsid w:val="00F47880"/>
    <w:rsid w:val="00F524DF"/>
    <w:rsid w:val="00F611E9"/>
    <w:rsid w:val="00F6250E"/>
    <w:rsid w:val="00F73CF3"/>
    <w:rsid w:val="00F877EF"/>
    <w:rsid w:val="00F8786F"/>
    <w:rsid w:val="00F90604"/>
    <w:rsid w:val="00F9548C"/>
    <w:rsid w:val="00F962CE"/>
    <w:rsid w:val="00F976AC"/>
    <w:rsid w:val="00FB15DA"/>
    <w:rsid w:val="00FC16CC"/>
    <w:rsid w:val="00FC1D70"/>
    <w:rsid w:val="00FC4C6E"/>
    <w:rsid w:val="00FC5FBA"/>
    <w:rsid w:val="00FC63F4"/>
    <w:rsid w:val="00FC6515"/>
    <w:rsid w:val="00FD04A4"/>
    <w:rsid w:val="00FD3184"/>
    <w:rsid w:val="00FD51FB"/>
    <w:rsid w:val="00FE0809"/>
    <w:rsid w:val="00FE3A99"/>
    <w:rsid w:val="00FE573D"/>
    <w:rsid w:val="00FE6AC0"/>
    <w:rsid w:val="00FE7698"/>
    <w:rsid w:val="00FF066F"/>
    <w:rsid w:val="00FF0B01"/>
    <w:rsid w:val="00FF197F"/>
    <w:rsid w:val="00FF362C"/>
    <w:rsid w:val="00FF3DC6"/>
    <w:rsid w:val="02021A4C"/>
    <w:rsid w:val="02682623"/>
    <w:rsid w:val="02AF806F"/>
    <w:rsid w:val="02BD832D"/>
    <w:rsid w:val="02D9E7C3"/>
    <w:rsid w:val="035C6FFC"/>
    <w:rsid w:val="036AE1E8"/>
    <w:rsid w:val="036DAAD3"/>
    <w:rsid w:val="03ABCB85"/>
    <w:rsid w:val="04229531"/>
    <w:rsid w:val="043861EC"/>
    <w:rsid w:val="044DE5A1"/>
    <w:rsid w:val="0492B261"/>
    <w:rsid w:val="04C38B49"/>
    <w:rsid w:val="05241F6A"/>
    <w:rsid w:val="05A31052"/>
    <w:rsid w:val="05E15225"/>
    <w:rsid w:val="062C8943"/>
    <w:rsid w:val="064DC19B"/>
    <w:rsid w:val="07554689"/>
    <w:rsid w:val="07CF4FAE"/>
    <w:rsid w:val="08504E0F"/>
    <w:rsid w:val="087F3CA8"/>
    <w:rsid w:val="09086D80"/>
    <w:rsid w:val="0937BB9F"/>
    <w:rsid w:val="093AA675"/>
    <w:rsid w:val="0953C6B2"/>
    <w:rsid w:val="09B2DF2B"/>
    <w:rsid w:val="0A0E2850"/>
    <w:rsid w:val="0A82BA43"/>
    <w:rsid w:val="0A84C5A5"/>
    <w:rsid w:val="0AA5925F"/>
    <w:rsid w:val="0ADCFBD5"/>
    <w:rsid w:val="0AE7F2A9"/>
    <w:rsid w:val="0B7573F8"/>
    <w:rsid w:val="0BF97E78"/>
    <w:rsid w:val="0C79281D"/>
    <w:rsid w:val="0C853C89"/>
    <w:rsid w:val="0C9A7D7D"/>
    <w:rsid w:val="0C9D56FD"/>
    <w:rsid w:val="0D6E1552"/>
    <w:rsid w:val="0DB5B08D"/>
    <w:rsid w:val="0DEEA0C9"/>
    <w:rsid w:val="0E02CEE7"/>
    <w:rsid w:val="0E75994F"/>
    <w:rsid w:val="0EB8FCA7"/>
    <w:rsid w:val="0EC13AFC"/>
    <w:rsid w:val="0F4A1ACF"/>
    <w:rsid w:val="0F778938"/>
    <w:rsid w:val="0FB07E40"/>
    <w:rsid w:val="107D3B16"/>
    <w:rsid w:val="108F62E4"/>
    <w:rsid w:val="1092D38B"/>
    <w:rsid w:val="10E1DF32"/>
    <w:rsid w:val="11065B93"/>
    <w:rsid w:val="121BA9AF"/>
    <w:rsid w:val="1280E536"/>
    <w:rsid w:val="12B30DC1"/>
    <w:rsid w:val="12E28DF8"/>
    <w:rsid w:val="130A7423"/>
    <w:rsid w:val="13512F04"/>
    <w:rsid w:val="137293C6"/>
    <w:rsid w:val="139A077D"/>
    <w:rsid w:val="13A5FACE"/>
    <w:rsid w:val="145B4507"/>
    <w:rsid w:val="147D4B27"/>
    <w:rsid w:val="14923FF9"/>
    <w:rsid w:val="14D0BD0E"/>
    <w:rsid w:val="161AABDC"/>
    <w:rsid w:val="161EC3A5"/>
    <w:rsid w:val="16320152"/>
    <w:rsid w:val="169A60D7"/>
    <w:rsid w:val="16D3CB2E"/>
    <w:rsid w:val="16D8003A"/>
    <w:rsid w:val="1736FF1C"/>
    <w:rsid w:val="174B18AB"/>
    <w:rsid w:val="17662453"/>
    <w:rsid w:val="1826B568"/>
    <w:rsid w:val="185141DB"/>
    <w:rsid w:val="18E3D87E"/>
    <w:rsid w:val="19332C15"/>
    <w:rsid w:val="196029B4"/>
    <w:rsid w:val="197D6A65"/>
    <w:rsid w:val="1991E59A"/>
    <w:rsid w:val="19C550FA"/>
    <w:rsid w:val="19E96D07"/>
    <w:rsid w:val="1A828DA5"/>
    <w:rsid w:val="1A8BC279"/>
    <w:rsid w:val="1ABD7C91"/>
    <w:rsid w:val="1ADF85C1"/>
    <w:rsid w:val="1AE487C8"/>
    <w:rsid w:val="1AE86969"/>
    <w:rsid w:val="1AEDD920"/>
    <w:rsid w:val="1C74DCCC"/>
    <w:rsid w:val="1D25D3DF"/>
    <w:rsid w:val="1DDB2BA8"/>
    <w:rsid w:val="1E0D38FF"/>
    <w:rsid w:val="1E383C4B"/>
    <w:rsid w:val="1E3C7BBF"/>
    <w:rsid w:val="1E42956D"/>
    <w:rsid w:val="1E688DCB"/>
    <w:rsid w:val="1E6E0230"/>
    <w:rsid w:val="1E769960"/>
    <w:rsid w:val="1FB06563"/>
    <w:rsid w:val="203FDBF7"/>
    <w:rsid w:val="20AF5049"/>
    <w:rsid w:val="20C8731A"/>
    <w:rsid w:val="21436276"/>
    <w:rsid w:val="2160148B"/>
    <w:rsid w:val="21D0A836"/>
    <w:rsid w:val="21F4D4B5"/>
    <w:rsid w:val="226BCC7E"/>
    <w:rsid w:val="229B56F8"/>
    <w:rsid w:val="22C36E0F"/>
    <w:rsid w:val="22F77922"/>
    <w:rsid w:val="235C6BB5"/>
    <w:rsid w:val="23BF9230"/>
    <w:rsid w:val="23E5B619"/>
    <w:rsid w:val="23F3C76F"/>
    <w:rsid w:val="23FD19A8"/>
    <w:rsid w:val="241FD450"/>
    <w:rsid w:val="251F3471"/>
    <w:rsid w:val="252487F1"/>
    <w:rsid w:val="2570FCB4"/>
    <w:rsid w:val="25D482E5"/>
    <w:rsid w:val="2658B005"/>
    <w:rsid w:val="26FDE18C"/>
    <w:rsid w:val="27EDDB41"/>
    <w:rsid w:val="2835D3A9"/>
    <w:rsid w:val="28549B17"/>
    <w:rsid w:val="28D7B870"/>
    <w:rsid w:val="28E0158E"/>
    <w:rsid w:val="29064989"/>
    <w:rsid w:val="298EE820"/>
    <w:rsid w:val="29987422"/>
    <w:rsid w:val="29AD3706"/>
    <w:rsid w:val="29E58A04"/>
    <w:rsid w:val="2A00E456"/>
    <w:rsid w:val="2A227BCB"/>
    <w:rsid w:val="2A79633F"/>
    <w:rsid w:val="2A983AFB"/>
    <w:rsid w:val="2AFDC9E1"/>
    <w:rsid w:val="2B76007D"/>
    <w:rsid w:val="2B84D3DC"/>
    <w:rsid w:val="2B9A8B3D"/>
    <w:rsid w:val="2C060422"/>
    <w:rsid w:val="2C3B8353"/>
    <w:rsid w:val="2C3D5AC9"/>
    <w:rsid w:val="2C3FC1EA"/>
    <w:rsid w:val="2C853948"/>
    <w:rsid w:val="2C89D1A6"/>
    <w:rsid w:val="2CCF6F67"/>
    <w:rsid w:val="2D32E853"/>
    <w:rsid w:val="2D52421B"/>
    <w:rsid w:val="2D603E57"/>
    <w:rsid w:val="2D7B4F5B"/>
    <w:rsid w:val="2D8D91A4"/>
    <w:rsid w:val="2DC663F5"/>
    <w:rsid w:val="2E01C699"/>
    <w:rsid w:val="2E0D2F75"/>
    <w:rsid w:val="2E454DB4"/>
    <w:rsid w:val="2E97BBAD"/>
    <w:rsid w:val="2ECAD8F2"/>
    <w:rsid w:val="2ED357BD"/>
    <w:rsid w:val="2F2AA9CC"/>
    <w:rsid w:val="2FD36226"/>
    <w:rsid w:val="301DFE1D"/>
    <w:rsid w:val="302603DA"/>
    <w:rsid w:val="30495B2E"/>
    <w:rsid w:val="31581452"/>
    <w:rsid w:val="318A963A"/>
    <w:rsid w:val="320B12AE"/>
    <w:rsid w:val="321EACEE"/>
    <w:rsid w:val="327E9AB6"/>
    <w:rsid w:val="32EFB5E5"/>
    <w:rsid w:val="33606448"/>
    <w:rsid w:val="33E4E992"/>
    <w:rsid w:val="340077A2"/>
    <w:rsid w:val="344E1463"/>
    <w:rsid w:val="347E6DFD"/>
    <w:rsid w:val="349B88C3"/>
    <w:rsid w:val="34E853C5"/>
    <w:rsid w:val="351F1B9C"/>
    <w:rsid w:val="35C6BAAC"/>
    <w:rsid w:val="36B90E33"/>
    <w:rsid w:val="36F810D5"/>
    <w:rsid w:val="3725A26B"/>
    <w:rsid w:val="37699773"/>
    <w:rsid w:val="379FDBDB"/>
    <w:rsid w:val="38CD2BF9"/>
    <w:rsid w:val="38CEBF90"/>
    <w:rsid w:val="3AB189D8"/>
    <w:rsid w:val="3AB590E3"/>
    <w:rsid w:val="3AE349BC"/>
    <w:rsid w:val="3AFA9644"/>
    <w:rsid w:val="3B877791"/>
    <w:rsid w:val="3BB1DAC5"/>
    <w:rsid w:val="3BC3FA14"/>
    <w:rsid w:val="3BEF1702"/>
    <w:rsid w:val="3C0F8D5E"/>
    <w:rsid w:val="3C35BBB4"/>
    <w:rsid w:val="3C4717DE"/>
    <w:rsid w:val="3C71162B"/>
    <w:rsid w:val="3D5B9A4E"/>
    <w:rsid w:val="3D62FA14"/>
    <w:rsid w:val="3DA09D1C"/>
    <w:rsid w:val="3DA9B992"/>
    <w:rsid w:val="3DC7A651"/>
    <w:rsid w:val="3DD986F8"/>
    <w:rsid w:val="3E0F9298"/>
    <w:rsid w:val="3E1B1AA0"/>
    <w:rsid w:val="3E3CD4F1"/>
    <w:rsid w:val="3E43D388"/>
    <w:rsid w:val="3E5C9961"/>
    <w:rsid w:val="3E789D56"/>
    <w:rsid w:val="3EC72EA5"/>
    <w:rsid w:val="3ECE05DC"/>
    <w:rsid w:val="3F536ACB"/>
    <w:rsid w:val="3F8C7920"/>
    <w:rsid w:val="40313CC9"/>
    <w:rsid w:val="40670EA6"/>
    <w:rsid w:val="4077E9E6"/>
    <w:rsid w:val="412D41AF"/>
    <w:rsid w:val="4143200C"/>
    <w:rsid w:val="414CD8C3"/>
    <w:rsid w:val="414D2E6D"/>
    <w:rsid w:val="4188C806"/>
    <w:rsid w:val="418A8620"/>
    <w:rsid w:val="41B6901F"/>
    <w:rsid w:val="41E84583"/>
    <w:rsid w:val="41ECA329"/>
    <w:rsid w:val="4279B60E"/>
    <w:rsid w:val="42CC3A06"/>
    <w:rsid w:val="434FBF45"/>
    <w:rsid w:val="4357CCC2"/>
    <w:rsid w:val="439750C8"/>
    <w:rsid w:val="4418F307"/>
    <w:rsid w:val="4458C116"/>
    <w:rsid w:val="44A1556E"/>
    <w:rsid w:val="45356175"/>
    <w:rsid w:val="4537D2E1"/>
    <w:rsid w:val="4558A469"/>
    <w:rsid w:val="4562F6B3"/>
    <w:rsid w:val="45B28840"/>
    <w:rsid w:val="45EC5D0C"/>
    <w:rsid w:val="46158416"/>
    <w:rsid w:val="4690CEB5"/>
    <w:rsid w:val="46BB42E3"/>
    <w:rsid w:val="46DB5701"/>
    <w:rsid w:val="47A43CED"/>
    <w:rsid w:val="47B5FFA5"/>
    <w:rsid w:val="48796044"/>
    <w:rsid w:val="48B86E11"/>
    <w:rsid w:val="48F79BB4"/>
    <w:rsid w:val="4912A593"/>
    <w:rsid w:val="49183ACB"/>
    <w:rsid w:val="4937BC1C"/>
    <w:rsid w:val="496AF863"/>
    <w:rsid w:val="497E13D1"/>
    <w:rsid w:val="49891067"/>
    <w:rsid w:val="4AC37F9B"/>
    <w:rsid w:val="4AC99C6C"/>
    <w:rsid w:val="4AD03A3E"/>
    <w:rsid w:val="4AF58DED"/>
    <w:rsid w:val="4B13EFFB"/>
    <w:rsid w:val="4B54F55D"/>
    <w:rsid w:val="4B664569"/>
    <w:rsid w:val="4BDE6131"/>
    <w:rsid w:val="4C29D498"/>
    <w:rsid w:val="4C5861E4"/>
    <w:rsid w:val="4C5A95BE"/>
    <w:rsid w:val="4C7570AB"/>
    <w:rsid w:val="4C86A0FD"/>
    <w:rsid w:val="4CE26A3D"/>
    <w:rsid w:val="4D4D908A"/>
    <w:rsid w:val="4DC4452E"/>
    <w:rsid w:val="4DE0A3A4"/>
    <w:rsid w:val="4E02BFEE"/>
    <w:rsid w:val="4E2F031C"/>
    <w:rsid w:val="4E869D3A"/>
    <w:rsid w:val="4E8A9279"/>
    <w:rsid w:val="4E9C8601"/>
    <w:rsid w:val="4ED6E9E3"/>
    <w:rsid w:val="4F2368B6"/>
    <w:rsid w:val="4F53CB98"/>
    <w:rsid w:val="4FDBE7AD"/>
    <w:rsid w:val="4FF082AF"/>
    <w:rsid w:val="502F1C4A"/>
    <w:rsid w:val="5092D30D"/>
    <w:rsid w:val="50977450"/>
    <w:rsid w:val="50DB51F9"/>
    <w:rsid w:val="50F308C8"/>
    <w:rsid w:val="50F6E895"/>
    <w:rsid w:val="50FD03B2"/>
    <w:rsid w:val="51273040"/>
    <w:rsid w:val="519F333F"/>
    <w:rsid w:val="51F635FC"/>
    <w:rsid w:val="51FA6A2F"/>
    <w:rsid w:val="53418406"/>
    <w:rsid w:val="538351D1"/>
    <w:rsid w:val="53E17845"/>
    <w:rsid w:val="540C390B"/>
    <w:rsid w:val="54884F9B"/>
    <w:rsid w:val="549C7033"/>
    <w:rsid w:val="54A65ADD"/>
    <w:rsid w:val="54B3E321"/>
    <w:rsid w:val="54B47D85"/>
    <w:rsid w:val="558431EA"/>
    <w:rsid w:val="55CC88B0"/>
    <w:rsid w:val="55CD1F4B"/>
    <w:rsid w:val="55D0B0BD"/>
    <w:rsid w:val="560F44D3"/>
    <w:rsid w:val="56384094"/>
    <w:rsid w:val="56497B6B"/>
    <w:rsid w:val="5650F7C0"/>
    <w:rsid w:val="5672D3A7"/>
    <w:rsid w:val="569A475B"/>
    <w:rsid w:val="56FEC557"/>
    <w:rsid w:val="5703B456"/>
    <w:rsid w:val="5763FDF4"/>
    <w:rsid w:val="57AA87A1"/>
    <w:rsid w:val="57D410F5"/>
    <w:rsid w:val="57E4CE83"/>
    <w:rsid w:val="57E54BCC"/>
    <w:rsid w:val="57E7F7B3"/>
    <w:rsid w:val="5818F075"/>
    <w:rsid w:val="582D975C"/>
    <w:rsid w:val="583BFD63"/>
    <w:rsid w:val="5854EB68"/>
    <w:rsid w:val="587735AA"/>
    <w:rsid w:val="589F1861"/>
    <w:rsid w:val="58A63244"/>
    <w:rsid w:val="596FE156"/>
    <w:rsid w:val="59811C2D"/>
    <w:rsid w:val="5A4A6AA0"/>
    <w:rsid w:val="5ABBE87C"/>
    <w:rsid w:val="5B019D10"/>
    <w:rsid w:val="5B540DC9"/>
    <w:rsid w:val="5B59C601"/>
    <w:rsid w:val="5C364B4B"/>
    <w:rsid w:val="5C9D3431"/>
    <w:rsid w:val="5D032569"/>
    <w:rsid w:val="5D431573"/>
    <w:rsid w:val="5D511F74"/>
    <w:rsid w:val="5D86FB41"/>
    <w:rsid w:val="5DDB2B2A"/>
    <w:rsid w:val="5E92168A"/>
    <w:rsid w:val="5EAFE82E"/>
    <w:rsid w:val="5F031E0C"/>
    <w:rsid w:val="5F1CE96E"/>
    <w:rsid w:val="5F21F8B5"/>
    <w:rsid w:val="5FAE31DE"/>
    <w:rsid w:val="5FDB6198"/>
    <w:rsid w:val="602E4B92"/>
    <w:rsid w:val="605EF997"/>
    <w:rsid w:val="60988649"/>
    <w:rsid w:val="60FBCF99"/>
    <w:rsid w:val="61D0A7B8"/>
    <w:rsid w:val="61F2DF13"/>
    <w:rsid w:val="624C1EDB"/>
    <w:rsid w:val="62A5DA12"/>
    <w:rsid w:val="62DE8F27"/>
    <w:rsid w:val="63028DD9"/>
    <w:rsid w:val="632847D5"/>
    <w:rsid w:val="634808C7"/>
    <w:rsid w:val="636C43AE"/>
    <w:rsid w:val="640558CC"/>
    <w:rsid w:val="64575CEE"/>
    <w:rsid w:val="647F57B6"/>
    <w:rsid w:val="64875477"/>
    <w:rsid w:val="64F2DFBE"/>
    <w:rsid w:val="652D26A0"/>
    <w:rsid w:val="6565C7C7"/>
    <w:rsid w:val="657A1536"/>
    <w:rsid w:val="65B8B0AE"/>
    <w:rsid w:val="668AA9C6"/>
    <w:rsid w:val="66E08255"/>
    <w:rsid w:val="6706FD84"/>
    <w:rsid w:val="67827CA3"/>
    <w:rsid w:val="68044099"/>
    <w:rsid w:val="683A1BE2"/>
    <w:rsid w:val="685ADECE"/>
    <w:rsid w:val="68AABA70"/>
    <w:rsid w:val="68D60A2C"/>
    <w:rsid w:val="69C55BD0"/>
    <w:rsid w:val="6A002C3D"/>
    <w:rsid w:val="6A920D85"/>
    <w:rsid w:val="6B18C8D4"/>
    <w:rsid w:val="6B238347"/>
    <w:rsid w:val="6B9FF4F4"/>
    <w:rsid w:val="6BD37E95"/>
    <w:rsid w:val="6BFC7017"/>
    <w:rsid w:val="6C3F137E"/>
    <w:rsid w:val="6C5E6838"/>
    <w:rsid w:val="6C7E8E1F"/>
    <w:rsid w:val="6DA20D9A"/>
    <w:rsid w:val="6DEF5C7B"/>
    <w:rsid w:val="6E1410EA"/>
    <w:rsid w:val="6E16D02F"/>
    <w:rsid w:val="6E4E8A4B"/>
    <w:rsid w:val="6EA4953C"/>
    <w:rsid w:val="6F6C515E"/>
    <w:rsid w:val="6FE1659E"/>
    <w:rsid w:val="7014E224"/>
    <w:rsid w:val="70C73E8F"/>
    <w:rsid w:val="71133A2B"/>
    <w:rsid w:val="717560BC"/>
    <w:rsid w:val="71A475FC"/>
    <w:rsid w:val="7211184C"/>
    <w:rsid w:val="7228FFEA"/>
    <w:rsid w:val="723B37DB"/>
    <w:rsid w:val="72748E5F"/>
    <w:rsid w:val="72B3EFF0"/>
    <w:rsid w:val="72D4A344"/>
    <w:rsid w:val="72DFEB4A"/>
    <w:rsid w:val="731A15BE"/>
    <w:rsid w:val="732DFDB4"/>
    <w:rsid w:val="73E4B291"/>
    <w:rsid w:val="73E4E914"/>
    <w:rsid w:val="73F7AC92"/>
    <w:rsid w:val="751E3A6E"/>
    <w:rsid w:val="754B37F0"/>
    <w:rsid w:val="75CE87F9"/>
    <w:rsid w:val="7612C068"/>
    <w:rsid w:val="762AB8EE"/>
    <w:rsid w:val="764269C4"/>
    <w:rsid w:val="764C4332"/>
    <w:rsid w:val="76555FBE"/>
    <w:rsid w:val="7709B0D8"/>
    <w:rsid w:val="7710E136"/>
    <w:rsid w:val="77D529C1"/>
    <w:rsid w:val="77DD7E85"/>
    <w:rsid w:val="787C732F"/>
    <w:rsid w:val="7922C6C4"/>
    <w:rsid w:val="79D3BDD7"/>
    <w:rsid w:val="7A8915A0"/>
    <w:rsid w:val="7A942413"/>
    <w:rsid w:val="7ACC4D41"/>
    <w:rsid w:val="7B60817B"/>
    <w:rsid w:val="7C1293E1"/>
    <w:rsid w:val="7C477811"/>
    <w:rsid w:val="7C7FF9F2"/>
    <w:rsid w:val="7C9F7633"/>
    <w:rsid w:val="7D6E23F5"/>
    <w:rsid w:val="7D840E98"/>
    <w:rsid w:val="7D9E2E51"/>
    <w:rsid w:val="7DA9BC85"/>
    <w:rsid w:val="7DAE6442"/>
    <w:rsid w:val="7DE8BA51"/>
    <w:rsid w:val="7DF5C4E0"/>
    <w:rsid w:val="7E0DFE83"/>
    <w:rsid w:val="7EC170CB"/>
    <w:rsid w:val="7F715807"/>
    <w:rsid w:val="7FED2858"/>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3939C"/>
  <w15:chartTrackingRefBased/>
  <w15:docId w15:val="{3D7C83E1-98DC-49CB-A8DD-26D97FA12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iPriority="0"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825FFB"/>
    <w:pPr>
      <w:tabs>
        <w:tab w:val="center" w:pos="4680"/>
        <w:tab w:val="right" w:pos="9360"/>
      </w:tabs>
    </w:pPr>
  </w:style>
  <w:style w:type="character" w:customStyle="1" w:styleId="FooterChar">
    <w:name w:val="Footer Char"/>
    <w:basedOn w:val="DefaultParagraphFont"/>
    <w:link w:val="Footer"/>
    <w:uiPriority w:val="99"/>
    <w:rsid w:val="00825FFB"/>
  </w:style>
  <w:style w:type="character" w:styleId="PageNumber">
    <w:name w:val="page number"/>
    <w:basedOn w:val="DefaultParagraphFont"/>
    <w:unhideWhenUsed/>
    <w:rsid w:val="00825FFB"/>
  </w:style>
  <w:style w:type="paragraph" w:styleId="Header">
    <w:name w:val="header"/>
    <w:basedOn w:val="Normal"/>
    <w:link w:val="HeaderChar"/>
    <w:uiPriority w:val="99"/>
    <w:unhideWhenUsed/>
    <w:rsid w:val="00825FFB"/>
    <w:pPr>
      <w:tabs>
        <w:tab w:val="center" w:pos="4680"/>
        <w:tab w:val="right" w:pos="9360"/>
      </w:tabs>
    </w:pPr>
  </w:style>
  <w:style w:type="character" w:customStyle="1" w:styleId="HeaderChar">
    <w:name w:val="Header Char"/>
    <w:basedOn w:val="DefaultParagraphFont"/>
    <w:link w:val="Header"/>
    <w:uiPriority w:val="99"/>
    <w:rsid w:val="00825FFB"/>
  </w:style>
  <w:style w:type="table" w:styleId="TableGrid">
    <w:name w:val="Table Grid"/>
    <w:basedOn w:val="TableNormal"/>
    <w:uiPriority w:val="39"/>
    <w:rsid w:val="00663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4C6E"/>
    <w:pPr>
      <w:ind w:left="720"/>
      <w:contextualSpacing/>
    </w:pPr>
  </w:style>
  <w:style w:type="character" w:styleId="Hyperlink">
    <w:name w:val="Hyperlink"/>
    <w:rsid w:val="00181162"/>
    <w:rPr>
      <w:color w:val="0000FF"/>
      <w:u w:val="single"/>
    </w:rPr>
  </w:style>
  <w:style w:type="paragraph" w:styleId="NoSpacing">
    <w:name w:val="No Spacing"/>
    <w:uiPriority w:val="1"/>
    <w:qFormat/>
    <w:rsid w:val="00181162"/>
  </w:style>
  <w:style w:type="character" w:customStyle="1" w:styleId="UnresolvedMention1">
    <w:name w:val="Unresolved Mention1"/>
    <w:basedOn w:val="DefaultParagraphFont"/>
    <w:uiPriority w:val="99"/>
    <w:rsid w:val="00A76D90"/>
    <w:rPr>
      <w:color w:val="605E5C"/>
      <w:shd w:val="clear" w:color="auto" w:fill="E1DFDD"/>
    </w:rPr>
  </w:style>
  <w:style w:type="character" w:styleId="FollowedHyperlink">
    <w:name w:val="FollowedHyperlink"/>
    <w:basedOn w:val="DefaultParagraphFont"/>
    <w:uiPriority w:val="99"/>
    <w:semiHidden/>
    <w:unhideWhenUsed/>
    <w:rsid w:val="00BD0157"/>
    <w:rPr>
      <w:color w:val="954F72" w:themeColor="followedHyperlink"/>
      <w:u w:val="single"/>
    </w:rPr>
  </w:style>
  <w:style w:type="character" w:customStyle="1" w:styleId="UnresolvedMention2">
    <w:name w:val="Unresolved Mention2"/>
    <w:basedOn w:val="DefaultParagraphFont"/>
    <w:uiPriority w:val="99"/>
    <w:semiHidden/>
    <w:unhideWhenUsed/>
    <w:rsid w:val="00495994"/>
    <w:rPr>
      <w:color w:val="605E5C"/>
      <w:shd w:val="clear" w:color="auto" w:fill="E1DFDD"/>
    </w:rPr>
  </w:style>
  <w:style w:type="paragraph" w:styleId="BalloonText">
    <w:name w:val="Balloon Text"/>
    <w:basedOn w:val="Normal"/>
    <w:link w:val="BalloonTextChar"/>
    <w:uiPriority w:val="99"/>
    <w:semiHidden/>
    <w:unhideWhenUsed/>
    <w:rsid w:val="000229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229B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867D1"/>
    <w:rPr>
      <w:sz w:val="16"/>
      <w:szCs w:val="16"/>
    </w:rPr>
  </w:style>
  <w:style w:type="paragraph" w:styleId="CommentText">
    <w:name w:val="annotation text"/>
    <w:basedOn w:val="Normal"/>
    <w:link w:val="CommentTextChar"/>
    <w:uiPriority w:val="99"/>
    <w:unhideWhenUsed/>
    <w:rsid w:val="003867D1"/>
    <w:rPr>
      <w:sz w:val="20"/>
      <w:szCs w:val="20"/>
    </w:rPr>
  </w:style>
  <w:style w:type="character" w:customStyle="1" w:styleId="CommentTextChar">
    <w:name w:val="Comment Text Char"/>
    <w:basedOn w:val="DefaultParagraphFont"/>
    <w:link w:val="CommentText"/>
    <w:uiPriority w:val="99"/>
    <w:rsid w:val="003867D1"/>
    <w:rPr>
      <w:sz w:val="20"/>
      <w:szCs w:val="20"/>
    </w:rPr>
  </w:style>
  <w:style w:type="paragraph" w:styleId="CommentSubject">
    <w:name w:val="annotation subject"/>
    <w:basedOn w:val="CommentText"/>
    <w:next w:val="CommentText"/>
    <w:link w:val="CommentSubjectChar"/>
    <w:uiPriority w:val="99"/>
    <w:semiHidden/>
    <w:unhideWhenUsed/>
    <w:rsid w:val="003867D1"/>
    <w:rPr>
      <w:b/>
      <w:bCs/>
    </w:rPr>
  </w:style>
  <w:style w:type="character" w:customStyle="1" w:styleId="CommentSubjectChar">
    <w:name w:val="Comment Subject Char"/>
    <w:basedOn w:val="CommentTextChar"/>
    <w:link w:val="CommentSubject"/>
    <w:uiPriority w:val="99"/>
    <w:semiHidden/>
    <w:rsid w:val="003867D1"/>
    <w:rPr>
      <w:b/>
      <w:bCs/>
      <w:sz w:val="20"/>
      <w:szCs w:val="20"/>
    </w:rPr>
  </w:style>
  <w:style w:type="paragraph" w:styleId="Revision">
    <w:name w:val="Revision"/>
    <w:hidden/>
    <w:uiPriority w:val="99"/>
    <w:semiHidden/>
    <w:rsid w:val="0002512F"/>
  </w:style>
  <w:style w:type="table" w:styleId="TableWeb1">
    <w:name w:val="Table Web 1"/>
    <w:basedOn w:val="TableNormal"/>
    <w:rsid w:val="00E85C30"/>
    <w:pPr>
      <w:suppressAutoHyphens/>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UnresolvedMention3">
    <w:name w:val="Unresolved Mention3"/>
    <w:basedOn w:val="DefaultParagraphFont"/>
    <w:uiPriority w:val="99"/>
    <w:semiHidden/>
    <w:unhideWhenUsed/>
    <w:rsid w:val="00E85C30"/>
    <w:rPr>
      <w:color w:val="605E5C"/>
      <w:shd w:val="clear" w:color="auto" w:fill="E1DFDD"/>
    </w:rPr>
  </w:style>
  <w:style w:type="paragraph" w:customStyle="1" w:styleId="SyllabusStyle1">
    <w:name w:val="SyllabusStyle1"/>
    <w:basedOn w:val="Normal"/>
    <w:link w:val="SyllabusStyle1Char"/>
    <w:qFormat/>
    <w:rsid w:val="00E4673B"/>
    <w:pPr>
      <w:spacing w:line="276" w:lineRule="auto"/>
    </w:pPr>
    <w:rPr>
      <w:rFonts w:ascii="Arial Black" w:hAnsi="Arial Black" w:cs="Arial"/>
      <w:b/>
      <w:bCs/>
      <w:color w:val="004684"/>
      <w:sz w:val="28"/>
      <w:szCs w:val="28"/>
    </w:rPr>
  </w:style>
  <w:style w:type="character" w:customStyle="1" w:styleId="SyllabusStyle1Char">
    <w:name w:val="SyllabusStyle1 Char"/>
    <w:basedOn w:val="DefaultParagraphFont"/>
    <w:link w:val="SyllabusStyle1"/>
    <w:rsid w:val="00E4673B"/>
    <w:rPr>
      <w:rFonts w:ascii="Arial Black" w:hAnsi="Arial Black" w:cs="Arial"/>
      <w:b/>
      <w:bCs/>
      <w:color w:val="004684"/>
      <w:sz w:val="28"/>
      <w:szCs w:val="28"/>
    </w:rPr>
  </w:style>
  <w:style w:type="character" w:styleId="UnresolvedMention">
    <w:name w:val="Unresolved Mention"/>
    <w:basedOn w:val="DefaultParagraphFont"/>
    <w:uiPriority w:val="99"/>
    <w:semiHidden/>
    <w:unhideWhenUsed/>
    <w:rsid w:val="007929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6637">
      <w:bodyDiv w:val="1"/>
      <w:marLeft w:val="0"/>
      <w:marRight w:val="0"/>
      <w:marTop w:val="0"/>
      <w:marBottom w:val="0"/>
      <w:divBdr>
        <w:top w:val="none" w:sz="0" w:space="0" w:color="auto"/>
        <w:left w:val="none" w:sz="0" w:space="0" w:color="auto"/>
        <w:bottom w:val="none" w:sz="0" w:space="0" w:color="auto"/>
        <w:right w:val="none" w:sz="0" w:space="0" w:color="auto"/>
      </w:divBdr>
    </w:div>
    <w:div w:id="417946483">
      <w:bodyDiv w:val="1"/>
      <w:marLeft w:val="0"/>
      <w:marRight w:val="0"/>
      <w:marTop w:val="0"/>
      <w:marBottom w:val="0"/>
      <w:divBdr>
        <w:top w:val="none" w:sz="0" w:space="0" w:color="auto"/>
        <w:left w:val="none" w:sz="0" w:space="0" w:color="auto"/>
        <w:bottom w:val="none" w:sz="0" w:space="0" w:color="auto"/>
        <w:right w:val="none" w:sz="0" w:space="0" w:color="auto"/>
      </w:divBdr>
    </w:div>
    <w:div w:id="701245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bdelmegeed@ncat.edu"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respondus.com/lockdown/download.php?id=922833142"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studio.cloud"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openintro.org/book/os/" TargetMode="External"/><Relationship Id="rId4" Type="http://schemas.openxmlformats.org/officeDocument/2006/relationships/settings" Target="settings.xml"/><Relationship Id="rId9" Type="http://schemas.openxmlformats.org/officeDocument/2006/relationships/hyperlink" Target="mailto:amohidee@aggies.ncat.edu"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AA1FA6-D5EA-449B-A578-BAFCBBD2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6</Pages>
  <Words>2103</Words>
  <Characters>11991</Characters>
  <Application>Microsoft Office Word</Application>
  <DocSecurity>0</DocSecurity>
  <Lines>99</Lines>
  <Paragraphs>28</Paragraphs>
  <ScaleCrop>false</ScaleCrop>
  <Company/>
  <LinksUpToDate>false</LinksUpToDate>
  <CharactersWithSpaces>14066</CharactersWithSpaces>
  <SharedDoc>false</SharedDoc>
  <HLinks>
    <vt:vector size="30" baseType="variant">
      <vt:variant>
        <vt:i4>3932223</vt:i4>
      </vt:variant>
      <vt:variant>
        <vt:i4>51</vt:i4>
      </vt:variant>
      <vt:variant>
        <vt:i4>0</vt:i4>
      </vt:variant>
      <vt:variant>
        <vt:i4>5</vt:i4>
      </vt:variant>
      <vt:variant>
        <vt:lpwstr>http://www.respondus.com/lockdown/download.php?id=922833142</vt:lpwstr>
      </vt:variant>
      <vt:variant>
        <vt:lpwstr/>
      </vt:variant>
      <vt:variant>
        <vt:i4>6684709</vt:i4>
      </vt:variant>
      <vt:variant>
        <vt:i4>48</vt:i4>
      </vt:variant>
      <vt:variant>
        <vt:i4>0</vt:i4>
      </vt:variant>
      <vt:variant>
        <vt:i4>5</vt:i4>
      </vt:variant>
      <vt:variant>
        <vt:lpwstr>https://rstudio.cloud/</vt:lpwstr>
      </vt:variant>
      <vt:variant>
        <vt:lpwstr/>
      </vt:variant>
      <vt:variant>
        <vt:i4>8192097</vt:i4>
      </vt:variant>
      <vt:variant>
        <vt:i4>45</vt:i4>
      </vt:variant>
      <vt:variant>
        <vt:i4>0</vt:i4>
      </vt:variant>
      <vt:variant>
        <vt:i4>5</vt:i4>
      </vt:variant>
      <vt:variant>
        <vt:lpwstr>https://www.openintro.org/book/os/</vt:lpwstr>
      </vt:variant>
      <vt:variant>
        <vt:lpwstr/>
      </vt:variant>
      <vt:variant>
        <vt:i4>1572977</vt:i4>
      </vt:variant>
      <vt:variant>
        <vt:i4>3</vt:i4>
      </vt:variant>
      <vt:variant>
        <vt:i4>0</vt:i4>
      </vt:variant>
      <vt:variant>
        <vt:i4>5</vt:i4>
      </vt:variant>
      <vt:variant>
        <vt:lpwstr>mailto:amohidee@aggies.ncat.edu</vt:lpwstr>
      </vt:variant>
      <vt:variant>
        <vt:lpwstr/>
      </vt:variant>
      <vt:variant>
        <vt:i4>4063234</vt:i4>
      </vt:variant>
      <vt:variant>
        <vt:i4>0</vt:i4>
      </vt:variant>
      <vt:variant>
        <vt:i4>0</vt:i4>
      </vt:variant>
      <vt:variant>
        <vt:i4>5</vt:i4>
      </vt:variant>
      <vt:variant>
        <vt:lpwstr>mailto:sabdelmegeed@ncat.edu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Sandra Brown</dc:creator>
  <cp:keywords/>
  <dc:description/>
  <cp:lastModifiedBy>Mostafa Abdelmegeed, Sayed</cp:lastModifiedBy>
  <cp:revision>216</cp:revision>
  <dcterms:created xsi:type="dcterms:W3CDTF">2022-01-07T22:29:00Z</dcterms:created>
  <dcterms:modified xsi:type="dcterms:W3CDTF">2022-04-20T18:46:00Z</dcterms:modified>
</cp:coreProperties>
</file>