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F0" w:rsidRPr="00E94051" w:rsidRDefault="00E350F0" w:rsidP="00E350F0">
      <w:pPr>
        <w:jc w:val="center"/>
        <w:rPr>
          <w:sz w:val="32"/>
          <w:szCs w:val="32"/>
        </w:rPr>
      </w:pPr>
      <w:r w:rsidRPr="00E94051">
        <w:rPr>
          <w:rFonts w:ascii="Arial" w:hAnsi="Arial" w:cs="Arial"/>
          <w:b/>
          <w:bCs/>
          <w:color w:val="000000"/>
          <w:sz w:val="32"/>
          <w:szCs w:val="32"/>
        </w:rPr>
        <w:t>CORNERSTONE INSURANCE PLC</w:t>
      </w:r>
    </w:p>
    <w:p w:rsidR="00E350F0" w:rsidRDefault="00E350F0" w:rsidP="00E350F0"/>
    <w:p w:rsidR="00E350F0" w:rsidRDefault="00E350F0" w:rsidP="00E350F0">
      <w:pPr>
        <w:pBdr>
          <w:bottom w:val="single" w:sz="4" w:space="0" w:color="auto"/>
        </w:pBdr>
        <w:autoSpaceDE w:val="0"/>
        <w:autoSpaceDN w:val="0"/>
        <w:spacing w:line="178" w:lineRule="atLeast"/>
        <w:rPr>
          <w:rFonts w:ascii="Arial" w:hAnsi="Arial"/>
          <w:b/>
          <w:sz w:val="22"/>
        </w:rPr>
      </w:pPr>
      <w:r w:rsidRPr="00972E61">
        <w:rPr>
          <w:rFonts w:ascii="Albertus Medium (PCL6)" w:hAnsi="Albertus Medium (PCL6)" w:cs="Albertus Medium (PCL6)"/>
          <w:b/>
          <w:bCs/>
          <w:sz w:val="22"/>
          <w:szCs w:val="22"/>
        </w:rPr>
        <w:t>COLLECTIVE</w:t>
      </w:r>
      <w:r>
        <w:rPr>
          <w:rFonts w:ascii="Albertus Medium (PCL6)" w:hAnsi="Albertus Medium (PCL6)" w:cs="Albertus Medium (PCL6)"/>
          <w:b/>
          <w:bCs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>
        <w:rPr>
          <w:rFonts w:ascii="Arial" w:hAnsi="Arial"/>
          <w:b/>
          <w:sz w:val="22"/>
        </w:rPr>
        <w:t>{ENDORSEMENTNO</w:t>
      </w:r>
      <w:r w:rsidR="00A32C16">
        <w:rPr>
          <w:rFonts w:ascii="Arial" w:hAnsi="Arial"/>
          <w:b/>
          <w:sz w:val="22"/>
        </w:rPr>
        <w:t>}</w:t>
      </w:r>
      <w:r w:rsidR="00A32C16"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32C16">
        <w:rPr>
          <w:rFonts w:ascii="Arial" w:hAnsi="Arial" w:cs="Arial"/>
          <w:b/>
          <w:bCs/>
          <w:color w:val="000000"/>
          <w:sz w:val="22"/>
          <w:szCs w:val="22"/>
        </w:rPr>
        <w:t>ATTACHING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r>
        <w:rPr>
          <w:rFonts w:ascii="Arial" w:hAnsi="Arial"/>
          <w:b/>
          <w:sz w:val="22"/>
        </w:rPr>
        <w:t>{SUBRISK}</w:t>
      </w:r>
      <w:r w:rsidR="00A32C16">
        <w:rPr>
          <w:rFonts w:ascii="Arial" w:hAnsi="Arial"/>
          <w:b/>
          <w:sz w:val="22"/>
        </w:rPr>
        <w:t> COLLECTIVE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r>
        <w:rPr>
          <w:rFonts w:ascii="Arial" w:hAnsi="Arial"/>
          <w:b/>
          <w:sz w:val="22"/>
        </w:rPr>
        <w:t>{POLICYNO}</w:t>
      </w:r>
      <w:r w:rsidR="00A32C16">
        <w:rPr>
          <w:rFonts w:ascii="Arial" w:hAnsi="Arial"/>
          <w:b/>
          <w:sz w:val="22"/>
        </w:rPr>
        <w:t> IN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THE NAME OF </w:t>
      </w:r>
      <w:r>
        <w:rPr>
          <w:rFonts w:ascii="Arial" w:hAnsi="Arial"/>
          <w:b/>
          <w:sz w:val="22"/>
        </w:rPr>
        <w:t>{INSUREDNAME} </w:t>
      </w:r>
    </w:p>
    <w:p w:rsidR="00E350F0" w:rsidRDefault="00E350F0" w:rsidP="00E350F0">
      <w:pPr>
        <w:pBdr>
          <w:bottom w:val="single" w:sz="4" w:space="0" w:color="auto"/>
        </w:pBdr>
        <w:autoSpaceDE w:val="0"/>
        <w:autoSpaceDN w:val="0"/>
        <w:spacing w:line="178" w:lineRule="atLeast"/>
        <w:rPr>
          <w:rFonts w:ascii="Arial" w:hAnsi="Arial"/>
          <w:b/>
          <w:sz w:val="22"/>
        </w:rPr>
      </w:pPr>
    </w:p>
    <w:p w:rsidR="00E350F0" w:rsidRDefault="00E350F0" w:rsidP="00E350F0">
      <w:pPr>
        <w:pBdr>
          <w:bottom w:val="single" w:sz="4" w:space="0" w:color="auto"/>
        </w:pBdr>
        <w:autoSpaceDE w:val="0"/>
        <w:autoSpaceDN w:val="0"/>
        <w:spacing w:line="178" w:lineRule="atLeast"/>
        <w:rPr>
          <w:rFonts w:ascii="Arial" w:hAnsi="Arial"/>
          <w:b/>
          <w:sz w:val="22"/>
        </w:rPr>
      </w:pPr>
    </w:p>
    <w:p w:rsidR="00E350F0" w:rsidRDefault="00E350F0" w:rsidP="00E350F0">
      <w:pPr>
        <w:pBdr>
          <w:bottom w:val="single" w:sz="4" w:space="0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853AD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853AD9">
        <w:rPr>
          <w:rFonts w:ascii="Arial" w:hAnsi="Arial" w:cs="Arial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effect from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 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the insured has </w:t>
      </w:r>
      <w:r w:rsidRPr="00853AD9">
        <w:rPr>
          <w:rFonts w:ascii="Arial" w:hAnsi="Arial" w:cs="Arial"/>
          <w:b/>
          <w:color w:val="000000"/>
          <w:sz w:val="22"/>
          <w:szCs w:val="22"/>
        </w:rPr>
        <w:t xml:space="preserve">relocated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to the under-noted address:  </w:t>
      </w:r>
    </w:p>
    <w:p w:rsidR="00E350F0" w:rsidRDefault="00E350F0" w:rsidP="00E350F0">
      <w:pPr>
        <w:pBdr>
          <w:bottom w:val="single" w:sz="4" w:space="0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E350F0" w:rsidRDefault="00E350F0" w:rsidP="00E350F0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E350F0" w:rsidRDefault="00E350F0" w:rsidP="00E350F0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E350F0" w:rsidRPr="00192C0A" w:rsidRDefault="00E350F0" w:rsidP="00E350F0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E350F0" w:rsidRPr="00853AD9" w:rsidRDefault="00E350F0" w:rsidP="00E350F0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PLOT 893, OGUNUSI ROAD,</w:t>
      </w:r>
    </w:p>
    <w:p w:rsidR="00E350F0" w:rsidRPr="00853AD9" w:rsidRDefault="00E350F0" w:rsidP="00E350F0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OPPOSITE ZENITH BANK OJODU,</w:t>
      </w:r>
    </w:p>
    <w:p w:rsidR="00E350F0" w:rsidRPr="00853AD9" w:rsidRDefault="00E350F0" w:rsidP="00E350F0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ISHERI OJODU BERGER, IKEJA,</w:t>
      </w:r>
    </w:p>
    <w:p w:rsidR="00E350F0" w:rsidRPr="00853AD9" w:rsidRDefault="00E350F0" w:rsidP="00E350F0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LAGOS.</w:t>
      </w:r>
    </w:p>
    <w:p w:rsidR="00E350F0" w:rsidRPr="00F14B44" w:rsidRDefault="00E350F0" w:rsidP="00E350F0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E350F0" w:rsidRPr="00F14B44" w:rsidRDefault="00E350F0" w:rsidP="00E350F0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F14B44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this policy remind unaltered. </w:t>
      </w:r>
    </w:p>
    <w:p w:rsidR="00E350F0" w:rsidRPr="00F14B44" w:rsidRDefault="00E350F0" w:rsidP="00E350F0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F14B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E350F0" w:rsidRPr="00774A2B" w:rsidRDefault="00E350F0" w:rsidP="00E350F0">
      <w:pPr>
        <w:autoSpaceDE w:val="0"/>
        <w:autoSpaceDN w:val="0"/>
        <w:spacing w:line="240" w:lineRule="auto"/>
        <w:textAlignment w:val="auto"/>
        <w:rPr>
          <w:rFonts w:ascii="Albertus Medium (PCL6)" w:hAnsi="Albertus Medium (PCL6)" w:cs="Albertus Medium (PCL6)"/>
          <w:sz w:val="18"/>
          <w:szCs w:val="18"/>
        </w:rPr>
      </w:pPr>
      <w:r w:rsidRPr="00774A2B">
        <w:rPr>
          <w:rFonts w:ascii="Albertus Medium (PCL6)" w:hAnsi="Albertus Medium (PCL6)" w:cs="Albertus Medium (PCL6)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>
        <w:rPr>
          <w:rFonts w:ascii="Arial" w:hAnsi="Arial" w:cs="Arial"/>
          <w:color w:val="000000"/>
          <w:sz w:val="22"/>
          <w:szCs w:val="22"/>
        </w:rPr>
        <w:t>{APPROVALDATE}</w:t>
      </w:r>
      <w:proofErr w:type="gramStart"/>
      <w:r w:rsidRPr="00FC764C">
        <w:rPr>
          <w:rFonts w:ascii="Arial" w:hAnsi="Arial" w:cs="Arial"/>
          <w:sz w:val="22"/>
          <w:szCs w:val="22"/>
        </w:rPr>
        <w:t>.</w:t>
      </w:r>
      <w:r w:rsidRPr="00774A2B">
        <w:rPr>
          <w:rFonts w:ascii="Arial" w:hAnsi="Arial" w:cs="Arial"/>
          <w:sz w:val="22"/>
          <w:szCs w:val="22"/>
        </w:rPr>
        <w:t>.</w:t>
      </w:r>
      <w:proofErr w:type="gramEnd"/>
    </w:p>
    <w:p w:rsidR="00E350F0" w:rsidRPr="00774A2B" w:rsidRDefault="00E350F0" w:rsidP="00E350F0">
      <w:pPr>
        <w:widowControl/>
        <w:adjustRightInd/>
        <w:spacing w:line="240" w:lineRule="auto"/>
        <w:jc w:val="center"/>
        <w:textAlignment w:val="auto"/>
        <w:rPr>
          <w:rFonts w:ascii="Arial" w:hAnsi="Arial" w:cs="Arial"/>
          <w:b/>
          <w:sz w:val="18"/>
          <w:szCs w:val="18"/>
          <w:u w:val="single"/>
        </w:rPr>
      </w:pPr>
    </w:p>
    <w:p w:rsidR="00E350F0" w:rsidRPr="00227435" w:rsidRDefault="00E350F0" w:rsidP="00E350F0">
      <w:pPr>
        <w:widowControl/>
        <w:tabs>
          <w:tab w:val="center" w:pos="4680"/>
        </w:tabs>
        <w:adjustRightInd/>
        <w:spacing w:line="240" w:lineRule="auto"/>
        <w:jc w:val="center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E350F0" w:rsidRDefault="00E350F0" w:rsidP="00E350F0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color w:val="000000"/>
        </w:rPr>
      </w:pPr>
    </w:p>
    <w:p w:rsidR="00E350F0" w:rsidRPr="003B1CF5" w:rsidRDefault="00E350F0" w:rsidP="00E350F0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p w:rsidR="00E350F0" w:rsidRDefault="00E350F0" w:rsidP="00E350F0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E350F0" w:rsidRDefault="00E350F0" w:rsidP="00E350F0">
      <w:pPr>
        <w:widowControl/>
        <w:adjustRightInd/>
        <w:spacing w:line="240" w:lineRule="auto"/>
        <w:jc w:val="center"/>
        <w:textAlignment w:val="auto"/>
      </w:pPr>
    </w:p>
    <w:p w:rsidR="00E350F0" w:rsidRDefault="00E350F0" w:rsidP="00E350F0"/>
    <w:p w:rsidR="00E350F0" w:rsidRDefault="00E350F0" w:rsidP="00E350F0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329EC" w:rsidRPr="00E350F0" w:rsidRDefault="00B329EC" w:rsidP="00E350F0">
      <w:pPr>
        <w:rPr>
          <w:szCs w:val="22"/>
        </w:rPr>
      </w:pPr>
    </w:p>
    <w:sectPr w:rsidR="00B329EC" w:rsidRPr="00E3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B4B"/>
    <w:rsid w:val="00906A26"/>
    <w:rsid w:val="00911ACA"/>
    <w:rsid w:val="00A32C16"/>
    <w:rsid w:val="00B27B4B"/>
    <w:rsid w:val="00B329EC"/>
    <w:rsid w:val="00B51CE7"/>
    <w:rsid w:val="00D35002"/>
    <w:rsid w:val="00E3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4B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2017-12-06T07:22:00Z</dcterms:created>
  <dcterms:modified xsi:type="dcterms:W3CDTF">2017-12-06T07:22:00Z</dcterms:modified>
</cp:coreProperties>
</file>