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line="259" w:lineRule="atLeast"/>
        <w:ind w:left="1440" w:firstLine="720"/>
        <w:jc w:val="left"/>
        <w:rPr>
          <w:rFonts w:ascii="Arial" w:hAnsi="Arial" w:cs="Arial"/>
          <w:b/>
          <w:bCs/>
          <w:color w:val="000000"/>
          <w:sz w:val="32"/>
          <w:szCs w:val="32"/>
        </w:rPr>
      </w:pPr>
    </w:p>
    <w:p>
      <w:pPr>
        <w:autoSpaceDE w:val="0"/>
        <w:autoSpaceDN w:val="0"/>
        <w:spacing w:line="259" w:lineRule="atLeast"/>
        <w:ind w:left="1440" w:firstLine="720"/>
        <w:jc w:val="left"/>
        <w:rPr>
          <w:rFonts w:ascii="Arial" w:hAnsi="Arial" w:cs="Arial"/>
          <w:b/>
          <w:bCs/>
          <w:color w:val="000000"/>
          <w:sz w:val="32"/>
          <w:szCs w:val="32"/>
        </w:rPr>
      </w:pPr>
    </w:p>
    <w:p>
      <w:pPr>
        <w:autoSpaceDE w:val="0"/>
        <w:autoSpaceDN w:val="0"/>
        <w:spacing w:line="259" w:lineRule="atLeast"/>
        <w:ind w:left="1440" w:firstLine="720"/>
        <w:jc w:val="left"/>
        <w:rPr>
          <w:rFonts w:ascii="Arial" w:hAnsi="Arial" w:cs="Arial"/>
          <w:b/>
          <w:bCs/>
          <w:color w:val="000000"/>
          <w:sz w:val="32"/>
          <w:szCs w:val="32"/>
        </w:rPr>
      </w:pPr>
    </w:p>
    <w:p>
      <w:pPr>
        <w:autoSpaceDE w:val="0"/>
        <w:autoSpaceDN w:val="0"/>
        <w:spacing w:line="259" w:lineRule="atLeast"/>
        <w:ind w:left="1440" w:firstLine="720"/>
        <w:jc w:val="left"/>
        <w:rPr>
          <w:rFonts w:ascii="Arial" w:hAnsi="Arial" w:cs="Arial"/>
          <w:b/>
          <w:bCs/>
          <w:color w:val="000000"/>
          <w:sz w:val="32"/>
          <w:szCs w:val="32"/>
        </w:rPr>
      </w:pPr>
    </w:p>
    <w:p>
      <w:pPr>
        <w:autoSpaceDE w:val="0"/>
        <w:autoSpaceDN w:val="0"/>
        <w:spacing w:line="259" w:lineRule="atLeast"/>
        <w:ind w:left="1440" w:firstLine="720"/>
        <w:jc w:val="left"/>
        <w:rPr>
          <w:rFonts w:ascii="Arial" w:hAnsi="Arial" w:cs="Arial"/>
          <w:b/>
          <w:bCs/>
          <w:color w:val="000000"/>
          <w:sz w:val="32"/>
          <w:szCs w:val="32"/>
        </w:rPr>
      </w:pPr>
    </w:p>
    <w:p>
      <w:pPr>
        <w:autoSpaceDE w:val="0"/>
        <w:autoSpaceDN w:val="0"/>
        <w:spacing w:line="259" w:lineRule="atLeast"/>
        <w:ind w:left="1440" w:firstLine="72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>
      <w:pPr>
        <w:pBdr>
          <w:bottom w:val="single" w:color="auto" w:sz="4" w:space="1"/>
        </w:pBdr>
        <w:autoSpaceDE w:val="0"/>
        <w:autoSpaceDN w:val="0"/>
        <w:spacing w:line="178" w:lineRule="atLeast"/>
        <w:rPr>
          <w:rFonts w:ascii="Arial" w:hAnsi="Arial" w:cs="Arial"/>
          <w:b/>
          <w:bCs/>
          <w:color w:val="000000"/>
          <w:sz w:val="22"/>
          <w:szCs w:val="22"/>
        </w:rPr>
      </w:pPr>
    </w:p>
    <w:p>
      <w:pPr>
        <w:pBdr>
          <w:bottom w:val="single" w:color="auto" w:sz="4" w:space="1"/>
        </w:pBd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ENDORSEMENT NO </w:t>
      </w:r>
      <w:bookmarkStart w:id="0" w:name="OLE_LINK112"/>
      <w:bookmarkStart w:id="1" w:name="OLE_LINK111"/>
      <w:bookmarkStart w:id="2" w:name="OLE_LINK81"/>
      <w:bookmarkStart w:id="3" w:name="OLE_LINK37"/>
      <w:bookmarkStart w:id="4" w:name="OLE_LINK15"/>
      <w:bookmarkStart w:id="5" w:name="OLE_LINK36"/>
      <w:bookmarkStart w:id="6" w:name="OLE_LINK67"/>
      <w:bookmarkStart w:id="7" w:name="OLE_LINK96"/>
      <w:bookmarkStart w:id="8" w:name="OLE_LINK16"/>
      <w:bookmarkStart w:id="9" w:name="OLE_LINK53"/>
      <w:bookmarkStart w:id="10" w:name="OLE_LINK54"/>
      <w:bookmarkStart w:id="11" w:name="OLE_LINK97"/>
      <w:bookmarkStart w:id="12" w:name="OLE_LINK55"/>
      <w:bookmarkStart w:id="13" w:name="OLE_LINK80"/>
      <w:bookmarkStart w:id="14" w:name="OLE_LINK124"/>
      <w:bookmarkStart w:id="15" w:name="OLE_LINK110"/>
      <w:bookmarkStart w:id="16" w:name="OLE_LINK109"/>
      <w:r>
        <w:rPr>
          <w:rFonts w:ascii="Arial" w:hAnsi="Arial"/>
          <w:b/>
          <w:sz w:val="22"/>
        </w:rPr>
        <w:t>{ENDORSEMENTNO</w:t>
      </w:r>
      <w:bookmarkEnd w:id="0"/>
      <w:bookmarkEnd w:id="1"/>
      <w:r>
        <w:rPr>
          <w:rFonts w:ascii="Arial" w:hAnsi="Arial"/>
          <w:b/>
          <w:sz w:val="22"/>
        </w:rPr>
        <w:t>}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Arial" w:hAnsi="Arial"/>
          <w:b/>
          <w:sz w:val="22"/>
        </w:rPr>
        <w:t> </w:t>
      </w:r>
      <w:bookmarkEnd w:id="14"/>
      <w:bookmarkEnd w:id="15"/>
      <w:bookmarkEnd w:id="16"/>
      <w:r>
        <w:rPr>
          <w:rFonts w:ascii="Arial" w:hAnsi="Arial"/>
          <w:b/>
          <w:sz w:val="22"/>
        </w:rPr>
        <w:t>ATTACHING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TO AND FORMING PART OF </w:t>
      </w:r>
      <w:bookmarkStart w:id="17" w:name="OLE_LINK83"/>
      <w:bookmarkStart w:id="18" w:name="OLE_LINK98"/>
      <w:bookmarkStart w:id="19" w:name="OLE_LINK113"/>
      <w:bookmarkStart w:id="20" w:name="OLE_LINK82"/>
      <w:bookmarkStart w:id="21" w:name="OLE_LINK68"/>
      <w:bookmarkStart w:id="22" w:name="OLE_LINK125"/>
      <w:bookmarkStart w:id="23" w:name="OLE_LINK114"/>
      <w:bookmarkStart w:id="24" w:name="OLE_LINK17"/>
      <w:bookmarkStart w:id="25" w:name="OLE_LINK126"/>
      <w:bookmarkStart w:id="26" w:name="OLE_LINK56"/>
      <w:bookmarkStart w:id="27" w:name="OLE_LINK2"/>
      <w:r>
        <w:rPr>
          <w:rFonts w:ascii="Arial" w:hAnsi="Arial"/>
          <w:b/>
          <w:sz w:val="22"/>
        </w:rPr>
        <w:t>{SUBRISK} 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COLLECTIVE POLICY NO </w:t>
      </w:r>
      <w:bookmarkStart w:id="28" w:name="OLE_LINK39"/>
      <w:bookmarkStart w:id="29" w:name="OLE_LINK118"/>
      <w:bookmarkStart w:id="30" w:name="OLE_LINK19"/>
      <w:bookmarkStart w:id="31" w:name="OLE_LINK116"/>
      <w:bookmarkStart w:id="32" w:name="OLE_LINK127"/>
      <w:bookmarkStart w:id="33" w:name="OLE_LINK117"/>
      <w:bookmarkStart w:id="34" w:name="OLE_LINK58"/>
      <w:bookmarkStart w:id="35" w:name="OLE_LINK115"/>
      <w:bookmarkStart w:id="36" w:name="OLE_LINK20"/>
      <w:bookmarkStart w:id="37" w:name="OLE_LINK84"/>
      <w:bookmarkStart w:id="38" w:name="OLE_LINK18"/>
      <w:bookmarkStart w:id="39" w:name="OLE_LINK57"/>
      <w:bookmarkStart w:id="40" w:name="OLE_LINK70"/>
      <w:bookmarkStart w:id="41" w:name="OLE_LINK69"/>
      <w:bookmarkStart w:id="42" w:name="OLE_LINK38"/>
      <w:r>
        <w:rPr>
          <w:rFonts w:ascii="Arial" w:hAnsi="Arial"/>
          <w:b/>
          <w:sz w:val="22"/>
        </w:rPr>
        <w:t>{POLICYNO} 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IN THE NAME OF </w:t>
      </w:r>
      <w:bookmarkStart w:id="43" w:name="OLE_LINK40"/>
      <w:bookmarkStart w:id="44" w:name="OLE_LINK72"/>
      <w:bookmarkStart w:id="45" w:name="OLE_LINK85"/>
      <w:bookmarkStart w:id="46" w:name="OLE_LINK128"/>
      <w:bookmarkStart w:id="47" w:name="OLE_LINK59"/>
      <w:bookmarkStart w:id="48" w:name="OLE_LINK129"/>
      <w:bookmarkStart w:id="49" w:name="OLE_LINK22"/>
      <w:bookmarkStart w:id="50" w:name="OLE_LINK71"/>
      <w:bookmarkStart w:id="51" w:name="OLE_LINK119"/>
      <w:bookmarkStart w:id="52" w:name="OLE_LINK60"/>
      <w:bookmarkStart w:id="53" w:name="OLE_LINK25"/>
      <w:bookmarkStart w:id="54" w:name="OLE_LINK21"/>
      <w:bookmarkStart w:id="55" w:name="OLE_LINK41"/>
      <w:bookmarkStart w:id="56" w:name="OLE_LINK23"/>
      <w:bookmarkStart w:id="57" w:name="OLE_LINK120"/>
      <w:bookmarkStart w:id="58" w:name="OLE_LINK24"/>
      <w:r>
        <w:rPr>
          <w:rFonts w:ascii="Arial" w:hAnsi="Arial"/>
          <w:b/>
          <w:sz w:val="22"/>
        </w:rPr>
        <w:t>{INSUREDNAME} 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>
      <w:pPr>
        <w:spacing w:line="240" w:lineRule="auto"/>
        <w:rPr>
          <w:rFonts w:ascii="Arial" w:hAnsi="Arial" w:cs="Arial"/>
          <w:sz w:val="16"/>
          <w:szCs w:val="16"/>
        </w:rPr>
      </w:pPr>
    </w:p>
    <w:p>
      <w:pPr>
        <w:autoSpaceDE w:val="0"/>
        <w:autoSpaceDN w:val="0"/>
        <w:spacing w:line="178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Notwithstanding anything contained herein to the contrary it is hereby declared </w:t>
      </w:r>
      <w:bookmarkStart w:id="111" w:name="_GoBack"/>
      <w:bookmarkEnd w:id="111"/>
      <w:r>
        <w:rPr>
          <w:rFonts w:ascii="Arial" w:hAnsi="Arial" w:cs="Arial"/>
          <w:color w:val="000000"/>
          <w:sz w:val="22"/>
          <w:szCs w:val="22"/>
        </w:rPr>
        <w:t>and agreed that with effect from</w:t>
      </w:r>
      <w:r>
        <w:rPr>
          <w:rFonts w:ascii="Arial" w:hAnsi="Arial" w:cs="Arial"/>
          <w:sz w:val="22"/>
          <w:szCs w:val="22"/>
        </w:rPr>
        <w:t xml:space="preserve"> </w:t>
      </w:r>
      <w:bookmarkStart w:id="59" w:name="OLE_LINK61"/>
      <w:bookmarkStart w:id="60" w:name="OLE_LINK74"/>
      <w:bookmarkStart w:id="61" w:name="OLE_LINK86"/>
      <w:bookmarkStart w:id="62" w:name="OLE_LINK121"/>
      <w:bookmarkStart w:id="63" w:name="OLE_LINK62"/>
      <w:bookmarkStart w:id="64" w:name="OLE_LINK44"/>
      <w:bookmarkStart w:id="65" w:name="OLE_LINK87"/>
      <w:bookmarkStart w:id="66" w:name="OLE_LINK131"/>
      <w:bookmarkStart w:id="67" w:name="OLE_LINK73"/>
      <w:bookmarkStart w:id="68" w:name="OLE_LINK45"/>
      <w:bookmarkStart w:id="69" w:name="OLE_LINK130"/>
      <w:r>
        <w:rPr>
          <w:rFonts w:ascii="Arial" w:hAnsi="Arial"/>
          <w:b/>
          <w:sz w:val="22"/>
        </w:rPr>
        <w:t>{StartDate} 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>
        <w:rPr>
          <w:rFonts w:ascii="Arial" w:hAnsi="Arial" w:cs="Arial"/>
          <w:color w:val="000000"/>
          <w:sz w:val="22"/>
          <w:szCs w:val="22"/>
        </w:rPr>
        <w:t xml:space="preserve">, cover granted by the within policy is renewed for a further period of </w:t>
      </w:r>
      <w:r>
        <w:rPr>
          <w:rFonts w:ascii="Arial" w:hAnsi="Arial" w:eastAsia="Calibri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{zMonth}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months up to 4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o'clock in the afternoon of </w:t>
      </w:r>
      <w:bookmarkStart w:id="70" w:name="OLE_LINK108"/>
      <w:bookmarkStart w:id="71" w:name="OLE_LINK75"/>
      <w:bookmarkStart w:id="72" w:name="OLE_LINK88"/>
      <w:bookmarkStart w:id="73" w:name="OLE_LINK133"/>
      <w:bookmarkStart w:id="74" w:name="OLE_LINK106"/>
      <w:bookmarkStart w:id="75" w:name="OLE_LINK47"/>
      <w:bookmarkStart w:id="76" w:name="OLE_LINK89"/>
      <w:bookmarkStart w:id="77" w:name="OLE_LINK107"/>
      <w:bookmarkStart w:id="78" w:name="OLE_LINK132"/>
      <w:bookmarkStart w:id="79" w:name="OLE_LINK46"/>
      <w:r>
        <w:rPr>
          <w:rFonts w:ascii="Arial" w:hAnsi="Arial"/>
          <w:b/>
          <w:sz w:val="22"/>
        </w:rPr>
        <w:t>{EndDate} 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rPr>
          <w:rFonts w:ascii="Arial" w:hAnsi="Arial" w:cs="Arial"/>
          <w:color w:val="000000"/>
          <w:sz w:val="22"/>
          <w:szCs w:val="22"/>
        </w:rPr>
        <w:t>as stated hereunder:</w:t>
      </w:r>
      <w:r>
        <w:rPr>
          <w:rFonts w:ascii="Arial" w:hAnsi="Arial" w:cs="Arial"/>
          <w:sz w:val="22"/>
          <w:szCs w:val="22"/>
        </w:rPr>
        <w:t xml:space="preserve"> </w:t>
      </w:r>
    </w:p>
    <w:p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>
      <w:pPr>
        <w:autoSpaceDE w:val="0"/>
        <w:autoSpaceDN w:val="0"/>
        <w:spacing w:line="178" w:lineRule="atLeast"/>
        <w:rPr>
          <w:rFonts w:ascii="Arial" w:hAnsi="Arial" w:cs="Arial"/>
          <w:color w:val="000000"/>
        </w:rPr>
      </w:pPr>
      <w:bookmarkStart w:id="80" w:name="OLE_LINK76"/>
      <w:bookmarkStart w:id="81" w:name="OLE_LINK91"/>
      <w:bookmarkStart w:id="82" w:name="OLE_LINK123"/>
      <w:bookmarkStart w:id="83" w:name="OLE_LINK48"/>
      <w:bookmarkStart w:id="84" w:name="OLE_LINK26"/>
      <w:bookmarkStart w:id="85" w:name="OLE_LINK122"/>
      <w:bookmarkStart w:id="86" w:name="OLE_LINK27"/>
      <w:bookmarkStart w:id="87" w:name="OLE_LINK90"/>
      <w:bookmarkStart w:id="88" w:name="OLE_LINK102"/>
      <w:bookmarkStart w:id="89" w:name="OLE_LINK101"/>
      <w:bookmarkStart w:id="90" w:name="OLE_LINK77"/>
    </w:p>
    <w:p>
      <w:pPr>
        <w:autoSpaceDE w:val="0"/>
        <w:autoSpaceDN w:val="0"/>
        <w:spacing w:line="178" w:lineRule="atLeast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{ListTable}</w:t>
      </w:r>
    </w:p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p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>
      <w:pPr>
        <w:widowControl/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>In consideration thereof, a renewal premium of =N=</w:t>
      </w:r>
      <w:bookmarkStart w:id="91" w:name="OLE_LINK78"/>
      <w:bookmarkStart w:id="92" w:name="OLE_LINK79"/>
      <w:bookmarkStart w:id="93" w:name="OLE_LINK64"/>
      <w:bookmarkStart w:id="94" w:name="OLE_LINK51"/>
      <w:bookmarkStart w:id="95" w:name="OLE_LINK63"/>
      <w:bookmarkStart w:id="96" w:name="OLE_LINK92"/>
      <w:bookmarkStart w:id="97" w:name="OLE_LINK103"/>
      <w:bookmarkStart w:id="98" w:name="OLE_LINK50"/>
      <w:bookmarkStart w:id="99" w:name="OLE_LINK49"/>
      <w:bookmarkStart w:id="100" w:name="OLE_LINK104"/>
      <w:bookmarkStart w:id="101" w:name="OLE_LINK134"/>
      <w:bookmarkStart w:id="102" w:name="OLE_LINK136"/>
      <w:bookmarkStart w:id="103" w:name="OLE_LINK135"/>
      <w:r>
        <w:rPr>
          <w:rFonts w:ascii="Arial" w:hAnsi="Arial" w:cs="Arial"/>
          <w:b/>
          <w:sz w:val="22"/>
          <w:szCs w:val="22"/>
        </w:rPr>
        <w:t>{GrossPremium}</w:t>
      </w:r>
      <w:bookmarkEnd w:id="91"/>
      <w:bookmarkEnd w:id="92"/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bookmarkEnd w:id="101"/>
      <w:bookmarkEnd w:id="102"/>
      <w:bookmarkEnd w:id="103"/>
      <w:r>
        <w:rPr>
          <w:rFonts w:ascii="Arial" w:hAnsi="Arial" w:cs="Arial"/>
          <w:b/>
          <w:bCs/>
          <w:iCs/>
          <w:sz w:val="22"/>
          <w:szCs w:val="22"/>
        </w:rPr>
        <w:t>is due from the Insured.</w:t>
      </w:r>
    </w:p>
    <w:p>
      <w:pPr>
        <w:tabs>
          <w:tab w:val="left" w:pos="-1440"/>
        </w:tabs>
        <w:rPr>
          <w:rFonts w:ascii="Arial" w:hAnsi="Arial" w:cs="Arial"/>
          <w:b/>
          <w:sz w:val="22"/>
          <w:szCs w:val="22"/>
          <w:lang w:val="en-GB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spacing w:line="240" w:lineRule="auto"/>
        <w:rPr>
          <w:rFonts w:ascii="Arial" w:hAnsi="Arial" w:cs="Arial"/>
          <w:sz w:val="22"/>
          <w:szCs w:val="22"/>
        </w:rPr>
      </w:pPr>
    </w:p>
    <w:p>
      <w:pPr>
        <w:autoSpaceDE w:val="0"/>
        <w:autoSpaceDN w:val="0"/>
        <w:spacing w:line="240" w:lineRule="auto"/>
        <w:rPr>
          <w:rFonts w:ascii="Cambria" w:hAnsi="Cambria" w:cs="Cambria"/>
          <w:b/>
          <w:sz w:val="18"/>
          <w:szCs w:val="18"/>
        </w:rPr>
      </w:pPr>
    </w:p>
    <w:p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Subject otherwise to the Terms, Conditions and Exceptions of the policy </w:t>
      </w:r>
      <w:r>
        <w:rPr>
          <w:rFonts w:ascii="Arial" w:hAnsi="Arial" w:cs="Arial"/>
          <w:color w:val="FF0000"/>
          <w:sz w:val="22"/>
          <w:szCs w:val="22"/>
          <w:highlight w:val="yellow"/>
        </w:rPr>
        <w:t>or</w:t>
      </w:r>
    </w:p>
    <w:p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 other Terms, Conditions and Exceptions of the policy remains unaltered.</w:t>
      </w:r>
    </w:p>
    <w:p>
      <w:pPr>
        <w:rPr>
          <w:rFonts w:ascii="Arial" w:hAnsi="Arial" w:cs="Arial"/>
          <w:color w:val="000000"/>
          <w:sz w:val="22"/>
          <w:szCs w:val="22"/>
          <w:u w:val="single"/>
        </w:rPr>
      </w:pPr>
    </w:p>
    <w:p>
      <w:pPr>
        <w:autoSpaceDE w:val="0"/>
        <w:autoSpaceDN w:val="0"/>
        <w:rPr>
          <w:rFonts w:ascii="Arial" w:hAnsi="Arial" w:cs="Arial"/>
          <w:b/>
          <w:bCs/>
          <w:i/>
          <w:iCs/>
          <w:sz w:val="22"/>
          <w:szCs w:val="22"/>
        </w:rPr>
      </w:pPr>
    </w:p>
    <w:p>
      <w:pPr>
        <w:autoSpaceDE w:val="0"/>
        <w:autoSpaceDN w:val="0"/>
        <w:rPr>
          <w:rFonts w:ascii="Arial" w:hAnsi="Arial" w:cs="Arial"/>
          <w:sz w:val="22"/>
          <w:szCs w:val="22"/>
        </w:rPr>
      </w:pPr>
      <w:bookmarkStart w:id="104" w:name="OLE_LINK93"/>
      <w:bookmarkStart w:id="105" w:name="OLE_LINK138"/>
      <w:bookmarkStart w:id="106" w:name="OLE_LINK137"/>
      <w:bookmarkStart w:id="107" w:name="OLE_LINK95"/>
      <w:bookmarkStart w:id="108" w:name="OLE_LINK100"/>
      <w:bookmarkStart w:id="109" w:name="OLE_LINK105"/>
      <w:bookmarkStart w:id="110" w:name="OLE_LINK99"/>
      <w:r>
        <w:rPr>
          <w:rFonts w:ascii="Arial" w:hAnsi="Arial" w:cs="Arial"/>
          <w:sz w:val="22"/>
          <w:szCs w:val="22"/>
        </w:rPr>
        <w:t>Entered in our Books this {TDate}.</w:t>
      </w:r>
    </w:p>
    <w:p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Examined: </w:t>
      </w:r>
      <w:r>
        <w:rPr>
          <w:rFonts w:ascii="Arial" w:hAnsi="Arial" w:cs="Arial"/>
          <w:b/>
          <w:sz w:val="22"/>
          <w:szCs w:val="22"/>
        </w:rPr>
        <w:t>{SUBMITTEDBY}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/>
          <w:b/>
          <w:sz w:val="22"/>
        </w:rPr>
        <w:t>{Signature}</w:t>
      </w:r>
      <w:r>
        <w:rPr>
          <w:rFonts w:ascii="Arial" w:hAnsi="Arial" w:cs="Arial"/>
          <w:sz w:val="22"/>
          <w:szCs w:val="22"/>
          <w:u w:val="single"/>
        </w:rPr>
        <w:t xml:space="preserve">            </w:t>
      </w:r>
    </w:p>
    <w:bookmarkEnd w:id="104"/>
    <w:bookmarkEnd w:id="105"/>
    <w:bookmarkEnd w:id="106"/>
    <w:p>
      <w:pPr>
        <w:rPr>
          <w:rFonts w:ascii="Tahoma" w:hAnsi="Tahoma" w:cs="Tahoma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For: Cornerstone Insurance Plc</w:t>
      </w:r>
    </w:p>
    <w:p>
      <w:pPr>
        <w:autoSpaceDE w:val="0"/>
        <w:autoSpaceDN w:val="0"/>
        <w:rPr>
          <w:rFonts w:ascii="Arial" w:hAnsi="Arial" w:cs="Arial"/>
          <w:sz w:val="22"/>
          <w:szCs w:val="22"/>
        </w:rPr>
      </w:pPr>
    </w:p>
    <w:bookmarkEnd w:id="107"/>
    <w:bookmarkEnd w:id="108"/>
    <w:bookmarkEnd w:id="109"/>
    <w:bookmarkEnd w:id="110"/>
    <w:p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</w:p>
    <w:p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lbertus Medium (PCL6)">
    <w:altName w:val="Eras Medium ITC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31CEB"/>
    <w:rsid w:val="7AB3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jc w:val="both"/>
      <w:textAlignment w:val="baseline"/>
    </w:pPr>
    <w:rPr>
      <w:rFonts w:ascii="Symbol" w:hAnsi="Symbol" w:eastAsia="Symbol" w:cs="Symbol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2020-05-22T23:13:00Z</dcterms:created>
  <dc:creator>wasiuoseni</dc:creator>
  <cp:lastModifiedBy>Wasiu Oseni</cp:lastModifiedBy>
  <dcterms:modified xsi:type="dcterms:W3CDTF">2020-05-22T23:13:55Z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