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2F" w:rsidRPr="00C3522F" w:rsidRDefault="00C3522F" w:rsidP="00C3522F">
      <w:pPr>
        <w:pStyle w:val="NormalWeb"/>
        <w:spacing w:before="0" w:beforeAutospacing="0" w:after="0" w:afterAutospacing="0"/>
        <w:ind w:left="2187"/>
        <w:jc w:val="right"/>
        <w:rPr>
          <w:sz w:val="22"/>
          <w:szCs w:val="22"/>
        </w:rPr>
      </w:pPr>
      <w:r w:rsidRPr="00C3522F">
        <w:rPr>
          <w:rStyle w:val="Strong"/>
          <w:rFonts w:ascii="Arial" w:hAnsi="Arial" w:cs="Arial"/>
          <w:sz w:val="22"/>
          <w:szCs w:val="22"/>
          <w:shd w:val="clear" w:color="auto" w:fill="FFFFFF"/>
        </w:rPr>
        <w:t>            BOND NO. {POLICYNO}</w:t>
      </w:r>
    </w:p>
    <w:p w:rsidR="00C3522F" w:rsidRPr="00C3522F" w:rsidRDefault="00C3522F" w:rsidP="00C3522F">
      <w:pPr>
        <w:pStyle w:val="NormalWeb"/>
        <w:spacing w:before="0" w:beforeAutospacing="0" w:after="0" w:afterAutospacing="0"/>
        <w:jc w:val="right"/>
        <w:rPr>
          <w:sz w:val="22"/>
          <w:szCs w:val="22"/>
        </w:rPr>
      </w:pPr>
      <w:r w:rsidRPr="00C3522F">
        <w:rPr>
          <w:rStyle w:val="Strong"/>
          <w:rFonts w:ascii="Arial" w:hAnsi="Arial" w:cs="Arial"/>
          <w:b w:val="0"/>
          <w:bCs w:val="0"/>
          <w:sz w:val="22"/>
          <w:szCs w:val="22"/>
          <w:shd w:val="clear" w:color="auto" w:fill="FFFFFF"/>
        </w:rPr>
        <w:t> </w:t>
      </w:r>
    </w:p>
    <w:p w:rsidR="00C3522F" w:rsidRPr="001A2B7E" w:rsidRDefault="00C3522F" w:rsidP="00C3522F">
      <w:pPr>
        <w:pStyle w:val="NormalWeb"/>
        <w:spacing w:before="0" w:beforeAutospacing="0" w:after="0" w:afterAutospacing="0"/>
        <w:jc w:val="center"/>
        <w:rPr>
          <w:sz w:val="32"/>
          <w:szCs w:val="22"/>
        </w:rPr>
      </w:pPr>
      <w:r w:rsidRPr="001A2B7E">
        <w:rPr>
          <w:rStyle w:val="Strong"/>
          <w:rFonts w:ascii="Arial" w:hAnsi="Arial" w:cs="Arial"/>
          <w:szCs w:val="22"/>
          <w:shd w:val="clear" w:color="auto" w:fill="FFFFFF"/>
        </w:rPr>
        <w:t xml:space="preserve">   </w:t>
      </w:r>
      <w:r w:rsidRPr="001A2B7E">
        <w:rPr>
          <w:rStyle w:val="Strong"/>
          <w:rFonts w:ascii="Arial" w:hAnsi="Arial" w:cs="Arial"/>
          <w:sz w:val="32"/>
          <w:szCs w:val="22"/>
          <w:shd w:val="clear" w:color="auto" w:fill="FFFFFF"/>
        </w:rPr>
        <w:t>PERFORMANCE BOND</w:t>
      </w:r>
    </w:p>
    <w:p w:rsidR="00C3522F" w:rsidRPr="001A2B7E" w:rsidRDefault="00C3522F" w:rsidP="00C3522F">
      <w:pPr>
        <w:pStyle w:val="NormalWeb"/>
        <w:spacing w:before="0" w:beforeAutospacing="0" w:after="0" w:afterAutospacing="0"/>
        <w:jc w:val="center"/>
        <w:rPr>
          <w:sz w:val="12"/>
          <w:szCs w:val="22"/>
        </w:rPr>
      </w:pP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KNOW ALL MEN BY THESE PRESENTS that We</w:t>
      </w:r>
      <w:r w:rsidRPr="00C3522F">
        <w:rPr>
          <w:rStyle w:val="apple-converted-space"/>
          <w:rFonts w:ascii="Arial" w:hAnsi="Arial" w:cs="Arial"/>
          <w:sz w:val="22"/>
          <w:szCs w:val="22"/>
          <w:shd w:val="clear" w:color="auto" w:fill="FFFFFF"/>
        </w:rPr>
        <w:t> </w:t>
      </w:r>
      <w:r w:rsidRPr="00C3522F">
        <w:rPr>
          <w:rStyle w:val="Strong"/>
          <w:rFonts w:ascii="Arial" w:hAnsi="Arial" w:cs="Arial"/>
          <w:sz w:val="22"/>
          <w:szCs w:val="22"/>
        </w:rPr>
        <w:t>{INSUREDNAME}</w:t>
      </w:r>
      <w:r w:rsidRPr="00C3522F">
        <w:rPr>
          <w:rStyle w:val="Strong"/>
          <w:sz w:val="22"/>
          <w:szCs w:val="22"/>
        </w:rPr>
        <w:t> </w:t>
      </w:r>
      <w:r w:rsidRPr="00C3522F">
        <w:rPr>
          <w:rFonts w:ascii="Arial" w:hAnsi="Arial" w:cs="Arial"/>
          <w:sz w:val="22"/>
          <w:szCs w:val="22"/>
        </w:rPr>
        <w:t>of</w:t>
      </w:r>
      <w:r w:rsidRPr="00C3522F">
        <w:rPr>
          <w:rStyle w:val="apple-converted-space"/>
          <w:rFonts w:ascii="Arial" w:hAnsi="Arial" w:cs="Arial"/>
          <w:sz w:val="22"/>
          <w:szCs w:val="22"/>
        </w:rPr>
        <w:t> </w:t>
      </w:r>
      <w:r w:rsidRPr="00C3522F">
        <w:rPr>
          <w:rStyle w:val="Strong"/>
          <w:rFonts w:ascii="Arial" w:hAnsi="Arial" w:cs="Arial"/>
          <w:sz w:val="22"/>
          <w:szCs w:val="22"/>
        </w:rPr>
        <w:t>{INSUREDNAME} </w:t>
      </w:r>
      <w:r w:rsidRPr="00C3522F">
        <w:rPr>
          <w:rStyle w:val="apple-converted-space"/>
          <w:rFonts w:ascii="Arial" w:hAnsi="Arial" w:cs="Arial"/>
          <w:sz w:val="22"/>
          <w:szCs w:val="22"/>
        </w:rPr>
        <w:t xml:space="preserve">[hereinafter called "the Contractor"] </w:t>
      </w:r>
      <w:bookmarkStart w:id="0" w:name="_GoBack"/>
      <w:bookmarkEnd w:id="0"/>
      <w:r w:rsidRPr="00C3522F">
        <w:rPr>
          <w:rStyle w:val="apple-converted-space"/>
          <w:rFonts w:ascii="Arial" w:hAnsi="Arial" w:cs="Arial"/>
          <w:sz w:val="22"/>
          <w:szCs w:val="22"/>
        </w:rPr>
        <w:t>and </w:t>
      </w:r>
      <w:r w:rsidRPr="00C3522F">
        <w:rPr>
          <w:rStyle w:val="Strong"/>
          <w:rFonts w:ascii="Arial" w:hAnsi="Arial" w:cs="Arial"/>
          <w:sz w:val="22"/>
          <w:szCs w:val="22"/>
        </w:rPr>
        <w:t>CORNERSTONE INSURANCE PLC </w:t>
      </w:r>
      <w:r w:rsidRPr="00C3522F">
        <w:rPr>
          <w:rStyle w:val="apple-converted-space"/>
          <w:rFonts w:ascii="Arial" w:hAnsi="Arial" w:cs="Arial"/>
          <w:sz w:val="22"/>
          <w:szCs w:val="22"/>
        </w:rPr>
        <w:t>of </w:t>
      </w:r>
      <w:r w:rsidRPr="00C3522F">
        <w:rPr>
          <w:rStyle w:val="Strong"/>
          <w:rFonts w:ascii="Arial" w:hAnsi="Arial" w:cs="Arial"/>
          <w:sz w:val="22"/>
          <w:szCs w:val="22"/>
        </w:rPr>
        <w:t>1, IDOWU TAYLOR STREET, VICTORIA ISLAND, LAGOS </w:t>
      </w:r>
      <w:r w:rsidRPr="00C3522F">
        <w:rPr>
          <w:rStyle w:val="apple-converted-space"/>
          <w:rFonts w:ascii="Arial" w:hAnsi="Arial" w:cs="Arial"/>
          <w:sz w:val="22"/>
          <w:szCs w:val="22"/>
        </w:rPr>
        <w:t>[hereinafter called "the Surety"] are held and firmly bound unto </w:t>
      </w:r>
      <w:r w:rsidRPr="00C3522F">
        <w:rPr>
          <w:rStyle w:val="Strong"/>
          <w:rFonts w:ascii="Arial" w:hAnsi="Arial" w:cs="Arial"/>
          <w:sz w:val="22"/>
          <w:szCs w:val="22"/>
        </w:rPr>
        <w:t>{</w:t>
      </w:r>
      <w:r w:rsidR="00311287">
        <w:rPr>
          <w:rStyle w:val="Strong"/>
          <w:rFonts w:ascii="Arial" w:hAnsi="Arial" w:cs="Arial"/>
          <w:sz w:val="22"/>
          <w:szCs w:val="22"/>
        </w:rPr>
        <w:t>Principal</w:t>
      </w:r>
      <w:r w:rsidRPr="00C3522F">
        <w:rPr>
          <w:rStyle w:val="Strong"/>
          <w:rFonts w:ascii="Arial" w:hAnsi="Arial" w:cs="Arial"/>
          <w:sz w:val="22"/>
          <w:szCs w:val="22"/>
        </w:rPr>
        <w:t>} </w:t>
      </w:r>
      <w:r w:rsidRPr="00C3522F">
        <w:rPr>
          <w:rStyle w:val="apple-converted-space"/>
          <w:rFonts w:ascii="Arial" w:hAnsi="Arial" w:cs="Arial"/>
          <w:sz w:val="22"/>
          <w:szCs w:val="22"/>
        </w:rPr>
        <w:t>[hereinafter called "the PRINCIPAL"] in the sum of N</w:t>
      </w:r>
      <w:r w:rsidRPr="00C3522F">
        <w:rPr>
          <w:rStyle w:val="Strong"/>
          <w:rFonts w:ascii="Arial" w:hAnsi="Arial" w:cs="Arial"/>
          <w:sz w:val="22"/>
          <w:szCs w:val="22"/>
        </w:rPr>
        <w:t>{</w:t>
      </w:r>
      <w:proofErr w:type="spellStart"/>
      <w:r w:rsidRPr="00C3522F">
        <w:rPr>
          <w:rStyle w:val="Strong"/>
          <w:rFonts w:ascii="Arial" w:hAnsi="Arial" w:cs="Arial"/>
          <w:sz w:val="22"/>
          <w:szCs w:val="22"/>
        </w:rPr>
        <w:t>SumInsured</w:t>
      </w:r>
      <w:proofErr w:type="spellEnd"/>
      <w:r w:rsidRPr="00C3522F">
        <w:rPr>
          <w:rStyle w:val="Strong"/>
          <w:rFonts w:ascii="Arial" w:hAnsi="Arial" w:cs="Arial"/>
          <w:sz w:val="22"/>
          <w:szCs w:val="22"/>
        </w:rPr>
        <w:t>} </w:t>
      </w:r>
      <w:r w:rsidRPr="00C3522F">
        <w:rPr>
          <w:rStyle w:val="apple-converted-space"/>
          <w:rFonts w:ascii="Arial" w:hAnsi="Arial" w:cs="Arial"/>
          <w:sz w:val="22"/>
          <w:szCs w:val="22"/>
        </w:rPr>
        <w:t>for the payment of which sum, well and truly to be made, the Contractor and the Surety bind themselves, their successors and assigns, jointly and severally, firmly by these presents.</w:t>
      </w:r>
    </w:p>
    <w:p w:rsidR="00C3522F" w:rsidRPr="00C3522F" w:rsidRDefault="00C3522F" w:rsidP="00A55A17">
      <w:pPr>
        <w:pStyle w:val="NoSpacing"/>
        <w:spacing w:before="0" w:beforeAutospacing="0" w:after="0" w:afterAutospacing="0"/>
        <w:rPr>
          <w:sz w:val="22"/>
          <w:szCs w:val="22"/>
        </w:rPr>
      </w:pPr>
      <w:r w:rsidRPr="00C3522F">
        <w:rPr>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WHEREAS the Contractor has entered into a written contract agreement for</w:t>
      </w:r>
      <w:r w:rsidRPr="00C3522F">
        <w:rPr>
          <w:rStyle w:val="apple-converted-space"/>
          <w:rFonts w:ascii="Arial" w:hAnsi="Arial" w:cs="Arial"/>
          <w:sz w:val="22"/>
          <w:szCs w:val="22"/>
          <w:shd w:val="clear" w:color="auto" w:fill="FFFFFF"/>
        </w:rPr>
        <w:t> </w:t>
      </w:r>
      <w:r w:rsidRPr="00C3522F">
        <w:rPr>
          <w:rStyle w:val="Strong"/>
          <w:rFonts w:ascii="Arial" w:hAnsi="Arial" w:cs="Arial"/>
          <w:sz w:val="22"/>
          <w:szCs w:val="22"/>
        </w:rPr>
        <w:t>{</w:t>
      </w:r>
      <w:proofErr w:type="spellStart"/>
      <w:r w:rsidR="00A55A17">
        <w:rPr>
          <w:rStyle w:val="Strong"/>
          <w:rFonts w:ascii="Arial" w:hAnsi="Arial" w:cs="Arial"/>
          <w:sz w:val="22"/>
          <w:szCs w:val="22"/>
        </w:rPr>
        <w:t>NatureOfContract</w:t>
      </w:r>
      <w:proofErr w:type="spellEnd"/>
      <w:r w:rsidRPr="00C3522F">
        <w:rPr>
          <w:rStyle w:val="Strong"/>
          <w:rFonts w:ascii="Arial" w:hAnsi="Arial" w:cs="Arial"/>
          <w:sz w:val="22"/>
          <w:szCs w:val="22"/>
        </w:rPr>
        <w:t>}</w:t>
      </w:r>
      <w:r w:rsidRPr="00C3522F">
        <w:rPr>
          <w:rStyle w:val="apple-converted-space"/>
          <w:rFonts w:ascii="Arial" w:hAnsi="Arial" w:cs="Arial"/>
          <w:b/>
          <w:bCs/>
          <w:sz w:val="22"/>
          <w:szCs w:val="22"/>
        </w:rPr>
        <w:t> </w:t>
      </w:r>
      <w:r w:rsidRPr="00C3522F">
        <w:rPr>
          <w:rStyle w:val="Strong"/>
          <w:rFonts w:ascii="Arial" w:hAnsi="Arial" w:cs="Arial"/>
          <w:sz w:val="22"/>
          <w:szCs w:val="22"/>
        </w:rPr>
        <w:t>FOR THE PERIOD OF</w:t>
      </w:r>
      <w:r w:rsidRPr="00C3522F">
        <w:rPr>
          <w:rStyle w:val="apple-converted-space"/>
          <w:rFonts w:ascii="Arial" w:hAnsi="Arial" w:cs="Arial"/>
          <w:b/>
          <w:bCs/>
          <w:sz w:val="22"/>
          <w:szCs w:val="22"/>
        </w:rPr>
        <w:t> </w:t>
      </w:r>
      <w:r w:rsidRPr="00C3522F">
        <w:rPr>
          <w:rStyle w:val="Strong"/>
          <w:rFonts w:ascii="Arial" w:hAnsi="Arial" w:cs="Arial"/>
          <w:sz w:val="22"/>
          <w:szCs w:val="22"/>
        </w:rPr>
        <w:t>{</w:t>
      </w:r>
      <w:proofErr w:type="spellStart"/>
      <w:r w:rsidRPr="00C3522F">
        <w:rPr>
          <w:rStyle w:val="Strong"/>
          <w:rFonts w:ascii="Arial" w:hAnsi="Arial" w:cs="Arial"/>
          <w:sz w:val="22"/>
          <w:szCs w:val="22"/>
        </w:rPr>
        <w:t>StartDate</w:t>
      </w:r>
      <w:proofErr w:type="spellEnd"/>
      <w:r w:rsidRPr="00C3522F">
        <w:rPr>
          <w:rStyle w:val="Strong"/>
          <w:rFonts w:ascii="Arial" w:hAnsi="Arial" w:cs="Arial"/>
          <w:sz w:val="22"/>
          <w:szCs w:val="22"/>
        </w:rPr>
        <w:t>} – {</w:t>
      </w:r>
      <w:proofErr w:type="spellStart"/>
      <w:r w:rsidRPr="00C3522F">
        <w:rPr>
          <w:rStyle w:val="Strong"/>
          <w:rFonts w:ascii="Arial" w:hAnsi="Arial" w:cs="Arial"/>
          <w:sz w:val="22"/>
          <w:szCs w:val="22"/>
        </w:rPr>
        <w:t>EndDate</w:t>
      </w:r>
      <w:proofErr w:type="spellEnd"/>
      <w:r w:rsidRPr="00C3522F">
        <w:rPr>
          <w:rStyle w:val="Strong"/>
          <w:rFonts w:ascii="Arial" w:hAnsi="Arial" w:cs="Arial"/>
          <w:sz w:val="22"/>
          <w:szCs w:val="22"/>
        </w:rPr>
        <w:t>} </w:t>
      </w:r>
      <w:r w:rsidRPr="00C3522F">
        <w:rPr>
          <w:rFonts w:ascii="Arial" w:hAnsi="Arial" w:cs="Arial"/>
          <w:sz w:val="22"/>
          <w:szCs w:val="22"/>
        </w:rPr>
        <w:t>for a total contract sum of</w:t>
      </w:r>
      <w:proofErr w:type="gramStart"/>
      <w:r w:rsidRPr="00C3522F">
        <w:rPr>
          <w:rStyle w:val="apple-converted-space"/>
          <w:rFonts w:ascii="Arial" w:hAnsi="Arial" w:cs="Arial"/>
          <w:sz w:val="22"/>
          <w:szCs w:val="22"/>
        </w:rPr>
        <w:t>  </w:t>
      </w:r>
      <w:r w:rsidRPr="00C3522F">
        <w:rPr>
          <w:rFonts w:ascii="Arial" w:hAnsi="Arial" w:cs="Arial"/>
          <w:sz w:val="22"/>
          <w:szCs w:val="22"/>
        </w:rPr>
        <w:t>N</w:t>
      </w:r>
      <w:proofErr w:type="gramEnd"/>
      <w:r w:rsidRPr="00C3522F">
        <w:rPr>
          <w:rStyle w:val="Strong"/>
          <w:rFonts w:ascii="Arial" w:hAnsi="Arial" w:cs="Arial"/>
          <w:sz w:val="22"/>
          <w:szCs w:val="22"/>
        </w:rPr>
        <w:t>{</w:t>
      </w:r>
      <w:proofErr w:type="spellStart"/>
      <w:r w:rsidRPr="00C3522F">
        <w:rPr>
          <w:rStyle w:val="Strong"/>
          <w:rFonts w:ascii="Arial" w:hAnsi="Arial" w:cs="Arial"/>
          <w:sz w:val="22"/>
          <w:szCs w:val="22"/>
        </w:rPr>
        <w:t>SumInsured</w:t>
      </w:r>
      <w:proofErr w:type="spellEnd"/>
      <w:r w:rsidRPr="00C3522F">
        <w:rPr>
          <w:rStyle w:val="Strong"/>
          <w:rFonts w:ascii="Arial" w:hAnsi="Arial" w:cs="Arial"/>
          <w:sz w:val="22"/>
          <w:szCs w:val="22"/>
        </w:rPr>
        <w:t>} </w:t>
      </w:r>
      <w:r w:rsidRPr="00C3522F">
        <w:rPr>
          <w:rFonts w:ascii="Arial" w:hAnsi="Arial" w:cs="Arial"/>
          <w:sz w:val="22"/>
          <w:szCs w:val="22"/>
        </w:rPr>
        <w:t> to the extent therein provided for, are by reference made part hereof and are hereinafter referred to as</w:t>
      </w:r>
      <w:r w:rsidRPr="00C3522F">
        <w:rPr>
          <w:rStyle w:val="apple-converted-space"/>
          <w:rFonts w:ascii="Arial" w:hAnsi="Arial" w:cs="Arial"/>
          <w:sz w:val="22"/>
          <w:szCs w:val="22"/>
        </w:rPr>
        <w:t> </w:t>
      </w:r>
      <w:r w:rsidRPr="00C3522F">
        <w:rPr>
          <w:rFonts w:ascii="Arial" w:hAnsi="Arial" w:cs="Arial"/>
          <w:sz w:val="22"/>
          <w:szCs w:val="22"/>
        </w:rPr>
        <w:t>the Contract.</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Style w:val="Strong"/>
          <w:rFonts w:ascii="Arial" w:hAnsi="Arial" w:cs="Arial"/>
          <w:sz w:val="22"/>
          <w:szCs w:val="22"/>
          <w:shd w:val="clear" w:color="auto" w:fill="FFFFFF"/>
        </w:rPr>
        <w:t>NOW THE CONDITION </w:t>
      </w:r>
      <w:r w:rsidRPr="00C3522F">
        <w:rPr>
          <w:rFonts w:ascii="Arial" w:hAnsi="Arial" w:cs="Arial"/>
          <w:sz w:val="22"/>
          <w:szCs w:val="22"/>
          <w:shd w:val="clear" w:color="auto" w:fill="FFFFFF"/>
        </w:rPr>
        <w:t>of this bond is such that, if the Contractor shall promptly and faithfully perform</w:t>
      </w:r>
      <w:r w:rsidRPr="00C3522F">
        <w:rPr>
          <w:rStyle w:val="apple-converted-space"/>
          <w:rFonts w:ascii="Arial" w:hAnsi="Arial" w:cs="Arial"/>
          <w:sz w:val="22"/>
          <w:szCs w:val="22"/>
          <w:shd w:val="clear" w:color="auto" w:fill="FFFFFF"/>
        </w:rPr>
        <w:t> the said Contract then this obligation shall be null and void; but on default by the Contractor during the period this Bond is in force the Surety shall satisfy and discharge the damages sustained by the Principal thereby up to the amount of the above written Bond</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Whenever the Contractor shall be, and declared by the Principal to be, in default under the contract,</w:t>
      </w:r>
      <w:r w:rsidRPr="00C3522F">
        <w:rPr>
          <w:rStyle w:val="apple-converted-space"/>
          <w:rFonts w:ascii="Arial" w:hAnsi="Arial" w:cs="Arial"/>
          <w:sz w:val="22"/>
          <w:szCs w:val="22"/>
        </w:rPr>
        <w:t> the Principal having performed the Principal's obligations thereunder, the Surety may promptly remedy the default by:</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1. Completing the Contract in accordance with its terms and conditions, or</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2.</w:t>
      </w:r>
      <w:r>
        <w:rPr>
          <w:rFonts w:ascii="Arial" w:hAnsi="Arial" w:cs="Arial"/>
          <w:sz w:val="22"/>
          <w:szCs w:val="22"/>
          <w:shd w:val="clear" w:color="auto" w:fill="FFFFFF"/>
        </w:rPr>
        <w:t xml:space="preserve"> </w:t>
      </w:r>
      <w:r w:rsidRPr="00C3522F">
        <w:rPr>
          <w:rFonts w:ascii="Arial" w:hAnsi="Arial" w:cs="Arial"/>
          <w:sz w:val="22"/>
          <w:szCs w:val="22"/>
          <w:shd w:val="clear" w:color="auto" w:fill="FFFFFF"/>
        </w:rPr>
        <w:t>Arranging for the services of the lowest responsible bidder for the Principal to complete the</w:t>
      </w:r>
      <w:r w:rsidRPr="00C3522F">
        <w:rPr>
          <w:rStyle w:val="apple-converted-space"/>
          <w:rFonts w:ascii="Arial" w:hAnsi="Arial" w:cs="Arial"/>
          <w:sz w:val="22"/>
          <w:szCs w:val="22"/>
        </w:rPr>
        <w:t> contract in accordance with its terms and conditions and make available to the principal as work progresses sufficient funds to pay the cost of completion less balance of the contract value not yet paid by the principal to the contractor; or</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proofErr w:type="gramStart"/>
      <w:r w:rsidRPr="00C3522F">
        <w:rPr>
          <w:rFonts w:ascii="Arial" w:hAnsi="Arial" w:cs="Arial"/>
          <w:sz w:val="22"/>
          <w:szCs w:val="22"/>
          <w:shd w:val="clear" w:color="auto" w:fill="FFFFFF"/>
        </w:rPr>
        <w:t>3.Paying</w:t>
      </w:r>
      <w:proofErr w:type="gramEnd"/>
      <w:r w:rsidRPr="00C3522F">
        <w:rPr>
          <w:rFonts w:ascii="Arial" w:hAnsi="Arial" w:cs="Arial"/>
          <w:sz w:val="22"/>
          <w:szCs w:val="22"/>
          <w:shd w:val="clear" w:color="auto" w:fill="FFFFFF"/>
        </w:rPr>
        <w:t xml:space="preserve"> the Principal the amount required by the Principal to complete the Contract in</w:t>
      </w:r>
      <w:r w:rsidRPr="00C3522F">
        <w:rPr>
          <w:rStyle w:val="apple-converted-space"/>
          <w:rFonts w:ascii="Arial" w:hAnsi="Arial" w:cs="Arial"/>
          <w:sz w:val="22"/>
          <w:szCs w:val="22"/>
        </w:rPr>
        <w:t> accordance with its terms and conditions any amount up to a total not exceeding the amount of this bond.</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The Surety shall not be liable for a greater sum than the specified penalty of this Bond.</w:t>
      </w:r>
      <w:r w:rsidRPr="00C3522F">
        <w:rPr>
          <w:rStyle w:val="apple-converted-space"/>
          <w:rFonts w:ascii="Arial" w:hAnsi="Arial" w:cs="Arial"/>
          <w:sz w:val="22"/>
          <w:szCs w:val="22"/>
        </w:rPr>
        <w:t> No right of action shall accrue on this Bond to or for the use of any person or corporation other than the Principal named herein or the Heirs, Executors, Administrators or successors of the Principal.</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Style w:val="Strong"/>
          <w:rFonts w:ascii="Arial" w:hAnsi="Arial" w:cs="Arial"/>
          <w:sz w:val="22"/>
          <w:szCs w:val="22"/>
          <w:shd w:val="clear" w:color="auto" w:fill="FFFFFF"/>
        </w:rPr>
        <w:t>OTHER CONDITION</w:t>
      </w:r>
      <w:r w:rsidRPr="00C3522F">
        <w:rPr>
          <w:rFonts w:ascii="Arial" w:hAnsi="Arial" w:cs="Arial"/>
          <w:sz w:val="22"/>
          <w:szCs w:val="22"/>
          <w:shd w:val="clear" w:color="auto" w:fill="FFFFFF"/>
        </w:rPr>
        <w:t>: In case of any intended variation of the terms and conditions contained in the</w:t>
      </w:r>
      <w:r w:rsidRPr="00C3522F">
        <w:rPr>
          <w:rStyle w:val="apple-converted-space"/>
          <w:rFonts w:ascii="Arial" w:hAnsi="Arial" w:cs="Arial"/>
          <w:sz w:val="22"/>
          <w:szCs w:val="22"/>
          <w:shd w:val="clear" w:color="auto" w:fill="FFFFFF"/>
        </w:rPr>
        <w:t> said Contract the Surety shall first be notified in writing and such variation shall if approved be accepted in writing by the Surety provided that all such variations or alterations not notified to the Surety shall release the Surety from any liability under this Bond.</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br/>
      </w:r>
      <w:r w:rsidRPr="00C3522F">
        <w:rPr>
          <w:rFonts w:ascii="Arial" w:hAnsi="Arial" w:cs="Arial"/>
          <w:sz w:val="22"/>
          <w:szCs w:val="22"/>
        </w:rPr>
        <w:t>This Bond shall be governed according to the laws of the Federal Republic of Nigeria.</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br/>
      </w:r>
      <w:r w:rsidRPr="00C3522F">
        <w:rPr>
          <w:rFonts w:ascii="Arial" w:hAnsi="Arial" w:cs="Arial"/>
          <w:sz w:val="22"/>
          <w:szCs w:val="22"/>
        </w:rPr>
        <w:t>This Bond shall be valid until the close of Business on the</w:t>
      </w:r>
      <w:r w:rsidRPr="00C3522F">
        <w:rPr>
          <w:rStyle w:val="apple-converted-space"/>
          <w:rFonts w:ascii="Arial" w:hAnsi="Arial" w:cs="Arial"/>
          <w:sz w:val="22"/>
          <w:szCs w:val="22"/>
        </w:rPr>
        <w:t> </w:t>
      </w:r>
      <w:r w:rsidRPr="00C3522F">
        <w:rPr>
          <w:rStyle w:val="Strong"/>
          <w:rFonts w:ascii="Arial" w:hAnsi="Arial" w:cs="Arial"/>
          <w:sz w:val="22"/>
          <w:szCs w:val="22"/>
        </w:rPr>
        <w:t>{</w:t>
      </w:r>
      <w:proofErr w:type="spellStart"/>
      <w:r w:rsidRPr="00C3522F">
        <w:rPr>
          <w:rStyle w:val="Strong"/>
          <w:rFonts w:ascii="Arial" w:hAnsi="Arial" w:cs="Arial"/>
          <w:sz w:val="22"/>
          <w:szCs w:val="22"/>
        </w:rPr>
        <w:t>EndDate</w:t>
      </w:r>
      <w:proofErr w:type="spellEnd"/>
      <w:r w:rsidRPr="00C3522F">
        <w:rPr>
          <w:rStyle w:val="Strong"/>
          <w:rFonts w:ascii="Arial" w:hAnsi="Arial" w:cs="Arial"/>
          <w:sz w:val="22"/>
          <w:szCs w:val="22"/>
        </w:rPr>
        <w:t>} </w:t>
      </w:r>
      <w:r w:rsidRPr="00C3522F">
        <w:rPr>
          <w:rFonts w:ascii="Arial" w:hAnsi="Arial" w:cs="Arial"/>
          <w:sz w:val="22"/>
          <w:szCs w:val="22"/>
        </w:rPr>
        <w:t>and any</w:t>
      </w:r>
      <w:r w:rsidRPr="00C3522F">
        <w:rPr>
          <w:rStyle w:val="apple-converted-space"/>
          <w:rFonts w:ascii="Arial" w:hAnsi="Arial" w:cs="Arial"/>
          <w:sz w:val="22"/>
          <w:szCs w:val="22"/>
        </w:rPr>
        <w:t> claim   arising thereunder must be notified to the surety in writing on or before that date after which it shall become void.</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rPr>
        <w:t> </w:t>
      </w:r>
    </w:p>
    <w:p w:rsidR="00C3522F" w:rsidRPr="00C3522F" w:rsidRDefault="00C3522F" w:rsidP="00A55A17">
      <w:pPr>
        <w:pStyle w:val="NormalWeb"/>
        <w:spacing w:before="0" w:beforeAutospacing="0" w:after="0" w:afterAutospacing="0"/>
        <w:rPr>
          <w:sz w:val="22"/>
          <w:szCs w:val="22"/>
        </w:rPr>
      </w:pPr>
      <w:r w:rsidRPr="00C3522F">
        <w:rPr>
          <w:rStyle w:val="Strong"/>
          <w:rFonts w:ascii="Arial" w:hAnsi="Arial" w:cs="Arial"/>
          <w:sz w:val="22"/>
          <w:szCs w:val="22"/>
          <w:shd w:val="clear" w:color="auto" w:fill="FFFFFF"/>
        </w:rPr>
        <w:lastRenderedPageBreak/>
        <w:t>The premium paid for this Bond is not refundable under any circumstances.</w:t>
      </w:r>
    </w:p>
    <w:p w:rsidR="00C3522F" w:rsidRPr="00C3522F" w:rsidRDefault="00C3522F" w:rsidP="00A55A17">
      <w:pPr>
        <w:pStyle w:val="NormalWeb"/>
        <w:spacing w:before="0" w:beforeAutospacing="0" w:after="0" w:afterAutospacing="0"/>
        <w:rPr>
          <w:sz w:val="22"/>
          <w:szCs w:val="22"/>
        </w:rPr>
      </w:pPr>
      <w:r w:rsidRPr="00C3522F">
        <w:rPr>
          <w:rStyle w:val="Strong"/>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PERIOD OF BOND:</w:t>
      </w:r>
      <w:r w:rsidRPr="00C3522F">
        <w:rPr>
          <w:rStyle w:val="apple-converted-space"/>
          <w:rFonts w:ascii="Arial" w:hAnsi="Arial" w:cs="Arial"/>
          <w:sz w:val="22"/>
          <w:szCs w:val="22"/>
          <w:shd w:val="clear" w:color="auto" w:fill="FFFFFF"/>
        </w:rPr>
        <w:t> </w:t>
      </w:r>
      <w:r w:rsidR="00A55A17">
        <w:rPr>
          <w:rStyle w:val="Strong"/>
          <w:rFonts w:ascii="Arial" w:hAnsi="Arial" w:cs="Arial"/>
          <w:sz w:val="22"/>
          <w:szCs w:val="22"/>
        </w:rPr>
        <w:t>{</w:t>
      </w:r>
      <w:proofErr w:type="spellStart"/>
      <w:r w:rsidR="00A55A17">
        <w:rPr>
          <w:rStyle w:val="Strong"/>
          <w:rFonts w:ascii="Arial" w:hAnsi="Arial" w:cs="Arial"/>
          <w:sz w:val="22"/>
          <w:szCs w:val="22"/>
        </w:rPr>
        <w:t>BondDuration</w:t>
      </w:r>
      <w:proofErr w:type="spellEnd"/>
      <w:r w:rsidR="00A55A17">
        <w:rPr>
          <w:rStyle w:val="Strong"/>
          <w:rFonts w:ascii="Arial" w:hAnsi="Arial" w:cs="Arial"/>
          <w:sz w:val="22"/>
          <w:szCs w:val="22"/>
        </w:rPr>
        <w:t>}</w:t>
      </w:r>
      <w:r w:rsidRPr="00C3522F">
        <w:rPr>
          <w:rStyle w:val="Strong"/>
          <w:rFonts w:ascii="Arial" w:hAnsi="Arial" w:cs="Arial"/>
          <w:sz w:val="22"/>
          <w:szCs w:val="22"/>
        </w:rPr>
        <w:t xml:space="preserve"> FROM {</w:t>
      </w:r>
      <w:proofErr w:type="spellStart"/>
      <w:r w:rsidRPr="00C3522F">
        <w:rPr>
          <w:rStyle w:val="Strong"/>
          <w:rFonts w:ascii="Arial" w:hAnsi="Arial" w:cs="Arial"/>
          <w:sz w:val="22"/>
          <w:szCs w:val="22"/>
        </w:rPr>
        <w:t>StartDate</w:t>
      </w:r>
      <w:proofErr w:type="spellEnd"/>
      <w:r w:rsidRPr="00C3522F">
        <w:rPr>
          <w:rStyle w:val="Strong"/>
          <w:rFonts w:ascii="Arial" w:hAnsi="Arial" w:cs="Arial"/>
          <w:sz w:val="22"/>
          <w:szCs w:val="22"/>
        </w:rPr>
        <w:t>}</w:t>
      </w:r>
    </w:p>
    <w:p w:rsidR="00C3522F" w:rsidRPr="00C3522F" w:rsidRDefault="00C3522F" w:rsidP="00A55A17">
      <w:pPr>
        <w:pStyle w:val="NormalWeb"/>
        <w:spacing w:before="0" w:beforeAutospacing="0" w:after="0" w:afterAutospacing="0"/>
        <w:rPr>
          <w:sz w:val="22"/>
          <w:szCs w:val="22"/>
        </w:rPr>
      </w:pPr>
      <w:r w:rsidRPr="00C3522F">
        <w:rPr>
          <w:rStyle w:val="Strong"/>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SEALED with our respective Seals and dated this</w:t>
      </w:r>
      <w:r w:rsidRPr="00C3522F">
        <w:rPr>
          <w:rStyle w:val="apple-converted-space"/>
          <w:rFonts w:ascii="Arial" w:hAnsi="Arial" w:cs="Arial"/>
          <w:sz w:val="22"/>
          <w:szCs w:val="22"/>
          <w:shd w:val="clear" w:color="auto" w:fill="FFFFFF"/>
        </w:rPr>
        <w:t> </w:t>
      </w:r>
      <w:r w:rsidRPr="00C3522F">
        <w:rPr>
          <w:rStyle w:val="Strong"/>
          <w:rFonts w:ascii="Arial" w:hAnsi="Arial" w:cs="Arial"/>
          <w:sz w:val="22"/>
          <w:szCs w:val="22"/>
          <w:shd w:val="clear" w:color="auto" w:fill="FFFFFF"/>
        </w:rPr>
        <w:t>{</w:t>
      </w:r>
      <w:proofErr w:type="spellStart"/>
      <w:r w:rsidRPr="00C3522F">
        <w:rPr>
          <w:rStyle w:val="Strong"/>
          <w:rFonts w:ascii="Arial" w:hAnsi="Arial" w:cs="Arial"/>
          <w:sz w:val="22"/>
          <w:szCs w:val="22"/>
          <w:shd w:val="clear" w:color="auto" w:fill="FFFFFF"/>
        </w:rPr>
        <w:t>StartDate</w:t>
      </w:r>
      <w:proofErr w:type="spellEnd"/>
      <w:r w:rsidRPr="00C3522F">
        <w:rPr>
          <w:rStyle w:val="Strong"/>
          <w:rFonts w:ascii="Arial" w:hAnsi="Arial" w:cs="Arial"/>
          <w:sz w:val="22"/>
          <w:szCs w:val="22"/>
          <w:shd w:val="clear" w:color="auto" w:fill="FFFFFF"/>
        </w:rPr>
        <w:t>}</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br/>
      </w:r>
      <w:r w:rsidRPr="00C3522F">
        <w:rPr>
          <w:rFonts w:ascii="Arial" w:hAnsi="Arial" w:cs="Arial"/>
          <w:sz w:val="22"/>
          <w:szCs w:val="22"/>
        </w:rPr>
        <w:t xml:space="preserve">THE COMMON SEAL OF THE WITHIN </w:t>
      </w:r>
      <w:r w:rsidR="00D1079B" w:rsidRPr="00C3522F">
        <w:rPr>
          <w:rFonts w:ascii="Arial" w:hAnsi="Arial" w:cs="Arial"/>
          <w:sz w:val="22"/>
          <w:szCs w:val="22"/>
        </w:rPr>
        <w:t>NAMED :</w:t>
      </w:r>
      <w:proofErr w:type="gramStart"/>
      <w:r w:rsidRPr="00C3522F">
        <w:rPr>
          <w:rFonts w:ascii="Arial" w:hAnsi="Arial" w:cs="Arial"/>
          <w:sz w:val="22"/>
          <w:szCs w:val="22"/>
        </w:rPr>
        <w:t>{INSUREDNAME</w:t>
      </w:r>
      <w:proofErr w:type="gramEnd"/>
      <w:r w:rsidRPr="00C3522F">
        <w:rPr>
          <w:rFonts w:ascii="Arial" w:hAnsi="Arial" w:cs="Arial"/>
          <w:sz w:val="22"/>
          <w:szCs w:val="22"/>
        </w:rPr>
        <w:t>}</w:t>
      </w:r>
      <w:r w:rsidRPr="00C3522F">
        <w:rPr>
          <w:rFonts w:ascii="Arial" w:hAnsi="Arial" w:cs="Arial"/>
          <w:sz w:val="22"/>
          <w:szCs w:val="22"/>
        </w:rPr>
        <w:br/>
      </w:r>
      <w:r w:rsidRPr="00C3522F">
        <w:rPr>
          <w:rFonts w:ascii="Arial" w:hAnsi="Arial" w:cs="Arial"/>
          <w:sz w:val="22"/>
          <w:szCs w:val="22"/>
        </w:rPr>
        <w:br/>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br/>
      </w:r>
      <w:r w:rsidRPr="00C3522F">
        <w:rPr>
          <w:rFonts w:ascii="Arial" w:hAnsi="Arial" w:cs="Arial"/>
          <w:sz w:val="22"/>
          <w:szCs w:val="22"/>
        </w:rPr>
        <w:t>HEREUNTO AFFIXED IN THE PRESENCE OF:</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 </w:t>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br/>
      </w:r>
      <w:r w:rsidRPr="00C3522F">
        <w:rPr>
          <w:rFonts w:ascii="Arial" w:hAnsi="Arial" w:cs="Arial"/>
          <w:sz w:val="22"/>
          <w:szCs w:val="22"/>
        </w:rPr>
        <w:t xml:space="preserve">---------------------                                               </w:t>
      </w:r>
      <w:r w:rsidR="00A55A17">
        <w:rPr>
          <w:rFonts w:ascii="Arial" w:hAnsi="Arial" w:cs="Arial"/>
          <w:sz w:val="22"/>
          <w:szCs w:val="22"/>
        </w:rPr>
        <w:tab/>
      </w:r>
      <w:r w:rsidR="00A55A17">
        <w:rPr>
          <w:rFonts w:ascii="Arial" w:hAnsi="Arial" w:cs="Arial"/>
          <w:sz w:val="22"/>
          <w:szCs w:val="22"/>
        </w:rPr>
        <w:tab/>
      </w:r>
      <w:r w:rsidRPr="00C3522F">
        <w:rPr>
          <w:rFonts w:ascii="Arial" w:hAnsi="Arial" w:cs="Arial"/>
          <w:sz w:val="22"/>
          <w:szCs w:val="22"/>
        </w:rPr>
        <w:t> -----------------------</w:t>
      </w:r>
      <w:r w:rsidRPr="00C3522F">
        <w:rPr>
          <w:rFonts w:ascii="Arial" w:hAnsi="Arial" w:cs="Arial"/>
          <w:sz w:val="22"/>
          <w:szCs w:val="22"/>
        </w:rPr>
        <w:br/>
        <w:t>DIRECTOR                                                       </w:t>
      </w:r>
      <w:r w:rsidR="00A55A17">
        <w:rPr>
          <w:rFonts w:ascii="Arial" w:hAnsi="Arial" w:cs="Arial"/>
          <w:sz w:val="22"/>
          <w:szCs w:val="22"/>
        </w:rPr>
        <w:tab/>
      </w:r>
      <w:r w:rsidR="00A55A17">
        <w:rPr>
          <w:rFonts w:ascii="Arial" w:hAnsi="Arial" w:cs="Arial"/>
          <w:sz w:val="22"/>
          <w:szCs w:val="22"/>
        </w:rPr>
        <w:tab/>
        <w:t xml:space="preserve">  </w:t>
      </w:r>
      <w:r w:rsidRPr="00C3522F">
        <w:rPr>
          <w:rFonts w:ascii="Arial" w:hAnsi="Arial" w:cs="Arial"/>
          <w:sz w:val="22"/>
          <w:szCs w:val="22"/>
        </w:rPr>
        <w:t> SECRETARY</w:t>
      </w:r>
      <w:r w:rsidRPr="00C3522F">
        <w:rPr>
          <w:rFonts w:ascii="Arial" w:hAnsi="Arial" w:cs="Arial"/>
          <w:sz w:val="22"/>
          <w:szCs w:val="22"/>
        </w:rPr>
        <w:br/>
      </w:r>
      <w:r w:rsidRPr="00C3522F">
        <w:rPr>
          <w:rFonts w:ascii="Arial" w:hAnsi="Arial" w:cs="Arial"/>
          <w:sz w:val="22"/>
          <w:szCs w:val="22"/>
        </w:rPr>
        <w:br/>
      </w:r>
    </w:p>
    <w:p w:rsidR="00C3522F" w:rsidRPr="00C3522F" w:rsidRDefault="00C3522F" w:rsidP="00A55A17">
      <w:pPr>
        <w:pStyle w:val="NormalWeb"/>
        <w:spacing w:before="0" w:beforeAutospacing="0" w:after="0" w:afterAutospacing="0"/>
        <w:rPr>
          <w:sz w:val="22"/>
          <w:szCs w:val="22"/>
        </w:rPr>
      </w:pPr>
      <w:r w:rsidRPr="00C3522F">
        <w:rPr>
          <w:rFonts w:ascii="Arial" w:hAnsi="Arial" w:cs="Arial"/>
          <w:sz w:val="22"/>
          <w:szCs w:val="22"/>
          <w:shd w:val="clear" w:color="auto" w:fill="FFFFFF"/>
        </w:rPr>
        <w:t> </w:t>
      </w:r>
    </w:p>
    <w:p w:rsidR="00AF3F21" w:rsidRPr="00C3522F" w:rsidRDefault="00AF3F21" w:rsidP="00A55A17">
      <w:pPr>
        <w:rPr>
          <w:sz w:val="22"/>
          <w:szCs w:val="22"/>
        </w:rPr>
      </w:pPr>
    </w:p>
    <w:sectPr w:rsidR="00AF3F21" w:rsidRPr="00C3522F" w:rsidSect="00AF3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C3522F"/>
    <w:rsid w:val="000965F0"/>
    <w:rsid w:val="001A2B7E"/>
    <w:rsid w:val="00217DFC"/>
    <w:rsid w:val="00311287"/>
    <w:rsid w:val="00565754"/>
    <w:rsid w:val="00A55A17"/>
    <w:rsid w:val="00AF3F21"/>
    <w:rsid w:val="00C3522F"/>
    <w:rsid w:val="00D1079B"/>
    <w:rsid w:val="00FD5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FC"/>
    <w:pPr>
      <w:spacing w:after="0" w:line="240" w:lineRule="auto"/>
    </w:pPr>
    <w:rPr>
      <w:rFonts w:ascii="Times New Roman" w:hAnsi="Times New Roman"/>
      <w:sz w:val="20"/>
      <w:szCs w:val="20"/>
      <w:lang w:val="en-US"/>
    </w:rPr>
  </w:style>
  <w:style w:type="paragraph" w:styleId="Heading1">
    <w:name w:val="heading 1"/>
    <w:basedOn w:val="Normal"/>
    <w:next w:val="Normal"/>
    <w:link w:val="Heading1Char"/>
    <w:qFormat/>
    <w:rsid w:val="00217DFC"/>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rsid w:val="00217DFC"/>
    <w:pPr>
      <w:keepNext/>
      <w:outlineLvl w:val="1"/>
    </w:pPr>
    <w:rPr>
      <w:rFonts w:ascii="Tahoma" w:eastAsia="Times New Roman" w:hAnsi="Tahoma" w:cs="Times New Roman"/>
      <w:b/>
    </w:rPr>
  </w:style>
  <w:style w:type="paragraph" w:styleId="Heading3">
    <w:name w:val="heading 3"/>
    <w:basedOn w:val="Normal"/>
    <w:next w:val="Normal"/>
    <w:link w:val="Heading3Char"/>
    <w:qFormat/>
    <w:rsid w:val="00217DFC"/>
    <w:pPr>
      <w:keepNext/>
      <w:outlineLvl w:val="2"/>
    </w:pPr>
    <w:rPr>
      <w:rFonts w:ascii="Tahoma" w:eastAsia="Times New Roman" w:hAnsi="Tahoma" w:cs="Times New Roman"/>
      <w:b/>
      <w:sz w:val="22"/>
    </w:rPr>
  </w:style>
  <w:style w:type="paragraph" w:styleId="Heading5">
    <w:name w:val="heading 5"/>
    <w:basedOn w:val="Normal"/>
    <w:next w:val="Normal"/>
    <w:link w:val="Heading5Char"/>
    <w:qFormat/>
    <w:rsid w:val="00217DFC"/>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rsid w:val="00217DFC"/>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DFC"/>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sid w:val="00217DFC"/>
    <w:rPr>
      <w:rFonts w:ascii="Tahoma" w:eastAsia="Times New Roman" w:hAnsi="Tahoma" w:cs="Times New Roman"/>
      <w:b/>
      <w:sz w:val="20"/>
      <w:szCs w:val="20"/>
      <w:lang w:val="en-US"/>
    </w:rPr>
  </w:style>
  <w:style w:type="character" w:customStyle="1" w:styleId="Heading3Char">
    <w:name w:val="Heading 3 Char"/>
    <w:basedOn w:val="DefaultParagraphFont"/>
    <w:link w:val="Heading3"/>
    <w:rsid w:val="00217DFC"/>
    <w:rPr>
      <w:rFonts w:ascii="Tahoma" w:eastAsia="Times New Roman" w:hAnsi="Tahoma" w:cs="Times New Roman"/>
      <w:b/>
      <w:szCs w:val="20"/>
      <w:lang w:val="en-US"/>
    </w:rPr>
  </w:style>
  <w:style w:type="character" w:customStyle="1" w:styleId="Heading5Char">
    <w:name w:val="Heading 5 Char"/>
    <w:basedOn w:val="DefaultParagraphFont"/>
    <w:link w:val="Heading5"/>
    <w:rsid w:val="00217DFC"/>
    <w:rPr>
      <w:rFonts w:ascii="Tahoma" w:eastAsia="Times New Roman" w:hAnsi="Tahoma" w:cs="Times New Roman"/>
      <w:b/>
      <w:szCs w:val="20"/>
      <w:u w:val="single"/>
      <w:lang w:val="en-US"/>
    </w:rPr>
  </w:style>
  <w:style w:type="character" w:customStyle="1" w:styleId="Heading9Char">
    <w:name w:val="Heading 9 Char"/>
    <w:basedOn w:val="DefaultParagraphFont"/>
    <w:link w:val="Heading9"/>
    <w:rsid w:val="00217DFC"/>
    <w:rPr>
      <w:rFonts w:ascii="Tahoma" w:eastAsia="Times New Roman" w:hAnsi="Tahoma" w:cs="Times New Roman"/>
      <w:bCs/>
      <w:sz w:val="24"/>
      <w:szCs w:val="20"/>
      <w:lang w:val="en-US"/>
    </w:rPr>
  </w:style>
  <w:style w:type="paragraph" w:styleId="NormalWeb">
    <w:name w:val="Normal (Web)"/>
    <w:basedOn w:val="Normal"/>
    <w:uiPriority w:val="99"/>
    <w:semiHidden/>
    <w:unhideWhenUsed/>
    <w:rsid w:val="00C3522F"/>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sid w:val="00C3522F"/>
    <w:rPr>
      <w:b/>
      <w:bCs/>
    </w:rPr>
  </w:style>
  <w:style w:type="character" w:customStyle="1" w:styleId="apple-converted-space">
    <w:name w:val="apple-converted-space"/>
    <w:basedOn w:val="DefaultParagraphFont"/>
    <w:rsid w:val="00C3522F"/>
  </w:style>
  <w:style w:type="paragraph" w:styleId="NoSpacing">
    <w:name w:val="No Spacing"/>
    <w:basedOn w:val="Normal"/>
    <w:uiPriority w:val="1"/>
    <w:qFormat/>
    <w:rsid w:val="00C3522F"/>
    <w:pPr>
      <w:spacing w:before="100" w:beforeAutospacing="1" w:after="100" w:afterAutospacing="1"/>
    </w:pPr>
    <w:rPr>
      <w:rFonts w:eastAsia="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22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PRINCE</cp:lastModifiedBy>
  <cp:revision>20</cp:revision>
  <dcterms:created xsi:type="dcterms:W3CDTF">2017-11-20T01:26:00Z</dcterms:created>
  <dcterms:modified xsi:type="dcterms:W3CDTF">2018-01-05T12:58:00Z</dcterms:modified>
</cp:coreProperties>
</file>