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14B" w:rsidRPr="00D7514B" w:rsidRDefault="00D7514B" w:rsidP="00D7514B">
      <w:pPr>
        <w:spacing w:after="0"/>
        <w:rPr>
          <w:rFonts w:ascii="Arial" w:hAnsi="Arial" w:cs="Arial"/>
          <w:b/>
        </w:rPr>
      </w:pPr>
      <w:r w:rsidRPr="00D7514B">
        <w:rPr>
          <w:rFonts w:ascii="Arial" w:hAnsi="Arial" w:cs="Arial"/>
          <w:b/>
        </w:rPr>
        <w:t>{MemoClause}</w:t>
      </w:r>
    </w:p>
    <w:tbl>
      <w:tblPr>
        <w:tblW w:w="5000" w:type="pct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9258"/>
        <w:gridCol w:w="96"/>
        <w:gridCol w:w="96"/>
      </w:tblGrid>
      <w:tr w:rsidR="00462B62" w:rsidRPr="00462B62" w:rsidTr="00E33A9E">
        <w:tc>
          <w:tcPr>
            <w:tcW w:w="0" w:type="auto"/>
            <w:hideMark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/>
            </w:tblPr>
            <w:tblGrid>
              <w:gridCol w:w="8966"/>
              <w:gridCol w:w="96"/>
              <w:gridCol w:w="96"/>
            </w:tblGrid>
            <w:tr w:rsidR="00D46ACA" w:rsidRPr="00462B62" w:rsidTr="00D970AF">
              <w:tc>
                <w:tcPr>
                  <w:tcW w:w="0" w:type="auto"/>
                  <w:hideMark/>
                </w:tcPr>
                <w:p w:rsidR="00D970AF" w:rsidRPr="00A12F27" w:rsidRDefault="00D46ACA" w:rsidP="00A12F2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46AC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="00A12F27" w:rsidRPr="00A12F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tbl>
                  <w:tblPr>
                    <w:tblW w:w="5000" w:type="pct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/>
                  </w:tblPr>
                  <w:tblGrid>
                    <w:gridCol w:w="457"/>
                    <w:gridCol w:w="8419"/>
                  </w:tblGrid>
                  <w:tr w:rsidR="00D970AF" w:rsidRPr="00D970AF" w:rsidTr="00D970AF"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</w:rPr>
                          <w:t> </w:t>
                        </w:r>
                        <w:r w:rsidRPr="00D970AF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</w:rPr>
                          <w:t>Institute Radioactive Contamination Clause (1/10/90)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</w:r>
                      </w:p>
                    </w:tc>
                  </w:tr>
                  <w:tr w:rsidR="00D970AF" w:rsidRPr="00D970AF" w:rsidTr="00D970AF"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</w:rPr>
                          <w:t> 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This clause shall be paramount and shall override anything contained in this insurance inconsistent therewith: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</w:r>
                      </w:p>
                    </w:tc>
                  </w:tr>
                  <w:tr w:rsidR="00D970AF" w:rsidRPr="00D970AF" w:rsidTr="00D970AF"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1.0  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in no case shall this insurance cover loss damage liability or expense directly or indirectly caused by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  <w:t>or contributed to by or arising from: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</w:r>
                      </w:p>
                    </w:tc>
                  </w:tr>
                  <w:tr w:rsidR="00D970AF" w:rsidRPr="00D970AF" w:rsidTr="00D970AF"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</w:rPr>
                          <w:t> 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1.1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proofErr w:type="spellStart"/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ionising</w:t>
                        </w:r>
                        <w:proofErr w:type="spellEnd"/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 xml:space="preserve"> radiation’s from or contamination by radioactivity from any nuclear fuel or from any nuclear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  <w:t>waste or from the combustion of nuclear fuel;</w:t>
                        </w:r>
                      </w:p>
                    </w:tc>
                  </w:tr>
                  <w:tr w:rsidR="00D970AF" w:rsidRPr="00D970AF" w:rsidTr="00D970AF"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</w:rPr>
                          <w:t> 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1.2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the radioactive, toxic, explosive or other hazardous or contaminating properties of any nuclear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  <w:t>installation, reactor or other nuclear assembly or nuclear component thereof;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</w:r>
                      </w:p>
                    </w:tc>
                  </w:tr>
                  <w:tr w:rsidR="00D970AF" w:rsidRPr="00D970AF" w:rsidTr="00D970AF"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</w:rPr>
                          <w:t> 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1.3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D970AF" w:rsidRPr="00D970AF" w:rsidRDefault="00D970AF" w:rsidP="00D970AF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</w:rPr>
                        </w:pP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t>any weapon of war employing atomic or nuclear fission and/or fusion or other like reaction or</w:t>
                        </w:r>
                        <w:r w:rsidRPr="00D970AF">
                          <w:rPr>
                            <w:rFonts w:ascii="Arial" w:eastAsia="Times New Roman" w:hAnsi="Arial" w:cs="Arial"/>
                            <w:color w:val="000000"/>
                          </w:rPr>
                          <w:br/>
                          <w:t>radioactive force or matter.</w:t>
                        </w:r>
                      </w:p>
                    </w:tc>
                  </w:tr>
                </w:tbl>
                <w:p w:rsidR="00D46ACA" w:rsidRPr="005E7659" w:rsidRDefault="00D46ACA" w:rsidP="00ED73F7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</w:tr>
            <w:tr w:rsidR="00D46ACA" w:rsidRPr="00462B62" w:rsidTr="00D970AF">
              <w:tc>
                <w:tcPr>
                  <w:tcW w:w="0" w:type="auto"/>
                  <w:hideMark/>
                </w:tcPr>
                <w:p w:rsidR="00D46ACA" w:rsidRPr="005E7659" w:rsidRDefault="00D46ACA" w:rsidP="00ED73F7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</w:tr>
            <w:tr w:rsidR="00D46ACA" w:rsidRPr="00462B62" w:rsidTr="00D970AF">
              <w:tc>
                <w:tcPr>
                  <w:tcW w:w="0" w:type="auto"/>
                  <w:hideMark/>
                </w:tcPr>
                <w:p w:rsidR="00D46ACA" w:rsidRPr="005E7659" w:rsidRDefault="00D46ACA" w:rsidP="00ED73F7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</w:tr>
            <w:tr w:rsidR="00D46ACA" w:rsidRPr="00462B62" w:rsidTr="00D970AF">
              <w:tc>
                <w:tcPr>
                  <w:tcW w:w="0" w:type="auto"/>
                  <w:hideMark/>
                </w:tcPr>
                <w:p w:rsidR="00D46ACA" w:rsidRPr="005E7659" w:rsidRDefault="00D46ACA" w:rsidP="00ED73F7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  <w:tc>
                <w:tcPr>
                  <w:tcW w:w="0" w:type="auto"/>
                  <w:hideMark/>
                </w:tcPr>
                <w:p w:rsidR="00D46ACA" w:rsidRDefault="00D46ACA"/>
              </w:tc>
            </w:tr>
          </w:tbl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2B62" w:rsidRPr="00462B62" w:rsidTr="00E33A9E">
        <w:tc>
          <w:tcPr>
            <w:tcW w:w="0" w:type="auto"/>
            <w:hideMark/>
          </w:tcPr>
          <w:p w:rsidR="00462B62" w:rsidRPr="00462B62" w:rsidRDefault="00462B62" w:rsidP="00786C6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462B62" w:rsidRPr="00462B62" w:rsidRDefault="00462B6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7514B" w:rsidRPr="00D7514B" w:rsidRDefault="00D7514B" w:rsidP="00D7514B">
      <w:pPr>
        <w:rPr>
          <w:rFonts w:ascii="Arial" w:hAnsi="Arial" w:cs="Arial"/>
        </w:rPr>
      </w:pPr>
    </w:p>
    <w:sectPr w:rsidR="00D7514B" w:rsidRPr="00D7514B" w:rsidSect="0074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7514B"/>
    <w:rsid w:val="00282497"/>
    <w:rsid w:val="00462B62"/>
    <w:rsid w:val="005F28DC"/>
    <w:rsid w:val="00743566"/>
    <w:rsid w:val="00745A01"/>
    <w:rsid w:val="008F48BB"/>
    <w:rsid w:val="00A12F27"/>
    <w:rsid w:val="00A8279B"/>
    <w:rsid w:val="00D46ACA"/>
    <w:rsid w:val="00D7514B"/>
    <w:rsid w:val="00D970AF"/>
    <w:rsid w:val="00FD3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7514B"/>
    <w:rPr>
      <w:b/>
      <w:bCs/>
    </w:rPr>
  </w:style>
  <w:style w:type="character" w:styleId="Emphasis">
    <w:name w:val="Emphasis"/>
    <w:basedOn w:val="DefaultParagraphFont"/>
    <w:uiPriority w:val="20"/>
    <w:qFormat/>
    <w:rsid w:val="00D7514B"/>
    <w:rPr>
      <w:i/>
      <w:iCs/>
    </w:rPr>
  </w:style>
  <w:style w:type="paragraph" w:styleId="NormalWeb">
    <w:name w:val="Normal (Web)"/>
    <w:basedOn w:val="Normal"/>
    <w:uiPriority w:val="99"/>
    <w:unhideWhenUsed/>
    <w:rsid w:val="00D7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INTTECK</dc:creator>
  <cp:lastModifiedBy>INTTECK</cp:lastModifiedBy>
  <cp:revision>2</cp:revision>
  <dcterms:created xsi:type="dcterms:W3CDTF">2017-12-05T09:09:00Z</dcterms:created>
  <dcterms:modified xsi:type="dcterms:W3CDTF">2017-12-05T09:09:00Z</dcterms:modified>
</cp:coreProperties>
</file>