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560"/>
              <w:left w:type="dxa" w:w="480"/>
              <w:bottom w:type="dxa" w:w="560"/>
              <w:right w:type="dxa" w:w="48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LEADFLOW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88BBDD"/>
                <w:sz w:val="32"/>
                <w:szCs w:val="32"/>
              </w:rPr>
              <w:t xml:space="preserve">Backend Folder Architecture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EE"/>
                <w:sz w:val="22"/>
                <w:szCs w:val="22"/>
              </w:rPr>
              <w:t xml:space="preserve">Extended Structure  •  File Responsibilities  •  Import Conventions</w:t>
            </w:r>
          </w:p>
        </w:tc>
      </w:tr>
    </w:tbl>
    <w:p>
      <w:pPr>
        <w:spacing w:before="4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4A90D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7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 •  Express  •  TypeScript  •  Prisma  •  MongoDB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4A90D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7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Module-first  •  Shared commons  •  DAO / Service / Controller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4A90D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 —  Architecture Reference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4A90D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 Feb 27 2026</w:t>
            </w:r>
          </w:p>
        </w:tc>
      </w:tr>
    </w:tbl>
    <w:p>
      <w:pPr>
        <w:spacing w:before="2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4A90D9" w:sz="18"/>
              <w:bottom w:val="single" w:color="CCDDEE" w:sz="1"/>
              <w:right w:val="none" w:color="FFFFFF" w:sz="0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This document defines the complete src/ folder structure for the LeadFlow Express backend. It extends your existing Auth module structure with all new modules (Leads, Templates, Campaigns, Conversations, Webhooks, Admin) plus a shared/ commons layer and supporting infrastructure folders.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30"/>
                <w:szCs w:val="30"/>
              </w:rPr>
              <w:t xml:space="preserve">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DESIGN PRINCIPLES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Two-layer architecture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Every feature module is self-contained with its own controller, service, DAO, router, validator, and DTO. Cross-cutting concerns (Prisma, Redis, R2, BullMQ, Groq, Resend, token logic, error classes, response helpers) live in a single shared/ commons layer that any module can import cleanly.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Key rules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Modules never import from other modules directly — go through shared/ services or expose via the module's own service.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DAOs are the only layer that touches Prisma. Services never call prisma.* directly.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Controllers only call services — never DAOs, never Prisma, never external APIs.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Validators run before controllers via express-validator middleware chains.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All outbound integrations (Groq, Resend, Meta, cal.com, R2) are wrapped in shared/lib/ so they can be mocked in tests.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BullMQ workers live in jobs/workers/ — one file per queue. Queues are defined in jobs/queues.ts.</w:t>
      </w:r>
    </w:p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30"/>
                <w:szCs w:val="30"/>
              </w:rPr>
              <w:t xml:space="preserve">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COMPLETE FOLDER TREE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4A90D9" w:sz="18"/>
              <w:bottom w:val="single" w:color="CCDDEE" w:sz="1"/>
              <w:right w:val="none" w:color="FFFFFF" w:sz="0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Folders marked  [EXISTING]  are already in your project. Folders marked  [NEW]  are being added. Everything is under src/.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4A90D9" w:sz="14"/>
              <w:bottom w:val="single" w:color="CCDDEE" w:sz="1"/>
              <w:right w:val="single" w:color="CCDDEE" w:sz="1"/>
            </w:tcBorders>
            <w:shd w:fill="1E1E2E" w:val="clear"/>
            <w:tcMar>
              <w:top w:type="dxa" w:w="130"/>
              <w:left w:type="dxa" w:w="220"/>
              <w:bottom w:type="dxa" w:w="13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src/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config/                          [EXISTING]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database.ts                  # DB connection options (kept as-is)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env.ts                       [NEW] # centralised env var validation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constants/                   [NEW] # moved from top-level constants/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└── Global.constants.ts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db/                              [EXISTING]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prisma.ts                    # Prisma singleton (kept as-is)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logger/                          [EXISTING]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logger.ts                    # Winston logger (kept as-is)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types/                           [EXISTING]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index.ts                     # Global TS types (kept)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express.d.ts                 [NEW] # augment req.user, req.tokenUser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shared/                          [NEW] ── THE COMMONS LAYER 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middleware/                  # All cross-cutting middleware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IsLoggedIn.ts            # [MOVED from middleware/]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requireRole.ts           [NEW] # RBAC guard factory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tokenGate.ts             [NEW] # token balance check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ipDemoGuard.ts           [NEW] # free demo IP rate-limit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└── validateRequest.ts       [NEW] # wraps express-validator chains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lib/                         # External service wrappers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groq.lib.ts              [NEW] # Groq / Llama3 client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resend.lib.ts            [NEW] # Resend email client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whatsapp.lib.ts          [NEW] # Meta WhatsApp API client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calcom.lib.ts            [NEW] # cal.com booking client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r2.lib.ts                [NEW] # Cloudflare R2 / S3 client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└── redis.lib.ts             [NEW] # Upstash Redis connection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helpers/                     # Pure utility functions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response.helper.ts       [NEW] # success/error response shapes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token.helper.ts          [NEW] # JWT sign/verify helpers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password.helper.ts       [NEW] # bcrypt hash/compare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hmac.helper.ts           [NEW] # HMAC webhook signature verify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└── paginate.helper.ts       [NEW] # cursor/offset pagination util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errors/                      # Custom error classes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AppError.ts              [NEW] # base class { message, code, status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AuthError.ts             [NEW]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ForbiddenError.ts        [NEW]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NotFoundError.ts         [NEW]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└── TokenLimitError.ts       [NEW]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schema/                      # Shared Zod / express-validator schemas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├── pagination.schema.ts     [NEW] # ?page, ?limit, ?cursor rules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└── objectId.schema.ts       [NEW] # MongoDB ObjectId param validator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modules/                         [NEW] ── FEATURE MODULES 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auth/                        [RESTRUCTURED from existing files]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Auth.controller.ts       # [MOVED from controllers/]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Auth.service.ts          # [MOVED from services/]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Auth.dao.ts              # [MOVED from dao/]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Auth.router.ts           # [MOVED from routes/]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Auth.validator.ts        # [MOVED from validators/]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└── Auth.dto.ts              # [MOVED from interfaces/]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leads/                       [NEW]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Leads.controller.ts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Leads.service.ts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Leads.dao.ts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Leads.router.ts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Leads.validator.ts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└── Leads.dto.ts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templates/                   [NEW]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Templates.controller.ts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Templates.service.ts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Templates.dao.ts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Templates.router.ts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Templates.validator.ts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└── Templates.dto.ts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campaigns/                   [NEW]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Campaigns.controller.ts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Campaigns.service.ts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Campaigns.dao.ts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Campaigns.router.ts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Campaigns.validator.ts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└── Campaigns.dto.ts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conversations/               [NEW]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Conversations.controller.ts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Conversations.service.ts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Conversations.dao.ts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Conversations.router.ts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Conversations.validator.ts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└── Conversations.dto.ts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webhooks/                    [NEW]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Webhooks.controller.ts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Webhooks.service.ts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Webhooks.router.ts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└── Webhooks.dto.ts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admin/                       [NEW]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├── Admin.controller.ts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├── Admin.service.ts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├── Admin.dao.ts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├── Admin.router.ts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├── Admin.validator.ts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└── Admin.dto.ts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jobs/                            [NEW] ── BULLMQ QUEUE LAYER 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queues.ts                    # Queue definitions (leadParse, engagement, email)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workers/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├── leadParse.worker.ts      # Picks up PARSE_LEADS jobs from queue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├── engagement.worker.ts     # Iterates leads, sends email + WA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└── aiReply.worker.ts        # Handles AI reply generation via Groq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routes/                          [EXISTING — reduced to index only]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index.ts                     # Mounts all module routers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utils/                           [EXISTING — generic one-off utils]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sleep.ts                     [NEW] # await sleep(ms)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chunkArray.ts                [NEW] # split array into batches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sanitizeFilename.ts          [NEW] # safe R2 key generation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└── app.ts                           # Express app setup, global middleware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30"/>
                <w:szCs w:val="30"/>
              </w:rPr>
              <w:t xml:space="preserve">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SHARED/ LAYER — FILE RESPONSIBILITIES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shared/middleware/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Folder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 / Notes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IsLoggedIn.ts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 access token verify. Attaches decoded payload to req.user. Returns 401 on failure. MOVED from your existing middleware/ folder.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requireRole.ts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Factory fn: requireRole(['ADMIN']) — returns middleware that checks req.user.role against allowed roles. 403 on mismatch.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tokenGate.ts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Queries user tokenBalance via Prisma. Returns 402 with { error: "INSUFFICIENT_TOKENS" } if balance &lt; required cost. Runs after IsLoggedIn.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ipDemoGuard.ts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Reads IP from req.ip. Looks up FreeDemoIP table. If found → 429. If not found → creates record, sets res.locals.isDemo = true.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validateRequest.ts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Runs express-validator's validationResult(). If errors → 422 with structured error list. Attach after any validator chain.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shared/lib/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Folder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 / Notes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groq.lib.ts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Initialises Groq SDK with GROQ_API_KEY. Exports generateReply(prompt) and generateTemplate(prompt). All model/token config in one place.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resend.lib.ts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Resend SDK client. Exports sendEmail({ to, subject, html }). Wraps error into AppError. Used by engagement worker and auth service (verification emails).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whatsapp.lib.ts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Meta Graph API wrapper. Exports sendWhatsApp({ to, templateName, params }). Handles phone number formatting and API auth header.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calcom.lib.ts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cal.com API client. Exports createBookingLink({ name, email, eventTypeId }) → returns booking URL sent to hot leads.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r2.lib.ts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boto3-style S3Client pointed at Cloudflare R2 endpoint. Exports uploadFile(key, buffer), getSignedUrl(key), deleteFile(key).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redis.lib.ts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Upstash Redis connection using ioredis. Singleton. Used by BullMQ for queue backend and by ipDemoGuard for optional caching.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shared/helpers/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Folder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 / Notes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response.helper.ts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success(res, data, meta?) and error(res, status, message, code?) — standardise all API responses to { success, data, error, meta }.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token.helper.ts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signAccess(payload), signRefresh(payload), verifyAccess(token), verifyRefresh(token). Uses JWT_ACCESS_SECRET / JWT_REFRESH_SECRET from env.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password.helper.ts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hashPassword(plain): string and comparePassword(plain, hash): boolean — thin bcrypt wrappers with salt rounds from env.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hmac.helper.ts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verifyHmacSig(payload, signature, secret): boolean — used in webhooks controller to validate Resend + Meta HMAC signatures before processing.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paginate.helper.ts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Takes { page, limit } or { cursor, limit } from query params. Returns prisma-compatible skip/take or cursor args plus totalPages for meta.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shared/errors/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Folder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 / Notes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AppError.ts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 class extends Error. Constructor: (message, statusCode, code). All other errors extend this. Caught by global error handler in app.ts.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AuthError.ts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401. Used in IsLoggedIn and Auth.service for bad credentials.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ForbiddenError.ts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403. Used in requireRole middleware.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NotFoundError.ts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404. Used in DAOs when prisma returns null.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TokenLimitError.ts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402. Used in tokenGate middleware and token.helper.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shared/schema/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Folder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 / Notes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pagination.schema.ts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express-validator chain for ?page, ?limit, ?cursor query params. Import and spread into any route validator that supports listing.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objectId.schema.ts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Validates :id route params are valid MongoDB ObjectId strings. Import and use in any route that takes an entity ID.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30"/>
                <w:szCs w:val="30"/>
              </w:rPr>
              <w:t xml:space="preserve">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MODULE FILE PATTERN &amp; IMPORT CONVENTIONS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Standard file responsibilities per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Folder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 / Notes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*.router.ts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Defines Express Router. Applies middleware chain: [IsLoggedIn?, requireRole?, tokenGate?, validator, validateRequest, controller method]. Mounts on routes/index.ts.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*.validator.ts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express-validator chains only. No logic. Exported as arrays e.g. createLeadValidator. Consumed by the router file.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*.controller.ts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Extracts req params/body/user. Calls service. Calls response.helper. Catches errors with try/catch → next(err). Never contains business logic.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*.service.ts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business logic. Calls DAOs. Calls shared/lib/* for external APIs. Enqueues BullMQ jobs. Throws typed AppError subclasses.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*.dao.ts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Prisma queries. Exports typed functions. No business logic — just data access. Throws NotFoundError on null results.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*.dto.ts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TypeScript interfaces and Zod schemas for request bodies, response shapes, and DAO return types.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Canonical import order (enforce via ESLint import/order)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4A90D9" w:sz="14"/>
              <w:bottom w:val="single" w:color="CCDDEE" w:sz="1"/>
              <w:right w:val="single" w:color="CCDDEE" w:sz="1"/>
            </w:tcBorders>
            <w:shd w:fill="1E1E2E" w:val="clear"/>
            <w:tcMar>
              <w:top w:type="dxa" w:w="130"/>
              <w:left w:type="dxa" w:w="220"/>
              <w:bottom w:type="dxa" w:w="13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1. Node built-ins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import path from 'path';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2. Third-party packages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import { Request, Response, NextFunction } from 'express';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import { z } from 'zod';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3. shared/ commons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import { success, error } from '@/shared/helpers/response.helper';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import { AppError } from '@/shared/errors/AppError';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import { r2 } from '@/shared/lib/r2.lib';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4. Same module files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import { LeadsService } from './Leads.service';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import { CreateLeadDto } from './Leads.dto';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Example: Leads module wiring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4A90D9" w:sz="14"/>
              <w:bottom w:val="single" w:color="CCDDEE" w:sz="1"/>
              <w:right w:val="single" w:color="CCDDEE" w:sz="1"/>
            </w:tcBorders>
            <w:shd w:fill="1E1E2E" w:val="clear"/>
            <w:tcMar>
              <w:top w:type="dxa" w:w="130"/>
              <w:left w:type="dxa" w:w="220"/>
              <w:bottom w:type="dxa" w:w="13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modules/leads/Leads.router.ts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import { Router } from 'express';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import { IsLoggedIn }       from '@/shared/middleware/IsLoggedIn';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import { tokenGate }        from '@/shared/middleware/tokenGate';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import { validateRequest }  from '@/shared/middleware/validateRequest';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import { uploadLeadValidator } from './Leads.validator';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import { LeadsController }  from './Leads.controller';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const router = Router();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router.post(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'/upload',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IsLoggedIn,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tokenGate(10),              // require 10 token minimum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uploadLeadValidator,        // express-validator chain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validateRequest,            // check validation result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LeadsController.upload      // controller handles the rest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export default router;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30"/>
                <w:szCs w:val="30"/>
              </w:rPr>
              <w:t xml:space="preserve">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JOBS/ — BULLMQ QUEUE LAYER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4A90D9" w:sz="18"/>
              <w:bottom w:val="single" w:color="CCDDEE" w:sz="1"/>
              <w:right w:val="none" w:color="FFFFFF" w:sz="0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All async processing goes through BullMQ. No direct setTimeout or inline async fire-and-forget. Every queue is defined in queues.ts. Workers are started in a separate process entry point (worker.ts at root or via Railway separate service).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jobs/queues.ts — Queue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4A90D9" w:sz="14"/>
              <w:bottom w:val="single" w:color="CCDDEE" w:sz="1"/>
              <w:right w:val="single" w:color="CCDDEE" w:sz="1"/>
            </w:tcBorders>
            <w:shd w:fill="1E1E2E" w:val="clear"/>
            <w:tcMar>
              <w:top w:type="dxa" w:w="130"/>
              <w:left w:type="dxa" w:w="220"/>
              <w:bottom w:type="dxa" w:w="13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import { Queue } from 'bullmq';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import { redis } from '@/shared/lib/redis.lib';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export const leadParseQueue   = new Queue('lead-parse',   { connection: redis });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export const engagementQueue  = new Queue('engagement',   { connection: redis });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export const aiReplyQueue     = new Queue('ai-reply',     { connection: redis });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jobs/workers/ — Worker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Folder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 / Notes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leadParse.worker.ts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Listens on lead-parse queue. For each job: calls Python parser via internal HTTP (POST to parser service). On success → calls /internal/leads/parsed. On fail → retries 3x then marks LeadRequest FAILED.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engagement.worker.ts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Listens on engagement queue. Iterates lead list in batches of 50. For each lead: calls resend.lib.ts + whatsapp.lib.ts. Logs to EngagementLog via Campaigns.dao. Deducts tokens.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aiReply.worker.ts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Listens on ai-reply queue (enqueued by webhooks controller on inbound reply). Loads Conversation from DB. Calls groq.lib.ts with context. Sends reply. Updates Conversation. Checks for hot-lead intent keywords → triggers calcom.lib.ts booking link.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30"/>
                <w:szCs w:val="30"/>
              </w:rPr>
              <w:t xml:space="preserve">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ROUTES/INDEX.TS — MASTER ROUTER MOUNT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4A90D9" w:sz="14"/>
              <w:bottom w:val="single" w:color="CCDDEE" w:sz="1"/>
              <w:right w:val="single" w:color="CCDDEE" w:sz="1"/>
            </w:tcBorders>
            <w:shd w:fill="1E1E2E" w:val="clear"/>
            <w:tcMar>
              <w:top w:type="dxa" w:w="130"/>
              <w:left w:type="dxa" w:w="220"/>
              <w:bottom w:type="dxa" w:w="13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import { Router } from 'express';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import authRouter          from '@/modules/auth/Auth.router';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import leadsRouter         from '@/modules/leads/Leads.router';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import templatesRouter     from '@/modules/templates/Templates.router';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import campaignsRouter     from '@/modules/campaigns/Campaigns.router';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import conversationsRouter from '@/modules/conversations/Conversations.router';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import webhooksRouter      from '@/modules/webhooks/Webhooks.router';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import adminRouter         from '@/modules/admin/Admin.router';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const router = Router();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router.use('/auth',          authRouter);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router.use('/leads',         leadsRouter);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router.use('/templates',     templatesRouter);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router.use('/campaigns',     campaignsRouter);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router.use('/conversations', conversationsRouter);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router.use('/webhooks',      webhooksRouter);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router.use('/admin',         adminRouter);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export default router;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In app.ts: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app.use('/api/v1', router);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30"/>
                <w:szCs w:val="30"/>
              </w:rPr>
              <w:t xml:space="preserve">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MIGRATION — MOVING YOUR EXISTING FILES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4A90D9" w:sz="18"/>
              <w:bottom w:val="single" w:color="CCDDEE" w:sz="1"/>
              <w:right w:val="none" w:color="FFFFFF" w:sz="0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Your existing files do NOT need to be rewritten — just moved. The logic stays the same. Update import paths after moving.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Folder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 / Notes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controllers/Auth.controller.ts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 modules/auth/Auth.controller.ts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services/Auth.service.ts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 modules/auth/Auth.service.ts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dao/Auth.dao.ts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 modules/auth/Auth.dao.ts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routes/Auth.router.ts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 modules/auth/Auth.router.ts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validators/Auth.validator.ts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 modules/auth/Auth.validator.ts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interfaces/Auth.dto.ts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 modules/auth/Auth.dto.ts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middleware/IsLoggedIn.ts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 shared/middleware/IsLoggedIn.ts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constants/Global.constants.ts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 config/constants/Global.constants.ts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config/database.ts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 stays in config/database.ts (no change)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db/prisma.ts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 stays in db/prisma.ts (no change)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logger/logger.ts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 stays in logger/logger.ts (no change)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types/index.ts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 stays in types/index.ts (no change)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0D9"/>
                <w:sz w:val="17"/>
                <w:szCs w:val="17"/>
              </w:rPr>
              <w:t xml:space="preserve">utils/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 stays in utils/ (no change)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After moving — folders to delete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controllers/     (now empty — logic lives in modules/)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services/        (now empty — logic lives in modules/)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dao/             (now empty — logic lives in modules/)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validators/      (now empty — logic lives in modules/)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interfaces/      (now empty — logic lives in modules/ as *.dto.ts)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middleware/      (now empty — replaced by shared/middleware/)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constants/       (moved to config/constants/)</w:t>
      </w:r>
    </w:p>
    <w:p>
      <w:pPr>
        <w:spacing w:before="14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tsconfig.json path alias to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4A90D9" w:sz="14"/>
              <w:bottom w:val="single" w:color="CCDDEE" w:sz="1"/>
              <w:right w:val="single" w:color="CCDDEE" w:sz="1"/>
            </w:tcBorders>
            <w:shd w:fill="1E1E2E" w:val="clear"/>
            <w:tcMar>
              <w:top w:type="dxa" w:w="130"/>
              <w:left w:type="dxa" w:w="220"/>
              <w:bottom w:type="dxa" w:w="13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"compilerOptions":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"baseUrl": ".",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"paths":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"@/*": ["src/*"]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Also add to package.json if using ts-node: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"scripts":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"dev": "ts-node -r tsconfig-paths/register src/app.ts"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Install: npm install -D tsconfig-paths</w:t>
            </w:r>
          </w:p>
        </w:tc>
      </w:tr>
    </w:tbl>
    <w:p>
      <w:pPr>
        <w:spacing w:before="20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90D9" w:sz="4" w:space="1"/>
      </w:pBdr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Internal Architecture Reference  —  LeadFlow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90D9" w:sz="4" w:space="1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1A3C5E"/>
        <w:sz w:val="18"/>
        <w:szCs w:val="18"/>
      </w:rPr>
      <w:t xml:space="preserve">LeadFlow — Backend Folder Architecture</w:t>
    </w:r>
    <w:r>
      <w:rPr>
        <w:rFonts w:ascii="Arial" w:cs="Arial" w:eastAsia="Arial" w:hAnsi="Arial"/>
        <w:color w:val="888888"/>
        <w:sz w:val="18"/>
        <w:szCs w:val="18"/>
      </w:rPr>
      <w:t xml:space="preserve">	MERN  •  Prisma  •  MongoDB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4A90D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2026-02-27T13:16:59.195Z</dcterms:created>
  <dcterms:modified xsi:type="dcterms:W3CDTF">2026-02-27T13:16:59.195Z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