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rain-track-tool"/>
    <w:p>
      <w:pPr>
        <w:pStyle w:val="Heading2"/>
      </w:pPr>
      <w:r>
        <w:t xml:space="preserve">Train track tool</w:t>
      </w:r>
    </w:p>
    <w:p>
      <w:pPr>
        <w:pStyle w:val="FirstParagraph"/>
      </w:pPr>
      <w:r>
        <w:t xml:space="preserve">The Train Tracks tool allows you to quickly add train or tram (light rail) lines to your plan.</w:t>
      </w:r>
    </w:p>
    <w:p>
      <w:pPr>
        <w:pStyle w:val="BodyText"/>
      </w:pPr>
      <w:r>
        <w:rPr>
          <w:b/>
          <w:bCs/>
        </w:rPr>
        <w:t xml:space="preserve">To place a train line: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Train Tracks</w:t>
      </w:r>
      <w:r>
        <w:t xml:space="preserve"> </w:t>
      </w:r>
      <w:r>
        <w:t xml:space="preserve">tool from the Markers tab in the Tools Palette;</w:t>
      </w:r>
    </w:p>
    <w:p>
      <w:pPr>
        <w:pStyle w:val="Compact"/>
        <w:numPr>
          <w:ilvl w:val="0"/>
          <w:numId w:val="1001"/>
        </w:numPr>
      </w:pPr>
      <w:r>
        <w:t xml:space="preserve">Click once to start your rail line;</w:t>
      </w:r>
    </w:p>
    <w:p>
      <w:pPr>
        <w:pStyle w:val="Compact"/>
        <w:numPr>
          <w:ilvl w:val="0"/>
          <w:numId w:val="1001"/>
        </w:numPr>
      </w:pPr>
      <w:r>
        <w:t xml:space="preserve">Click at each turn point;</w:t>
      </w:r>
    </w:p>
    <w:p>
      <w:pPr>
        <w:pStyle w:val="Compact"/>
        <w:numPr>
          <w:ilvl w:val="0"/>
          <w:numId w:val="1001"/>
        </w:numPr>
      </w:pPr>
      <w:r>
        <w:t xml:space="preserve">Right click to stop drawing.</w:t>
      </w:r>
    </w:p>
    <w:p>
      <w:pPr>
        <w:pStyle w:val="FirstParagraph"/>
      </w:pPr>
      <w:r>
        <w:t xml:space="preserve">To place a tram line, once the tool is selected, navigate to in the</w:t>
      </w:r>
      <w:r>
        <w:t xml:space="preserve"> </w:t>
      </w:r>
      <w:r>
        <w:rPr>
          <w:b/>
          <w:bCs/>
        </w:rPr>
        <w:t xml:space="preserve">Properties palette</w:t>
      </w:r>
      <w:r>
        <w:t xml:space="preserve"> </w:t>
      </w:r>
      <w:r>
        <w:t xml:space="preserve">and change the</w:t>
      </w:r>
      <w:r>
        <w:t xml:space="preserve"> </w:t>
      </w:r>
      <w:r>
        <w:rPr>
          <w:b/>
          <w:bCs/>
        </w:rPr>
        <w:t xml:space="preserve">Type</w:t>
      </w:r>
      <w:r>
        <w:t xml:space="preserve"> </w:t>
      </w:r>
      <w:r>
        <w:t xml:space="preserve">value from</w:t>
      </w:r>
      <w:r>
        <w:t xml:space="preserve"> </w:t>
      </w:r>
      <w:r>
        <w:rPr>
          <w:b/>
          <w:bCs/>
        </w:rPr>
        <w:t xml:space="preserve">Train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Tram</w:t>
      </w:r>
      <w:r>
        <w:t xml:space="preserve">.</w:t>
      </w:r>
    </w:p>
    <w:p>
      <w:pPr>
        <w:pStyle w:val="BodyText"/>
      </w:pPr>
      <w:r>
        <w:t xml:space="preserve">Examples of train and tram tracks are show below.</w:t>
      </w:r>
    </w:p>
    <w:p>
      <w:pPr>
        <w:pStyle w:val="BodyText"/>
      </w:pPr>
      <w:r>
        <w:drawing>
          <wp:inline>
            <wp:extent cx="5334000" cy="27710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Train_Tracks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