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hanging-default-text-settings"/>
    <w:p>
      <w:pPr>
        <w:pStyle w:val="Heading2"/>
      </w:pPr>
      <w:r>
        <w:t xml:space="preserve">Changing Default Text Settings</w:t>
      </w:r>
    </w:p>
    <w:p>
      <w:pPr>
        <w:pStyle w:val="FirstParagraph"/>
      </w:pPr>
      <w:r>
        <w:t xml:space="preserve">By default RapidPlan will create Arial 14pt text. This can be changed through the RapidPlan Preferences screen or from within the Properties palette.</w:t>
      </w:r>
    </w:p>
    <w:bookmarkEnd w:id="20"/>
    <w:bookmarkStart w:id="24" w:name="X4c4dfb37276dec0da7074e69c89d86b88dcf147"/>
    <w:p>
      <w:pPr>
        <w:pStyle w:val="Heading2"/>
      </w:pPr>
      <w:r>
        <w:t xml:space="preserve">To set a new Default Font through the Preferences Screen</w:t>
      </w:r>
    </w:p>
    <w:p>
      <w:pPr>
        <w:numPr>
          <w:ilvl w:val="0"/>
          <w:numId w:val="1001"/>
        </w:numPr>
      </w:pPr>
      <w:r>
        <w:t xml:space="preserve">From the main menu Select</w:t>
      </w:r>
      <w:r>
        <w:t xml:space="preserve"> </w:t>
      </w:r>
      <w:r>
        <w:rPr>
          <w:b/>
          <w:bCs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/>
          <w:bCs/>
        </w:rPr>
        <w:t xml:space="preserve">Preferences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Defaults</w:t>
      </w:r>
      <w:r>
        <w:t xml:space="preserve"> </w:t>
      </w:r>
      <w:r>
        <w:t xml:space="preserve">tab (see below).</w:t>
      </w:r>
    </w:p>
    <w:p>
      <w:pPr>
        <w:numPr>
          <w:ilvl w:val="0"/>
          <w:numId w:val="1001"/>
        </w:numPr>
      </w:pPr>
      <w:r>
        <w:t xml:space="preserve">Scroll down to the Fonts and Text section.</w:t>
      </w:r>
    </w:p>
    <w:p>
      <w:pPr>
        <w:numPr>
          <w:ilvl w:val="0"/>
          <w:numId w:val="1001"/>
        </w:numPr>
      </w:pPr>
      <w:r>
        <w:t xml:space="preserve">Set the font as you require or set any other parameters you desire.</w:t>
      </w:r>
    </w:p>
    <w:p>
      <w:pPr>
        <w:numPr>
          <w:ilvl w:val="0"/>
          <w:numId w:val="1001"/>
        </w:numPr>
      </w:pPr>
      <w:r>
        <w:t xml:space="preserve">Exit Preferences by closing its tab.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625"/>
            <wp:effectExtent b="0" l="0" r="0" t="0"/>
            <wp:docPr descr="Font_Default_Preferences" title="" id="22" name="Picture"/>
            <a:graphic>
              <a:graphicData uri="http://schemas.openxmlformats.org/drawingml/2006/picture">
                <pic:pic>
                  <pic:nvPicPr>
                    <pic:cNvPr descr="./assets/Font_Default_Preferenc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Font_Default_Preferences</w:t>
      </w:r>
    </w:p>
    <w:bookmarkEnd w:id="24"/>
    <w:bookmarkStart w:id="28" w:name="X56a6244a613b25bd7a0d7b60d2f9a0549a3e243"/>
    <w:p>
      <w:pPr>
        <w:pStyle w:val="Heading2"/>
      </w:pPr>
      <w:r>
        <w:t xml:space="preserve">To set a new Default Font through the Properties Palette</w:t>
      </w:r>
    </w:p>
    <w:p>
      <w:pPr>
        <w:numPr>
          <w:ilvl w:val="0"/>
          <w:numId w:val="1002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Text Object</w:t>
      </w:r>
      <w:r>
        <w:t xml:space="preserve"> </w:t>
      </w:r>
      <w:r>
        <w:t xml:space="preserve">tool from the Text tab.</w:t>
      </w:r>
    </w:p>
    <w:p>
      <w:pPr>
        <w:numPr>
          <w:ilvl w:val="0"/>
          <w:numId w:val="1002"/>
        </w:numPr>
      </w:pPr>
      <w:r>
        <w:t xml:space="preserve">Click on the canvas and enter you text in the allocated area.</w:t>
      </w:r>
    </w:p>
    <w:p>
      <w:pPr>
        <w:numPr>
          <w:ilvl w:val="0"/>
          <w:numId w:val="1002"/>
        </w:numPr>
      </w:pPr>
      <w:r>
        <w:t xml:space="preserve">Use the Properties Palette to set the font as you require or set any other parameters you desire.</w:t>
      </w:r>
    </w:p>
    <w:p>
      <w:pPr>
        <w:numPr>
          <w:ilvl w:val="0"/>
          <w:numId w:val="1002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Save as Default Style</w:t>
      </w:r>
      <w:r>
        <w:t xml:space="preserve"> </w:t>
      </w:r>
      <w:r>
        <w:t xml:space="preserve">at the base of the palette when complete.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124075" cy="3333750"/>
            <wp:effectExtent b="0" l="0" r="0" t="0"/>
            <wp:docPr descr="Saving_New_Default_Font_in_the_Properties_Palette" title="" id="26" name="Picture"/>
            <a:graphic>
              <a:graphicData uri="http://schemas.openxmlformats.org/drawingml/2006/picture">
                <pic:pic>
                  <pic:nvPicPr>
                    <pic:cNvPr descr="./assets/Saving_New_Default_Font_in_the_Properties_Palett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Saving_New_Default_Font_in_the_Properties_Palette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2024-04-03T08:34:06Z</dcterms:created>
  <dcterms:modified xsi:type="dcterms:W3CDTF">2024-04-03T08:34:06Z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