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accessing-the-layer-tools"/>
    <w:p>
      <w:pPr>
        <w:pStyle w:val="Heading2"/>
      </w:pPr>
      <w:r>
        <w:t xml:space="preserve">Accessing the Layer Tools</w:t>
      </w:r>
    </w:p>
    <w:p>
      <w:pPr>
        <w:pStyle w:val="FirstParagraph"/>
      </w:pPr>
      <w:r>
        <w:t xml:space="preserve">The layer tools are all housed on the Layers palette. From here you can select each of the layer functions and rename any layers that you need to. If the Layers palette is not visible just below the Properties palette, simply click on</w:t>
      </w:r>
      <w:r>
        <w:t xml:space="preserve"> </w:t>
      </w:r>
      <w:r>
        <w:rPr>
          <w:b/>
          <w:bCs/>
        </w:rPr>
        <w:t xml:space="preserve">View</w:t>
      </w:r>
      <w:r>
        <w:t xml:space="preserve"> </w:t>
      </w:r>
      <w:r>
        <w:t xml:space="preserve">&gt;</w:t>
      </w:r>
      <w:r>
        <w:t xml:space="preserve"> </w:t>
      </w:r>
      <w:r>
        <w:rPr>
          <w:b/>
          <w:bCs/>
        </w:rPr>
        <w:t xml:space="preserve">Layers List</w:t>
      </w:r>
      <w:r>
        <w:t xml:space="preserve"> </w:t>
      </w:r>
      <w:r>
        <w:t xml:space="preserve">box from the main toolbar.</w:t>
      </w:r>
    </w:p>
    <w:p>
      <w:pPr>
        <w:pStyle w:val="CaptionedFigure"/>
      </w:pPr>
      <w:r>
        <w:drawing>
          <wp:inline>
            <wp:extent cx="5334000" cy="2964711"/>
            <wp:effectExtent b="0" l="0" r="0" t="0"/>
            <wp:docPr descr="The_Layers_Palette_details" title="" id="21" name="Picture"/>
            <a:graphic>
              <a:graphicData uri="http://schemas.openxmlformats.org/drawingml/2006/picture">
                <pic:pic>
                  <pic:nvPicPr>
                    <pic:cNvPr descr="./assets/The_Layers_Palette_details.png" id="22" name="Picture"/>
                    <pic:cNvPicPr>
                      <a:picLocks noChangeArrowheads="1" noChangeAspect="1"/>
                    </pic:cNvPicPr>
                  </pic:nvPicPr>
                  <pic:blipFill>
                    <a:blip r:embed="rId20"/>
                    <a:stretch>
                      <a:fillRect/>
                    </a:stretch>
                  </pic:blipFill>
                  <pic:spPr bwMode="auto">
                    <a:xfrm>
                      <a:off x="0" y="0"/>
                      <a:ext cx="5334000" cy="2964711"/>
                    </a:xfrm>
                    <a:prstGeom prst="rect">
                      <a:avLst/>
                    </a:prstGeom>
                    <a:noFill/>
                    <a:ln w="9525">
                      <a:noFill/>
                      <a:headEnd/>
                      <a:tailEnd/>
                    </a:ln>
                  </pic:spPr>
                </pic:pic>
              </a:graphicData>
            </a:graphic>
          </wp:inline>
        </w:drawing>
      </w:r>
    </w:p>
    <w:p>
      <w:pPr>
        <w:pStyle w:val="ImageCaption"/>
      </w:pPr>
      <w:r>
        <w:t xml:space="preserve">The_Layers_Palette_details</w:t>
      </w:r>
    </w:p>
    <w:p>
      <w:pPr>
        <w:pStyle w:val="BodyText"/>
      </w:pPr>
      <w:r>
        <w:rPr>
          <w:b/>
          <w:bCs/>
        </w:rPr>
        <w:t xml:space="preserve">Note</w:t>
      </w:r>
      <w:r>
        <w:t xml:space="preserve">: Hovering over each icon will explain their functions</w: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2024-04-03T08:34:07Z</dcterms:created>
  <dcterms:modified xsi:type="dcterms:W3CDTF">2024-04-03T08:34:07Z</dcterms:modified>
</cp:coreProperties>
</file>

<file path=docProps/custom.xml><?xml version="1.0" encoding="utf-8"?>
<Properties xmlns="http://schemas.openxmlformats.org/officeDocument/2006/custom-properties" xmlns:vt="http://schemas.openxmlformats.org/officeDocument/2006/docPropsVTypes"/>
</file>