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aking-the-most-out-of-layers"/>
    <w:p>
      <w:pPr>
        <w:pStyle w:val="Heading2"/>
      </w:pPr>
      <w:r>
        <w:t xml:space="preserve">Making the Most out of Layers</w:t>
      </w:r>
    </w:p>
    <w:p>
      <w:pPr>
        <w:pStyle w:val="FirstParagraph"/>
      </w:pPr>
      <w:r>
        <w:t xml:space="preserve">Users who master using layers will find themselves considerably more productive than those who do not. As described earlier, the main (but not sole) advantage offered by layers is the ability to produce multiple plans on the same road base map, but more experienced users will figure out more productive ways to utilize layer functionality.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