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ustom-base-map-provider"/>
    <w:p>
      <w:pPr>
        <w:pStyle w:val="Heading2"/>
      </w:pPr>
      <w:r>
        <w:t xml:space="preserve">Custom Base Map Provider</w:t>
      </w:r>
    </w:p>
    <w:p>
      <w:pPr>
        <w:pStyle w:val="FirstParagraph"/>
      </w:pPr>
      <w:r>
        <w:t xml:space="preserve">You can also add your own custom map provider. It is disabled by default and to change it go on Properties palette in the</w:t>
      </w:r>
      <w:r>
        <w:t xml:space="preserve"> </w:t>
      </w:r>
      <w:r>
        <w:rPr>
          <w:b/>
          <w:bCs/>
        </w:rPr>
        <w:t xml:space="preserve">Base map</w:t>
      </w:r>
      <w:r>
        <w:t xml:space="preserve"> </w:t>
      </w:r>
      <w:r>
        <w:t xml:space="preserve">section open</w:t>
      </w:r>
      <w:r>
        <w:t xml:space="preserve"> </w:t>
      </w:r>
      <w:r>
        <w:rPr>
          <w:b/>
          <w:bCs/>
        </w:rPr>
        <w:t xml:space="preserve">Provider</w:t>
      </w:r>
      <w:r>
        <w:t xml:space="preserve"> </w:t>
      </w:r>
      <w:r>
        <w:t xml:space="preserve">selection dropdown, click</w:t>
      </w:r>
      <w:r>
        <w:t xml:space="preserve"> </w:t>
      </w:r>
      <w:r>
        <w:rPr>
          <w:b/>
          <w:bCs/>
        </w:rPr>
        <w:t xml:space="preserve">More providers…</w:t>
      </w:r>
      <w:r>
        <w:t xml:space="preserve">. On bottom of the list check</w:t>
      </w:r>
      <w:r>
        <w:t xml:space="preserve"> </w:t>
      </w:r>
      <w:r>
        <w:rPr>
          <w:b/>
          <w:bCs/>
        </w:rPr>
        <w:t xml:space="preserve">Custom ArcGIS Service</w:t>
      </w:r>
      <w:r>
        <w:t xml:space="preserve"> </w:t>
      </w:r>
      <w:r>
        <w:t xml:space="preserve">and press Save button. Now on</w:t>
      </w:r>
      <w:r>
        <w:t xml:space="preserve"> </w:t>
      </w:r>
      <w:r>
        <w:rPr>
          <w:b/>
          <w:bCs/>
        </w:rPr>
        <w:t xml:space="preserve">Provider</w:t>
      </w:r>
      <w:r>
        <w:t xml:space="preserve"> </w:t>
      </w:r>
      <w:r>
        <w:t xml:space="preserve">selection dropdown click on</w:t>
      </w:r>
      <w:r>
        <w:t xml:space="preserve"> </w:t>
      </w:r>
      <w:r>
        <w:rPr>
          <w:b/>
          <w:bCs/>
        </w:rPr>
        <w:t xml:space="preserve">Custom ArcGIS Service</w:t>
      </w:r>
      <w:r>
        <w:t xml:space="preserve"> </w:t>
      </w:r>
      <w:r>
        <w:t xml:space="preserve">which will open a new window where you can enter your custom map provider</w:t>
      </w:r>
      <w:r>
        <w:t xml:space="preserve"> </w:t>
      </w:r>
      <w:r>
        <w:rPr>
          <w:b/>
          <w:bCs/>
        </w:rPr>
        <w:t xml:space="preserve">Service address</w:t>
      </w:r>
      <w:r>
        <w:t xml:space="preserve">. Press</w:t>
      </w:r>
      <w:r>
        <w:t xml:space="preserve"> </w:t>
      </w:r>
      <w:r>
        <w:rPr>
          <w:b/>
          <w:bCs/>
        </w:rPr>
        <w:t xml:space="preserve">Get Details</w:t>
      </w:r>
      <w:r>
        <w:t xml:space="preserve"> </w:t>
      </w:r>
      <w:r>
        <w:t xml:space="preserve">button and if your service address is valid, you can save it and/or add it to bookmarks.</w:t>
      </w:r>
    </w:p>
    <w:p>
      <w:pPr>
        <w:pStyle w:val="CaptionedFigure"/>
      </w:pPr>
      <w:r>
        <w:drawing>
          <wp:inline>
            <wp:extent cx="5334000" cy="4795780"/>
            <wp:effectExtent b="0" l="0" r="0" t="0"/>
            <wp:docPr descr="Custom_ArcGIS_Service" title="" id="21" name="Picture"/>
            <a:graphic>
              <a:graphicData uri="http://schemas.openxmlformats.org/drawingml/2006/picture">
                <pic:pic>
                  <pic:nvPicPr>
                    <pic:cNvPr descr="./assets/Custom_ArcGIS_Servic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Custom_ArcGIS_Service</w:t>
      </w:r>
    </w:p>
    <w:bookmarkEnd w:id="23"/>
    <w:bookmarkStart w:id="24" w:name="custom-base-map-provider-requirements"/>
    <w:p>
      <w:pPr>
        <w:pStyle w:val="Heading2"/>
      </w:pPr>
      <w:r>
        <w:t xml:space="preserve">Custom Base Map Provider Requirements</w:t>
      </w:r>
    </w:p>
    <w:p>
      <w:pPr>
        <w:pStyle w:val="Compact"/>
        <w:numPr>
          <w:ilvl w:val="0"/>
          <w:numId w:val="1001"/>
        </w:numPr>
      </w:pPr>
      <w:r>
        <w:t xml:space="preserve">RapidPlan version &gt;= 3.2</w:t>
      </w:r>
    </w:p>
    <w:p>
      <w:pPr>
        <w:pStyle w:val="Compact"/>
        <w:numPr>
          <w:ilvl w:val="0"/>
          <w:numId w:val="1001"/>
        </w:numPr>
      </w:pPr>
      <w:r>
        <w:t xml:space="preserve">Supported data formats: standard World File, MapInfo raster .TAB file</w:t>
      </w:r>
    </w:p>
    <w:p>
      <w:pPr>
        <w:pStyle w:val="Compact"/>
        <w:numPr>
          <w:ilvl w:val="0"/>
          <w:numId w:val="1001"/>
        </w:numPr>
      </w:pPr>
      <w:r>
        <w:t xml:space="preserve">Spatial reference: ESRI 102100/3857 (Web Mercator)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2024-04-03T08:34:09Z</dcterms:created>
  <dcterms:modified xsi:type="dcterms:W3CDTF">2024-04-03T08:34:09Z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