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e-scale-marker"/>
    <w:p>
      <w:pPr>
        <w:pStyle w:val="Heading2"/>
      </w:pPr>
      <w:r>
        <w:t xml:space="preserve">The Scale Marker</w:t>
      </w:r>
    </w:p>
    <w:p>
      <w:pPr>
        <w:pStyle w:val="FirstParagraph"/>
      </w:pPr>
      <w:r>
        <w:t xml:space="preserve">This tool is handy for advising viewers of the plan that there is a scale set. You are able to set the plan distance in</w:t>
      </w:r>
      <w:r>
        <w:t xml:space="preserve"> </w:t>
      </w:r>
      <w:r>
        <w:rPr>
          <w:b/>
          <w:bCs/>
        </w:rPr>
        <w:t xml:space="preserve">Imperial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Metric</w:t>
      </w:r>
      <w:r>
        <w:t xml:space="preserve"> </w:t>
      </w:r>
      <w:r>
        <w:t xml:space="preserve">system.</w:t>
      </w:r>
    </w:p>
    <w:bookmarkEnd w:id="20"/>
    <w:bookmarkStart w:id="24" w:name="to-place-a-scale-marker"/>
    <w:p>
      <w:pPr>
        <w:pStyle w:val="Heading2"/>
      </w:pPr>
      <w:r>
        <w:t xml:space="preserve">To place a Scale Marker</w:t>
      </w:r>
    </w:p>
    <w:p>
      <w:pPr>
        <w:numPr>
          <w:ilvl w:val="0"/>
          <w:numId w:val="1001"/>
        </w:numPr>
      </w:pPr>
      <w:r>
        <w:t xml:space="preserve">Select the Scale Marker from the Annotations tab in the Tools Palette.</w:t>
      </w:r>
    </w:p>
    <w:p>
      <w:pPr>
        <w:numPr>
          <w:ilvl w:val="0"/>
          <w:numId w:val="1001"/>
        </w:numPr>
      </w:pPr>
      <w:r>
        <w:t xml:space="preserve">Click once anywhere on your plan to place the marker.</w:t>
      </w:r>
    </w:p>
    <w:p>
      <w:pPr>
        <w:numPr>
          <w:ilvl w:val="0"/>
          <w:numId w:val="1001"/>
        </w:numPr>
      </w:pPr>
      <w:r>
        <w:t xml:space="preserve">Edit the values for the marker within the Properties Palette.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222625"/>
            <wp:effectExtent b="0" l="0" r="0" t="0"/>
            <wp:docPr descr="Scale_Marker_and_Properties_Palette" title="" id="22" name="Picture"/>
            <a:graphic>
              <a:graphicData uri="http://schemas.openxmlformats.org/drawingml/2006/picture">
                <pic:pic>
                  <pic:nvPicPr>
                    <pic:cNvPr descr="./assets/Scale_Marker_and_Properties_Palett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Scale_Marker_and_Properties_Palette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2024-04-03T08:34:23Z</dcterms:created>
  <dcterms:modified xsi:type="dcterms:W3CDTF">2024-04-03T08:34:23Z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