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E50C" w14:textId="77777777" w:rsidR="00CC5055" w:rsidRDefault="000271D2" w:rsidP="00140FEC">
      <w:pPr>
        <w:pStyle w:val="Heading1"/>
        <w:rPr>
          <w:lang w:val="en-US"/>
        </w:rPr>
      </w:pPr>
      <w:r>
        <w:rPr>
          <w:lang w:val="en-US"/>
        </w:rPr>
        <w:t>Overview</w:t>
      </w:r>
    </w:p>
    <w:p w14:paraId="4EB7C032" w14:textId="77777777" w:rsidR="00872229" w:rsidRDefault="00872229">
      <w:pPr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handles authentication for ASP.Net Core applications. Its goal is to offer a unique API to handle all aspects of user authentication:</w:t>
      </w:r>
    </w:p>
    <w:p w14:paraId="7A5518E6" w14:textId="77777777" w:rsidR="00E204FA" w:rsidRDefault="00E204FA" w:rsidP="00E204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provides a</w:t>
      </w:r>
      <w:r w:rsidR="00E64AEC">
        <w:rPr>
          <w:lang w:val="en-US"/>
        </w:rPr>
        <w:t xml:space="preserve"> </w:t>
      </w:r>
      <w:r>
        <w:rPr>
          <w:lang w:val="en-US"/>
        </w:rPr>
        <w:t>final,</w:t>
      </w:r>
      <w:r w:rsidR="00E64AEC">
        <w:rPr>
          <w:lang w:val="en-US"/>
        </w:rPr>
        <w:t xml:space="preserve"> unique,</w:t>
      </w:r>
      <w:r>
        <w:rPr>
          <w:lang w:val="en-US"/>
        </w:rPr>
        <w:t xml:space="preserve"> authentication model</w:t>
      </w:r>
      <w:r w:rsidR="00E64AEC">
        <w:rPr>
          <w:lang w:val="en-US"/>
        </w:rPr>
        <w:t>:</w:t>
      </w:r>
    </w:p>
    <w:p w14:paraId="2DA92E7C" w14:textId="77777777"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Focuses on Authentication, not Authorization.</w:t>
      </w:r>
    </w:p>
    <w:p w14:paraId="4E69197F" w14:textId="77777777"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It is strongly typed, not claim-based.</w:t>
      </w:r>
    </w:p>
    <w:p w14:paraId="3103FDCC" w14:textId="77777777" w:rsidR="00E204FA" w:rsidRDefault="00E204FA" w:rsidP="00E204F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Makes opinionated choices about what the final user identification </w:t>
      </w:r>
      <w:r w:rsidR="00F72F5F">
        <w:rPr>
          <w:lang w:val="en-US"/>
        </w:rPr>
        <w:t xml:space="preserve">is </w:t>
      </w:r>
      <w:r>
        <w:rPr>
          <w:lang w:val="en-US"/>
        </w:rPr>
        <w:t>(</w:t>
      </w:r>
      <w:r w:rsidR="00F72F5F">
        <w:rPr>
          <w:lang w:val="en-US"/>
        </w:rPr>
        <w:t xml:space="preserve">model and standard implementation are defined in </w:t>
      </w:r>
      <w:proofErr w:type="gramStart"/>
      <w:r w:rsidR="00F72F5F">
        <w:rPr>
          <w:lang w:val="en-US"/>
        </w:rPr>
        <w:t>CK.Auth.Abstractions</w:t>
      </w:r>
      <w:proofErr w:type="gramEnd"/>
      <w:r w:rsidR="00F72F5F">
        <w:rPr>
          <w:lang w:val="en-US"/>
        </w:rPr>
        <w:t xml:space="preserve"> package</w:t>
      </w:r>
      <w:r>
        <w:rPr>
          <w:lang w:val="en-US"/>
        </w:rPr>
        <w:t>).</w:t>
      </w:r>
    </w:p>
    <w:p w14:paraId="012C3ABA" w14:textId="77777777" w:rsidR="00F02191" w:rsidRDefault="00F02191" w:rsidP="0087222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Supports 3 different ways to authenticate</w:t>
      </w:r>
      <w:r w:rsidR="00E64AEC">
        <w:rPr>
          <w:lang w:val="en-US"/>
        </w:rPr>
        <w:t>/login onto a system</w:t>
      </w:r>
      <w:r>
        <w:rPr>
          <w:lang w:val="en-US"/>
        </w:rPr>
        <w:t>:</w:t>
      </w:r>
    </w:p>
    <w:p w14:paraId="18D5AD37" w14:textId="77777777" w:rsidR="00E64AEC" w:rsidRDefault="00E64AEC" w:rsidP="00F0219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UnsafeDirectLogin: </w:t>
      </w:r>
    </w:p>
    <w:p w14:paraId="5862E0EF" w14:textId="77777777" w:rsidR="00F02191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A secret is directly provided by a client. This is a dangerous API that must be explicitly activated AND a dynamic check must explicitly be coded to allow its use.</w:t>
      </w:r>
    </w:p>
    <w:p w14:paraId="645C20E1" w14:textId="77777777" w:rsidR="00E64AEC" w:rsidRDefault="00E64AEC" w:rsidP="00F0219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SchemeLogin: </w:t>
      </w:r>
    </w:p>
    <w:p w14:paraId="3D66370C" w14:textId="77777777" w:rsidR="00E64AEC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Use</w:t>
      </w:r>
      <w:r w:rsidR="00C31060">
        <w:rPr>
          <w:lang w:val="en-US"/>
        </w:rPr>
        <w:t xml:space="preserve"> </w:t>
      </w:r>
      <w:r>
        <w:rPr>
          <w:lang w:val="en-US"/>
        </w:rPr>
        <w:t xml:space="preserve">any possible </w:t>
      </w:r>
      <w:r w:rsidR="00C31060">
        <w:rPr>
          <w:lang w:val="en-US"/>
        </w:rPr>
        <w:t>“authentication schemes”</w:t>
      </w:r>
      <w:r>
        <w:rPr>
          <w:lang w:val="en-US"/>
        </w:rPr>
        <w:t xml:space="preserve"> (including the “Basic” one that is </w:t>
      </w:r>
      <w:r w:rsidR="00F72F5F">
        <w:rPr>
          <w:lang w:val="en-US"/>
        </w:rPr>
        <w:t>also</w:t>
      </w:r>
      <w:r>
        <w:rPr>
          <w:lang w:val="en-US"/>
        </w:rPr>
        <w:t xml:space="preserve"> directly available, see below): a</w:t>
      </w:r>
      <w:r w:rsidR="00C31060">
        <w:rPr>
          <w:lang w:val="en-US"/>
        </w:rPr>
        <w:t xml:space="preserve"> “scheme” defines a protocol (OAuth, OIDC-Connect, etc.) and an actual configuration for it (like required secret, server url, etc.). Actual implementation of these scheme is provided by ASP.Net framework</w:t>
      </w:r>
      <w:r>
        <w:rPr>
          <w:lang w:val="en-US"/>
        </w:rPr>
        <w:t>.</w:t>
      </w:r>
    </w:p>
    <w:p w14:paraId="155AA300" w14:textId="77777777" w:rsidR="00872229" w:rsidRPr="00E64AEC" w:rsidRDefault="00E64AEC" w:rsidP="00E64AEC">
      <w:pPr>
        <w:pStyle w:val="ListParagraph"/>
        <w:ind w:left="2160"/>
        <w:rPr>
          <w:lang w:val="en-US"/>
        </w:rPr>
      </w:pPr>
      <w:r w:rsidRPr="00E64AEC">
        <w:rPr>
          <w:lang w:val="en-US"/>
        </w:rPr>
        <w:t>WebFrontAuth acts as the final, local, authentication scheme for these schemes</w:t>
      </w:r>
      <w:r>
        <w:rPr>
          <w:lang w:val="en-US"/>
        </w:rPr>
        <w:t xml:space="preserve">: it </w:t>
      </w:r>
      <w:r w:rsidR="00E204FA" w:rsidRPr="00E64AEC">
        <w:rPr>
          <w:lang w:val="en-US"/>
        </w:rPr>
        <w:t xml:space="preserve">does not replace </w:t>
      </w:r>
      <w:r w:rsidR="00F72F5F">
        <w:rPr>
          <w:lang w:val="en-US"/>
        </w:rPr>
        <w:t>them</w:t>
      </w:r>
      <w:r w:rsidR="00E204FA" w:rsidRPr="00E64AEC">
        <w:rPr>
          <w:lang w:val="en-US"/>
        </w:rPr>
        <w:t>, it just uses them!</w:t>
      </w:r>
    </w:p>
    <w:p w14:paraId="512BF018" w14:textId="77777777" w:rsidR="00E64AEC" w:rsidRDefault="00E64AEC" w:rsidP="00E64AEC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BasicLogin: </w:t>
      </w:r>
    </w:p>
    <w:p w14:paraId="1DA6B24C" w14:textId="77777777" w:rsidR="00E64AEC" w:rsidRDefault="00E64AEC" w:rsidP="00E64AEC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>Supports classical user/password authentication. This login mode is also available as the “Basic” scheme but is directly exposed for simplicity.</w:t>
      </w:r>
    </w:p>
    <w:p w14:paraId="1F12BE77" w14:textId="77777777" w:rsidR="00872229" w:rsidRDefault="00E64AEC" w:rsidP="00E64AE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Transparently handles local authentication through Cookies and/or Bearer Tokens.</w:t>
      </w:r>
    </w:p>
    <w:p w14:paraId="2D219F31" w14:textId="77777777" w:rsidR="00284B77" w:rsidRDefault="00284B77" w:rsidP="00284B77">
      <w:pPr>
        <w:pStyle w:val="ListParagraph"/>
        <w:numPr>
          <w:ilvl w:val="1"/>
          <w:numId w:val="13"/>
        </w:numPr>
        <w:rPr>
          <w:lang w:val="en-US"/>
        </w:rPr>
      </w:pPr>
      <w:r w:rsidRPr="00284B77">
        <w:rPr>
          <w:lang w:val="en-US"/>
        </w:rPr>
        <w:t>This supports 3 different architectures</w:t>
      </w:r>
      <w:r>
        <w:rPr>
          <w:lang w:val="en-US"/>
        </w:rPr>
        <w:t xml:space="preserve">, depending </w:t>
      </w:r>
      <w:r w:rsidR="000271D2" w:rsidRPr="00284B77">
        <w:rPr>
          <w:lang w:val="en-US"/>
        </w:rPr>
        <w:t>on the “CookieMode”</w:t>
      </w:r>
      <w:r>
        <w:rPr>
          <w:lang w:val="en-US"/>
        </w:rPr>
        <w:t xml:space="preserve"> configuration</w:t>
      </w:r>
      <w:r w:rsidR="000271D2" w:rsidRPr="00284B77">
        <w:rPr>
          <w:lang w:val="en-US"/>
        </w:rPr>
        <w:t xml:space="preserve"> (</w:t>
      </w:r>
      <w:r w:rsidR="000271D2" w:rsidRPr="00953632">
        <w:rPr>
          <w:rFonts w:ascii="Consolas" w:hAnsi="Consolas" w:cs="Consolas"/>
          <w:color w:val="2B91AF"/>
          <w:sz w:val="20"/>
          <w:szCs w:val="16"/>
          <w:lang w:val="en-US"/>
        </w:rPr>
        <w:t>AuthenticationCookieMode</w:t>
      </w:r>
      <w:r w:rsidR="000271D2" w:rsidRPr="00284B77">
        <w:rPr>
          <w:lang w:val="en-US"/>
        </w:rPr>
        <w:t>):</w:t>
      </w:r>
    </w:p>
    <w:p w14:paraId="7DE4EAF8" w14:textId="77777777" w:rsidR="000271D2" w:rsidRDefault="00284B77" w:rsidP="00284B77">
      <w:pPr>
        <w:pStyle w:val="ListParagraph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 </w:t>
      </w:r>
      <w:r w:rsidR="000271D2">
        <w:rPr>
          <w:lang w:val="en-US"/>
        </w:rPr>
        <w:t xml:space="preserve">None: </w:t>
      </w:r>
      <w:r w:rsidR="00140FEC">
        <w:rPr>
          <w:lang w:val="en-US"/>
        </w:rPr>
        <w:t>“Bearer Token Only mode”</w:t>
      </w:r>
    </w:p>
    <w:p w14:paraId="521739EF" w14:textId="77777777" w:rsidR="00284B77" w:rsidRDefault="000271D2" w:rsidP="00284B77">
      <w:pPr>
        <w:pStyle w:val="ListParagraph"/>
        <w:numPr>
          <w:ilvl w:val="2"/>
          <w:numId w:val="12"/>
        </w:numPr>
        <w:rPr>
          <w:lang w:val="en-US"/>
        </w:rPr>
      </w:pPr>
      <w:r w:rsidRPr="000271D2">
        <w:rPr>
          <w:lang w:val="en-US"/>
        </w:rPr>
        <w:t>No cookies at all are set (and used). The front app must store the Token in a secure local storage and must refresh it explicitly before it expires (to remain authenticated).</w:t>
      </w:r>
    </w:p>
    <w:p w14:paraId="601659D1" w14:textId="77777777" w:rsidR="0031786A" w:rsidRDefault="0031786A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This is for pure API application.</w:t>
      </w:r>
    </w:p>
    <w:p w14:paraId="54809884" w14:textId="77777777" w:rsidR="000271D2" w:rsidRPr="00284B77" w:rsidRDefault="000271D2" w:rsidP="00284B77">
      <w:pPr>
        <w:pStyle w:val="ListParagraph"/>
        <w:numPr>
          <w:ilvl w:val="2"/>
          <w:numId w:val="13"/>
        </w:numPr>
        <w:rPr>
          <w:lang w:val="en-US"/>
        </w:rPr>
      </w:pPr>
      <w:r w:rsidRPr="00284B77">
        <w:rPr>
          <w:lang w:val="en-US"/>
        </w:rPr>
        <w:t>WebFrontPath:</w:t>
      </w:r>
      <w:r w:rsidR="00140FEC" w:rsidRPr="00284B77">
        <w:rPr>
          <w:lang w:val="en-US"/>
        </w:rPr>
        <w:t xml:space="preserve"> “Standard mode” – This is the default.</w:t>
      </w:r>
    </w:p>
    <w:p w14:paraId="6467E7E0" w14:textId="77777777" w:rsidR="00284B77" w:rsidRDefault="000271D2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Cookies are set on the “</w:t>
      </w:r>
      <w:proofErr w:type="gramStart"/>
      <w:r>
        <w:rPr>
          <w:lang w:val="en-US"/>
        </w:rPr>
        <w:t>/.webfront</w:t>
      </w:r>
      <w:proofErr w:type="gramEnd"/>
      <w:r>
        <w:rPr>
          <w:lang w:val="en-US"/>
        </w:rPr>
        <w:t xml:space="preserve">/c” path. Operations available below this path can use the </w:t>
      </w:r>
      <w:r w:rsidR="00140FEC">
        <w:rPr>
          <w:lang w:val="en-US"/>
        </w:rPr>
        <w:t xml:space="preserve">secure </w:t>
      </w:r>
      <w:r>
        <w:rPr>
          <w:lang w:val="en-US"/>
        </w:rPr>
        <w:t xml:space="preserve">cookie </w:t>
      </w:r>
      <w:r w:rsidR="00140FEC">
        <w:rPr>
          <w:lang w:val="en-US"/>
        </w:rPr>
        <w:t>to know the authentication without token: the “</w:t>
      </w:r>
      <w:proofErr w:type="gramStart"/>
      <w:r w:rsidR="00140FEC">
        <w:rPr>
          <w:lang w:val="en-US"/>
        </w:rPr>
        <w:t>/.webfront</w:t>
      </w:r>
      <w:proofErr w:type="gramEnd"/>
      <w:r w:rsidR="00140FEC">
        <w:rPr>
          <w:lang w:val="en-US"/>
        </w:rPr>
        <w:t>/c/refresh” end point for instance is able to regenerate a token (this supports the “Ctrl+F5 resiliency”).</w:t>
      </w:r>
    </w:p>
    <w:p w14:paraId="01377A1C" w14:textId="77777777" w:rsidR="0031786A" w:rsidRDefault="0031786A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This is perfect for </w:t>
      </w:r>
      <w:r w:rsidR="00514906">
        <w:rPr>
          <w:lang w:val="en-US"/>
        </w:rPr>
        <w:t>SPA (even served from a CDN) and/or API.</w:t>
      </w:r>
    </w:p>
    <w:p w14:paraId="48542FB4" w14:textId="77777777" w:rsidR="00140FEC" w:rsidRPr="00284B77" w:rsidRDefault="00140FEC" w:rsidP="00284B77">
      <w:pPr>
        <w:pStyle w:val="ListParagraph"/>
        <w:numPr>
          <w:ilvl w:val="1"/>
          <w:numId w:val="12"/>
        </w:numPr>
        <w:rPr>
          <w:lang w:val="en-US"/>
        </w:rPr>
      </w:pPr>
      <w:r w:rsidRPr="00284B77">
        <w:rPr>
          <w:lang w:val="en-US"/>
        </w:rPr>
        <w:t>RootPath: “Legacy, Server Side, Web Mode”</w:t>
      </w:r>
    </w:p>
    <w:p w14:paraId="60B6FAAF" w14:textId="77777777" w:rsidR="00140FEC" w:rsidRDefault="00140FEC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The cookie is available on the application root path: this acts as the standard .Net “Cookie Authentication”.</w:t>
      </w:r>
    </w:p>
    <w:p w14:paraId="66BBFF43" w14:textId="77777777" w:rsidR="00514906" w:rsidRDefault="00514906" w:rsidP="00284B77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This allows good old server-side rendered web applications to work with WebFrontAuth.</w:t>
      </w:r>
    </w:p>
    <w:p w14:paraId="553C9890" w14:textId="77777777" w:rsidR="00140FEC" w:rsidRDefault="00F72F5F" w:rsidP="00F72F5F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Note that u</w:t>
      </w:r>
      <w:r w:rsidR="00140FEC" w:rsidRPr="00F72F5F">
        <w:rPr>
          <w:lang w:val="en-US"/>
        </w:rPr>
        <w:t xml:space="preserve">sing WebFrontAuth makes the </w:t>
      </w:r>
      <w:proofErr w:type="gramStart"/>
      <w:r w:rsidR="00140FEC" w:rsidRPr="00F72F5F">
        <w:rPr>
          <w:lang w:val="en-US"/>
        </w:rPr>
        <w:t>Microsoft.AspNetCore.Authentication.Cookies</w:t>
      </w:r>
      <w:proofErr w:type="gramEnd"/>
      <w:r w:rsidR="00140FEC" w:rsidRPr="00F72F5F">
        <w:rPr>
          <w:lang w:val="en-US"/>
        </w:rPr>
        <w:t xml:space="preserve"> package useless.</w:t>
      </w:r>
    </w:p>
    <w:p w14:paraId="10B5A362" w14:textId="77777777" w:rsidR="00F72F5F" w:rsidRPr="00F72F5F" w:rsidRDefault="00F72F5F" w:rsidP="00F72F5F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proofErr w:type="gramStart"/>
      <w:r>
        <w:rPr>
          <w:lang w:val="en-US"/>
        </w:rPr>
        <w:t>CK.AspNet.Auth</w:t>
      </w:r>
      <w:proofErr w:type="gramEnd"/>
      <w:r>
        <w:rPr>
          <w:lang w:val="en-US"/>
        </w:rPr>
        <w:t xml:space="preserve"> package implements the Authentication service that, as any other Authentication service, must be registered:</w:t>
      </w:r>
    </w:p>
    <w:p w14:paraId="23499CA0" w14:textId="77777777" w:rsidR="00F72F5F" w:rsidRPr="00953632" w:rsidRDefault="00F72F5F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2"/>
          <w:szCs w:val="21"/>
          <w:lang w:val="en-US" w:eastAsia="fr-FR"/>
        </w:rPr>
      </w:pPr>
    </w:p>
    <w:p w14:paraId="5A0A7E8A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services.AddAuthentication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()</w:t>
      </w:r>
    </w:p>
    <w:p w14:paraId="5FA55ADC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.AddGoogle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(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"Google"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, options =&gt;</w:t>
      </w:r>
    </w:p>
    <w:p w14:paraId="659B84E2" w14:textId="77777777"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{</w:t>
      </w:r>
    </w:p>
    <w:p w14:paraId="1A45BF93" w14:textId="77777777"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options.ClientId</w:t>
      </w:r>
      <w:proofErr w:type="gramEnd"/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= 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"1012618</w:t>
      </w:r>
      <w:r w:rsid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…</w:t>
      </w:r>
      <w:r w:rsidRPr="00F72F5F">
        <w:rPr>
          <w:rFonts w:ascii="Consolas" w:eastAsia="Times New Roman" w:hAnsi="Consolas" w:cs="Times New Roman"/>
          <w:color w:val="A31515"/>
          <w:sz w:val="18"/>
          <w:szCs w:val="21"/>
          <w:lang w:eastAsia="fr-FR"/>
        </w:rPr>
        <w:t>s.googleusercontent.com"</w:t>
      </w: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>;</w:t>
      </w:r>
    </w:p>
    <w:p w14:paraId="00D32C58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options.ClientSecret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"vRALhloGWbPs7PJ5LzrTZwkH"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14:paraId="4058D973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</w:t>
      </w:r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options.Events</w:t>
      </w:r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b/>
          <w:color w:val="0000FF"/>
          <w:sz w:val="18"/>
          <w:szCs w:val="21"/>
          <w:lang w:val="en-US" w:eastAsia="fr-FR"/>
        </w:rPr>
        <w:t>new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  <w:r w:rsidRPr="00953632">
        <w:rPr>
          <w:rFonts w:ascii="Consolas" w:eastAsia="Times New Roman" w:hAnsi="Consolas" w:cs="Times New Roman"/>
          <w:b/>
          <w:color w:val="0000FF"/>
          <w:sz w:val="18"/>
          <w:szCs w:val="21"/>
          <w:lang w:val="en-US" w:eastAsia="fr-FR"/>
        </w:rPr>
        <w:t>OAuthEventHandler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();</w:t>
      </w:r>
    </w:p>
    <w:p w14:paraId="2B9AF46F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} )</w:t>
      </w:r>
    </w:p>
    <w:p w14:paraId="72A01B97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.AddOpenIdConnect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(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"oidc"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, options =&gt;</w:t>
      </w:r>
    </w:p>
    <w:p w14:paraId="034F64D3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{</w:t>
      </w:r>
    </w:p>
    <w:p w14:paraId="17DB9499" w14:textId="77777777" w:rsidR="0001626E" w:rsidRPr="00DE403E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    </w:t>
      </w:r>
      <w:proofErr w:type="gramStart"/>
      <w:r w:rsidRPr="00DE403E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options.Authority</w:t>
      </w:r>
      <w:proofErr w:type="gramEnd"/>
      <w:r w:rsidRPr="00DE403E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DE403E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"http://localhost:5000"</w:t>
      </w:r>
      <w:r w:rsidRPr="00DE403E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14:paraId="5DE06FEC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DE403E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options.RequireHttpsMetadata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0000FF"/>
          <w:sz w:val="18"/>
          <w:szCs w:val="21"/>
          <w:lang w:val="en-US" w:eastAsia="fr-FR"/>
        </w:rPr>
        <w:t>false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14:paraId="0632A660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options.ClientId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"WebApp"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14:paraId="60256B18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options.ClientSecret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r w:rsidR="00F72F5F"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287KJEDUY…kjhsdc—(sxèsbzx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;</w:t>
      </w:r>
    </w:p>
    <w:p w14:paraId="168A56BB" w14:textId="77777777" w:rsidR="00F72F5F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</w:t>
      </w:r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options.Events.OnTicketReceived</w:t>
      </w:r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= </w:t>
      </w:r>
    </w:p>
    <w:p w14:paraId="542E03B2" w14:textId="77777777" w:rsidR="005526A9" w:rsidRPr="00953632" w:rsidRDefault="0001626E" w:rsidP="005526A9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c </w:t>
      </w:r>
      <w:r w:rsidRPr="00953632">
        <w:rPr>
          <w:rFonts w:ascii="Consolas" w:eastAsia="Times New Roman" w:hAnsi="Consolas" w:cs="Times New Roman"/>
          <w:b/>
          <w:color w:val="000000"/>
          <w:sz w:val="20"/>
          <w:szCs w:val="21"/>
          <w:lang w:val="en-US" w:eastAsia="fr-FR"/>
        </w:rPr>
        <w:t xml:space="preserve">=&gt; </w:t>
      </w:r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c.WebFrontAuthRemoteAuthenticateAsync</w:t>
      </w:r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&lt;</w:t>
      </w:r>
      <w:r w:rsidRPr="00953632">
        <w:rPr>
          <w:rFonts w:ascii="Consolas" w:eastAsia="Times New Roman" w:hAnsi="Consolas" w:cs="Times New Roman"/>
          <w:b/>
          <w:color w:val="0000FF"/>
          <w:sz w:val="18"/>
          <w:szCs w:val="21"/>
          <w:lang w:val="en-US" w:eastAsia="fr-FR"/>
        </w:rPr>
        <w:t>IUserOidcInfo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&gt;(</w:t>
      </w:r>
      <w:r w:rsidR="005526A9"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</w:p>
    <w:p w14:paraId="0450B39C" w14:textId="77777777" w:rsidR="0001626E" w:rsidRPr="005526A9" w:rsidRDefault="005526A9" w:rsidP="005526A9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p</w:t>
      </w:r>
      <w:r w:rsidR="0001626E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ayload</w:t>
      </w:r>
      <w:proofErr w:type="gramEnd"/>
      <w:r w:rsidR="0001626E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=&gt;</w:t>
      </w:r>
    </w:p>
    <w:p w14:paraId="27072963" w14:textId="77777777"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{</w:t>
      </w:r>
    </w:p>
    <w:p w14:paraId="58CB79E7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   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</w:t>
      </w:r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payload.SchemeSuffix</w:t>
      </w:r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= </w:t>
      </w:r>
      <w:r w:rsidRPr="00953632">
        <w:rPr>
          <w:rFonts w:ascii="Consolas" w:eastAsia="Times New Roman" w:hAnsi="Consolas" w:cs="Times New Roman"/>
          <w:b/>
          <w:color w:val="A31515"/>
          <w:sz w:val="18"/>
          <w:szCs w:val="21"/>
          <w:lang w:val="en-US" w:eastAsia="fr-FR"/>
        </w:rPr>
        <w:t>""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;</w:t>
      </w:r>
    </w:p>
    <w:p w14:paraId="111082F0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    </w:t>
      </w:r>
      <w:r w:rsidR="005526A9"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/</w:t>
      </w:r>
      <w:r w:rsidR="005526A9"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/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 xml:space="preserve"> Use standard </w:t>
      </w:r>
      <w:proofErr w:type="gramStart"/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System.Security.Claims.ClaimTypes</w:t>
      </w:r>
      <w:proofErr w:type="gramEnd"/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>.</w:t>
      </w:r>
    </w:p>
    <w:p w14:paraId="417BF9DE" w14:textId="77777777" w:rsidR="005526A9" w:rsidRPr="00953632" w:rsidRDefault="005526A9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ab/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ab/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ab/>
        <w:t xml:space="preserve">    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var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 xml:space="preserve"> </w:t>
      </w: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claim</w:t>
      </w:r>
      <w:r w:rsidRPr="00953632">
        <w:rPr>
          <w:rFonts w:ascii="Consolas" w:eastAsia="Times New Roman" w:hAnsi="Consolas" w:cs="Times New Roman"/>
          <w:b/>
          <w:color w:val="008000"/>
          <w:sz w:val="18"/>
          <w:szCs w:val="21"/>
          <w:lang w:val="en-US" w:eastAsia="fr-FR"/>
        </w:rPr>
        <w:t xml:space="preserve"> = </w:t>
      </w:r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c.Principal.FindFirst</w:t>
      </w:r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( ClaimTypes.NameIdentifier );</w:t>
      </w:r>
    </w:p>
    <w:p w14:paraId="4C2D9AD4" w14:textId="77777777"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                       </w:t>
      </w:r>
      <w:r w:rsidR="005526A9"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 xml:space="preserve"> </w:t>
      </w:r>
      <w:proofErr w:type="gramStart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payload.Sub</w:t>
      </w:r>
      <w:proofErr w:type="gramEnd"/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= </w:t>
      </w:r>
      <w:r w:rsidR="005526A9"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claim</w:t>
      </w: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>.Value;</w:t>
      </w:r>
    </w:p>
    <w:p w14:paraId="0C99A769" w14:textId="77777777" w:rsidR="0001626E" w:rsidRPr="005526A9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    } );</w:t>
      </w:r>
    </w:p>
    <w:p w14:paraId="7DB82C4D" w14:textId="77777777" w:rsidR="0001626E" w:rsidRPr="00F72F5F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</w:pPr>
      <w:r w:rsidRPr="00F72F5F">
        <w:rPr>
          <w:rFonts w:ascii="Consolas" w:eastAsia="Times New Roman" w:hAnsi="Consolas" w:cs="Times New Roman"/>
          <w:color w:val="000000"/>
          <w:sz w:val="18"/>
          <w:szCs w:val="21"/>
          <w:lang w:eastAsia="fr-FR"/>
        </w:rPr>
        <w:t xml:space="preserve">                } )</w:t>
      </w:r>
    </w:p>
    <w:p w14:paraId="1D8878EA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</w:pPr>
      <w:r w:rsidRPr="005526A9">
        <w:rPr>
          <w:rFonts w:ascii="Consolas" w:eastAsia="Times New Roman" w:hAnsi="Consolas" w:cs="Times New Roman"/>
          <w:b/>
          <w:color w:val="000000"/>
          <w:sz w:val="18"/>
          <w:szCs w:val="21"/>
          <w:lang w:eastAsia="fr-FR"/>
        </w:rPr>
        <w:t xml:space="preserve">                </w:t>
      </w:r>
      <w:proofErr w:type="gramStart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.AddWebFrontAuth</w:t>
      </w:r>
      <w:proofErr w:type="gramEnd"/>
      <w:r w:rsidRPr="00953632">
        <w:rPr>
          <w:rFonts w:ascii="Consolas" w:eastAsia="Times New Roman" w:hAnsi="Consolas" w:cs="Times New Roman"/>
          <w:b/>
          <w:color w:val="000000"/>
          <w:sz w:val="18"/>
          <w:szCs w:val="21"/>
          <w:lang w:val="en-US" w:eastAsia="fr-FR"/>
        </w:rPr>
        <w:t>();</w:t>
      </w:r>
    </w:p>
    <w:p w14:paraId="17937510" w14:textId="77777777" w:rsidR="0001626E" w:rsidRPr="00953632" w:rsidRDefault="0001626E" w:rsidP="000162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</w:pP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           </w:t>
      </w:r>
      <w:proofErr w:type="gramStart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>services.AddCKDatabase</w:t>
      </w:r>
      <w:proofErr w:type="gramEnd"/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( </w:t>
      </w:r>
      <w:r w:rsidRPr="00953632">
        <w:rPr>
          <w:rFonts w:ascii="Consolas" w:eastAsia="Times New Roman" w:hAnsi="Consolas" w:cs="Times New Roman"/>
          <w:color w:val="A31515"/>
          <w:sz w:val="18"/>
          <w:szCs w:val="21"/>
          <w:lang w:val="en-US" w:eastAsia="fr-FR"/>
        </w:rPr>
        <w:t>"CK.StObj.AutoAssembly"</w:t>
      </w:r>
      <w:r w:rsidRPr="00953632">
        <w:rPr>
          <w:rFonts w:ascii="Consolas" w:eastAsia="Times New Roman" w:hAnsi="Consolas" w:cs="Times New Roman"/>
          <w:color w:val="000000"/>
          <w:sz w:val="18"/>
          <w:szCs w:val="21"/>
          <w:lang w:val="en-US" w:eastAsia="fr-FR"/>
        </w:rPr>
        <w:t xml:space="preserve"> );</w:t>
      </w:r>
    </w:p>
    <w:p w14:paraId="0EFEA84E" w14:textId="77777777" w:rsidR="000271D2" w:rsidRPr="00486951" w:rsidRDefault="000271D2">
      <w:pPr>
        <w:rPr>
          <w:lang w:val="en-US"/>
        </w:rPr>
      </w:pPr>
    </w:p>
    <w:p w14:paraId="5A8B625F" w14:textId="77777777"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14:paraId="3049AC88" w14:textId="77777777" w:rsidR="003C66C5" w:rsidRDefault="003C66C5" w:rsidP="003C66C5">
      <w:pPr>
        <w:rPr>
          <w:lang w:val="en-US"/>
        </w:rPr>
      </w:pPr>
      <w:r>
        <w:rPr>
          <w:lang w:val="en-US"/>
        </w:rPr>
        <w:t xml:space="preserve">The core model (IAuthenticationInfo, IUserInfo, IUserSchemeInfo) is defined in </w:t>
      </w:r>
      <w:proofErr w:type="gramStart"/>
      <w:r>
        <w:rPr>
          <w:lang w:val="en-US"/>
        </w:rPr>
        <w:t>CK.Auth.Abstractions</w:t>
      </w:r>
      <w:proofErr w:type="gramEnd"/>
      <w:r>
        <w:rPr>
          <w:lang w:val="en-US"/>
        </w:rPr>
        <w:t xml:space="preserve"> along with standard implementations (StdAuthenticationInfo, StdUserInfo and StdUserSchemeInfo). It has been designed to be extensible (thanks to IAuthenticationTypeSystem) thus this is not recommended: this authentication model should remain minimal and standard.</w:t>
      </w:r>
    </w:p>
    <w:p w14:paraId="156CA4F7" w14:textId="77777777"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r w:rsidR="00097B76">
        <w:rPr>
          <w:lang w:val="en-US"/>
        </w:rPr>
        <w:t xml:space="preserve">AuthService that appears below </w:t>
      </w:r>
      <w:r>
        <w:rPr>
          <w:lang w:val="en-US"/>
        </w:rPr>
        <w:t>is not part of the core model: this is a typical Client implementation that exposes the model.</w:t>
      </w:r>
    </w:p>
    <w:p w14:paraId="04015D1E" w14:textId="77777777"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14:paraId="435E0304" w14:textId="77777777"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r w:rsidR="004F0F2E" w:rsidRPr="004F0F2E">
        <w:rPr>
          <w:lang w:val="en-US"/>
        </w:rPr>
        <w:t>AuthenticationInfo that enables calls to the server API.</w:t>
      </w:r>
    </w:p>
    <w:p w14:paraId="08A6965C" w14:textId="77777777"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Refreshable: is a read-only boolean that states whether the AuthenticationInfo can be renewed.</w:t>
      </w:r>
    </w:p>
    <w:p w14:paraId="79E2FC18" w14:textId="77777777"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ClientClaim: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14:paraId="13EE1929" w14:textId="77777777"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3A21117B" wp14:editId="21A87766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F9441E" w14:textId="77777777" w:rsidR="00953632" w:rsidRDefault="0095363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2E0C4A" w14:textId="77777777" w:rsidR="00953632" w:rsidRPr="0081517C" w:rsidRDefault="00953632" w:rsidP="003C66C5">
                              <w:pPr>
                                <w:rPr>
                                  <w:sz w:val="20"/>
                                </w:rPr>
                              </w:pPr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5AFB2B9" w14:textId="77777777" w:rsidR="00953632" w:rsidRPr="000C436C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14:paraId="30682632" w14:textId="77777777" w:rsid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14:paraId="268E0E7A" w14:textId="77777777" w:rsidR="00953632" w:rsidRPr="000C436C" w:rsidRDefault="00953632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14:paraId="32CE2EA5" w14:textId="77777777" w:rsid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 (object)</w:t>
                              </w:r>
                            </w:p>
                            <w:p w14:paraId="2AE03EFE" w14:textId="77777777" w:rsidR="00953632" w:rsidRDefault="00953632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 (string[])</w:t>
                              </w:r>
                            </w:p>
                            <w:p w14:paraId="77DD61F3" w14:textId="77777777" w:rsidR="00953632" w:rsidRPr="000C436C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B1DCF62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14:paraId="01A9BDB9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14:paraId="67E00186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14:paraId="17A76F0A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14:paraId="0D5B8D28" w14:textId="77777777"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(date)</w:t>
                              </w:r>
                            </w:p>
                            <w:p w14:paraId="0C42E5B1" w14:textId="77777777"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(date)</w:t>
                              </w:r>
                            </w:p>
                            <w:p w14:paraId="7D726694" w14:textId="77777777"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(bool)</w:t>
                              </w:r>
                            </w:p>
                            <w:p w14:paraId="28D62D35" w14:textId="77777777" w:rsidR="00953632" w:rsidRPr="00953632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 w:rsidRPr="00953632">
                                <w:rPr>
                                  <w:rFonts w:ascii="Courier New" w:hAnsi="Courier New" w:cs="Courier New"/>
                                  <w:sz w:val="18"/>
                                  <w:lang w:val="en-US"/>
                                </w:rPr>
                                <w:t xml:space="preserve"> (enum)</w:t>
                              </w:r>
                            </w:p>
                            <w:p w14:paraId="3B912465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14:paraId="4A2DFDDF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2EF0E1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14:paraId="10DBCBC5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14:paraId="5B250AD9" w14:textId="77777777" w:rsidR="00953632" w:rsidRPr="00D03759" w:rsidRDefault="00953632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73A3F12" w14:textId="77777777"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14:paraId="30924EB6" w14:textId="77777777"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14:paraId="77E2664B" w14:textId="77777777"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B079829" w14:textId="77777777"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14:paraId="1D6556E1" w14:textId="77777777"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14:paraId="53C2C47D" w14:textId="77777777" w:rsidR="00953632" w:rsidRPr="00D03759" w:rsidRDefault="00953632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C09442" w14:textId="77777777" w:rsidR="00953632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14:paraId="4A048B8E" w14:textId="77777777" w:rsidR="00953632" w:rsidRPr="000C436C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</w:p>
                            <w:p w14:paraId="2B6AAFDD" w14:textId="77777777" w:rsidR="00953632" w:rsidRPr="000C436C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14:paraId="36E96CA1" w14:textId="77777777" w:rsidR="00953632" w:rsidRDefault="00953632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D70F7F" w14:textId="77777777" w:rsidR="00953632" w:rsidRDefault="00953632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21117B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14:paraId="56F9441E" w14:textId="77777777" w:rsidR="00953632" w:rsidRDefault="0095363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14:paraId="122E0C4A" w14:textId="77777777" w:rsidR="00953632" w:rsidRPr="0081517C" w:rsidRDefault="00953632" w:rsidP="003C66C5">
                        <w:pPr>
                          <w:rPr>
                            <w:sz w:val="20"/>
                          </w:rPr>
                        </w:pPr>
                        <w:r w:rsidRPr="0081517C">
                          <w:rPr>
                            <w:sz w:val="20"/>
                          </w:rPr>
                          <w:t>AuthenticationInfo</w:t>
                        </w:r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14:paraId="35AFB2B9" w14:textId="77777777" w:rsidR="00953632" w:rsidRPr="000C436C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14:paraId="30682632" w14:textId="77777777" w:rsid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14:paraId="268E0E7A" w14:textId="77777777" w:rsidR="00953632" w:rsidRPr="000C436C" w:rsidRDefault="00953632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14:paraId="32CE2EA5" w14:textId="77777777" w:rsid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 (object)</w:t>
                        </w:r>
                      </w:p>
                      <w:p w14:paraId="2AE03EFE" w14:textId="77777777" w:rsidR="00953632" w:rsidRDefault="00953632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 (string[])</w:t>
                        </w:r>
                      </w:p>
                      <w:p w14:paraId="77DD61F3" w14:textId="77777777" w:rsidR="00953632" w:rsidRPr="000C436C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3B1DCF62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14:paraId="01A9BDB9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14:paraId="67E00186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14:paraId="17A76F0A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14:paraId="0D5B8D28" w14:textId="77777777"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(date)</w:t>
                        </w:r>
                      </w:p>
                      <w:p w14:paraId="0C42E5B1" w14:textId="77777777"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(date)</w:t>
                        </w:r>
                      </w:p>
                      <w:p w14:paraId="7D726694" w14:textId="77777777"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(bool)</w:t>
                        </w:r>
                      </w:p>
                      <w:p w14:paraId="28D62D35" w14:textId="77777777" w:rsidR="00953632" w:rsidRPr="00953632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 w:rsidRPr="00953632">
                          <w:rPr>
                            <w:rFonts w:ascii="Courier New" w:hAnsi="Courier New" w:cs="Courier New"/>
                            <w:sz w:val="18"/>
                            <w:lang w:val="en-US"/>
                          </w:rPr>
                          <w:t xml:space="preserve"> (enum)</w:t>
                        </w:r>
                      </w:p>
                      <w:p w14:paraId="3B912465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14:paraId="4A2DFDDF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14:paraId="512EF0E1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14:paraId="10DBCBC5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14:paraId="5B250AD9" w14:textId="77777777" w:rsidR="00953632" w:rsidRPr="00D03759" w:rsidRDefault="00953632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14:paraId="173A3F12" w14:textId="77777777"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14:paraId="30924EB6" w14:textId="77777777"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14:paraId="77E2664B" w14:textId="77777777"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14:paraId="6B079829" w14:textId="77777777"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14:paraId="1D6556E1" w14:textId="77777777"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14:paraId="53C2C47D" w14:textId="77777777" w:rsidR="00953632" w:rsidRPr="00D03759" w:rsidRDefault="00953632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14:paraId="6FC09442" w14:textId="77777777" w:rsidR="00953632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14:paraId="4A048B8E" w14:textId="77777777" w:rsidR="00953632" w:rsidRPr="000C436C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</w:p>
                      <w:p w14:paraId="2B6AAFDD" w14:textId="77777777" w:rsidR="00953632" w:rsidRPr="000C436C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14:paraId="36E96CA1" w14:textId="77777777" w:rsidR="00953632" w:rsidRDefault="00953632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14:paraId="79D70F7F" w14:textId="77777777" w:rsidR="00953632" w:rsidRDefault="00953632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047F7DD" w14:textId="77777777" w:rsidR="003C66C5" w:rsidRDefault="003C66C5" w:rsidP="003C66C5">
      <w:pPr>
        <w:rPr>
          <w:lang w:val="en-US"/>
        </w:rPr>
      </w:pPr>
    </w:p>
    <w:p w14:paraId="53FC9514" w14:textId="77777777" w:rsidR="004F0F2E" w:rsidRDefault="004F0F2E" w:rsidP="003C66C5">
      <w:pPr>
        <w:rPr>
          <w:lang w:val="en-US"/>
        </w:rPr>
      </w:pPr>
      <w:r>
        <w:rPr>
          <w:lang w:val="en-US"/>
        </w:rPr>
        <w:t>Any AuthService implementation MUST:</w:t>
      </w:r>
    </w:p>
    <w:p w14:paraId="1BEFF829" w14:textId="77777777"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>authentication data and retrieves the AvailableSchemes from the server</w:t>
      </w:r>
      <w:r>
        <w:rPr>
          <w:lang w:val="en-US"/>
        </w:rPr>
        <w:t>.</w:t>
      </w:r>
    </w:p>
    <w:p w14:paraId="600FF2D7" w14:textId="77777777"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Guaranty that User, UnsafeUser, ActualUser and UnsafeActualUser are never nil or null: instead the empty Anonymous object must be exposed (UserName is the empty string, UserId is 0 and Schemes are empty).</w:t>
      </w:r>
    </w:p>
    <w:p w14:paraId="5EE419EA" w14:textId="77777777"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Handles the CriticalExpires and Expires in background so that AuthenticationInfo is refreshed or downgraded accordingly.</w:t>
      </w:r>
    </w:p>
    <w:p w14:paraId="6FC310DA" w14:textId="77777777"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“OnChanged event”</w:t>
      </w:r>
      <w:r>
        <w:rPr>
          <w:lang w:val="en-US"/>
        </w:rPr>
        <w:t>.</w:t>
      </w:r>
    </w:p>
    <w:p w14:paraId="296A7C26" w14:textId="77777777"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(BasicLogin or external ones).</w:t>
      </w:r>
    </w:p>
    <w:p w14:paraId="75298881" w14:textId="77777777" w:rsidR="003C66C5" w:rsidRPr="003C66C5" w:rsidRDefault="003C66C5" w:rsidP="003C66C5">
      <w:pPr>
        <w:rPr>
          <w:lang w:val="en-US"/>
        </w:rPr>
      </w:pPr>
    </w:p>
    <w:p w14:paraId="5566C0BC" w14:textId="77777777"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r w:rsidR="002D5AA6">
        <w:rPr>
          <w:lang w:val="en-US"/>
        </w:rPr>
        <w:t>AspNet</w:t>
      </w:r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14:paraId="61FCE082" w14:textId="77777777"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14:paraId="3D3DD0DD" w14:textId="77777777"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r w:rsidRPr="00953632">
        <w:rPr>
          <w:rFonts w:ascii="Consolas" w:hAnsi="Consolas" w:cs="Consolas"/>
          <w:b/>
          <w:color w:val="2B91AF"/>
          <w:sz w:val="20"/>
          <w:szCs w:val="19"/>
          <w:lang w:val="en-US"/>
        </w:rPr>
        <w:t>WebFrontAuthService</w:t>
      </w:r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14:paraId="07828EDF" w14:textId="77777777" w:rsidR="002C01D8" w:rsidRDefault="002C01D8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6AFB9A9" w14:textId="77777777" w:rsidR="002D5AA6" w:rsidRPr="00953632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 w:rsidRPr="00953632">
        <w:rPr>
          <w:lang w:val="en-US"/>
        </w:rPr>
        <w:t xml:space="preserve"> will be the implementation of </w:t>
      </w:r>
      <w:r w:rsidR="00500E04" w:rsidRPr="00953632">
        <w:rPr>
          <w:lang w:val="en-US"/>
        </w:rPr>
        <w:t xml:space="preserve">the required </w:t>
      </w:r>
      <w:r w:rsidRPr="00953632">
        <w:rPr>
          <w:rFonts w:ascii="Consolas" w:hAnsi="Consolas" w:cs="Consolas"/>
          <w:b/>
          <w:color w:val="2B91AF"/>
          <w:sz w:val="20"/>
          <w:szCs w:val="19"/>
          <w:lang w:val="en-US"/>
        </w:rPr>
        <w:t>IAuthenticationTypeSystem</w:t>
      </w:r>
      <w:r w:rsidRPr="00953632">
        <w:rPr>
          <w:lang w:val="en-US"/>
        </w:rPr>
        <w:t>.</w:t>
      </w:r>
    </w:p>
    <w:p w14:paraId="0E724829" w14:textId="77777777"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r w:rsidR="002B76BE" w:rsidRPr="00953632">
        <w:rPr>
          <w:rFonts w:ascii="Consolas" w:hAnsi="Consolas" w:cs="Consolas"/>
          <w:b/>
          <w:color w:val="2B91AF"/>
          <w:sz w:val="20"/>
          <w:szCs w:val="19"/>
          <w:lang w:val="en-US"/>
        </w:rPr>
        <w:t>IWebFrontAuthLoginService</w:t>
      </w:r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CK.</w:t>
      </w:r>
      <w:proofErr w:type="gramStart"/>
      <w:r w:rsidR="002B76BE">
        <w:rPr>
          <w:lang w:val="en-US"/>
        </w:rPr>
        <w:t>DB.AspNet.Auth</w:t>
      </w:r>
      <w:proofErr w:type="gramEnd"/>
      <w:r w:rsidR="002B76BE">
        <w:rPr>
          <w:lang w:val="en-US"/>
        </w:rPr>
        <w:t xml:space="preserve"> package.</w:t>
      </w:r>
    </w:p>
    <w:p w14:paraId="51471679" w14:textId="77777777"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F360809" w14:textId="77777777"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01626E">
        <w:rPr>
          <w:rFonts w:ascii="Consolas" w:hAnsi="Consolas" w:cs="Consolas"/>
          <w:color w:val="0000FF"/>
          <w:sz w:val="16"/>
          <w:szCs w:val="16"/>
          <w:lang w:val="yo-NG"/>
        </w:rPr>
        <w:t>void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ConfigureServices( </w:t>
      </w:r>
      <w:r w:rsidRPr="0001626E">
        <w:rPr>
          <w:rFonts w:ascii="Consolas" w:hAnsi="Consolas" w:cs="Consolas"/>
          <w:color w:val="2B91AF"/>
          <w:sz w:val="16"/>
          <w:szCs w:val="16"/>
          <w:lang w:val="yo-NG"/>
        </w:rPr>
        <w:t>IServiceCollection</w:t>
      </w: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 xml:space="preserve"> services )</w:t>
      </w:r>
    </w:p>
    <w:p w14:paraId="46DF0036" w14:textId="77777777"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14:paraId="7417E145" w14:textId="77777777" w:rsidR="00097B76" w:rsidRPr="00953632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services.AddAuthentication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01626E"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01626E" w:rsidRPr="0001626E">
        <w:rPr>
          <w:rFonts w:ascii="Consolas" w:hAnsi="Consolas" w:cs="Consolas"/>
          <w:color w:val="2B91AF"/>
          <w:sz w:val="16"/>
          <w:szCs w:val="16"/>
          <w:lang w:val="yo-NG"/>
        </w:rPr>
        <w:t>WebFrontAuthOptions</w:t>
      </w:r>
      <w:r w:rsidR="0001626E"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.OnlyAuthenticationScheme 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532A031C" w14:textId="77777777" w:rsidR="0044407D" w:rsidRPr="00953632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Here comes the external authentication configuration that must be supported.</w:t>
      </w:r>
    </w:p>
    <w:p w14:paraId="0DC62A82" w14:textId="77777777" w:rsidR="00097B76" w:rsidRPr="00953632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.AddWebFrontAuth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6596ED5" w14:textId="77777777" w:rsidR="0044407D" w:rsidRPr="00953632" w:rsidRDefault="0044407D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2FFD9E4C" w14:textId="77777777" w:rsidR="0001626E" w:rsidRPr="0001626E" w:rsidRDefault="0001626E" w:rsidP="000162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yo-NG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 </w:t>
      </w:r>
      <w:r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This is no more required</w:t>
      </w:r>
      <w:r w:rsidR="0044407D"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(thanks to AddCKDatabase and </w:t>
      </w:r>
      <w:r w:rsidR="00FF2604"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« automatic DI » </w:t>
      </w:r>
      <w:r w:rsidR="0044407D" w:rsidRPr="00953632">
        <w:rPr>
          <w:rFonts w:ascii="Consolas" w:hAnsi="Consolas" w:cs="Consolas"/>
          <w:color w:val="008000"/>
          <w:sz w:val="16"/>
          <w:szCs w:val="16"/>
          <w:lang w:val="en-US"/>
        </w:rPr>
        <w:t>service support).</w:t>
      </w:r>
      <w:r w:rsidR="00F9155F"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</w:p>
    <w:p w14:paraId="2FAE96F0" w14:textId="77777777" w:rsidR="00097B76" w:rsidRPr="00953632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953632">
        <w:rPr>
          <w:rFonts w:ascii="Consolas" w:hAnsi="Consolas" w:cs="Consolas"/>
          <w:strike/>
          <w:color w:val="000000"/>
          <w:sz w:val="16"/>
          <w:szCs w:val="16"/>
          <w:lang w:val="en-US"/>
        </w:rPr>
        <w:t xml:space="preserve">services.AddDefaultStObjMap( </w:t>
      </w:r>
      <w:r w:rsidRPr="00953632">
        <w:rPr>
          <w:rFonts w:ascii="Consolas" w:hAnsi="Consolas" w:cs="Consolas"/>
          <w:strike/>
          <w:color w:val="A31515"/>
          <w:sz w:val="16"/>
          <w:szCs w:val="16"/>
          <w:lang w:val="en-US"/>
        </w:rPr>
        <w:t>"</w:t>
      </w:r>
      <w:r w:rsidR="0044407D" w:rsidRPr="00953632">
        <w:rPr>
          <w:rFonts w:ascii="Consolas" w:eastAsia="Times New Roman" w:hAnsi="Consolas" w:cs="Times New Roman"/>
          <w:color w:val="A31515"/>
          <w:sz w:val="16"/>
          <w:szCs w:val="16"/>
          <w:lang w:val="en-US" w:eastAsia="fr-FR"/>
        </w:rPr>
        <w:t>CK.StObj.AutoAssembly</w:t>
      </w:r>
      <w:r w:rsidRPr="00953632">
        <w:rPr>
          <w:rFonts w:ascii="Consolas" w:hAnsi="Consolas" w:cs="Consolas"/>
          <w:strike/>
          <w:color w:val="A31515"/>
          <w:sz w:val="16"/>
          <w:szCs w:val="16"/>
          <w:lang w:val="en-US"/>
        </w:rPr>
        <w:t>"</w:t>
      </w:r>
      <w:r w:rsidRPr="00953632">
        <w:rPr>
          <w:rFonts w:ascii="Consolas" w:hAnsi="Consolas" w:cs="Consolas"/>
          <w:strike/>
          <w:color w:val="000000"/>
          <w:sz w:val="16"/>
          <w:szCs w:val="16"/>
          <w:lang w:val="en-US"/>
        </w:rPr>
        <w:t xml:space="preserve"> );</w:t>
      </w:r>
    </w:p>
    <w:p w14:paraId="57E13A0C" w14:textId="77777777"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F9155F" w:rsidRPr="0001626E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="00F9155F" w:rsidRPr="0001626E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>services.AddSingleton&lt;</w:t>
      </w:r>
      <w:r w:rsidRPr="00F9155F">
        <w:rPr>
          <w:rFonts w:ascii="Consolas" w:hAnsi="Consolas" w:cs="Consolas"/>
          <w:strike/>
          <w:color w:val="2B91AF"/>
          <w:sz w:val="16"/>
          <w:szCs w:val="16"/>
        </w:rPr>
        <w:t>IWebFrontAuthLoginService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 xml:space="preserve">, </w:t>
      </w:r>
      <w:r w:rsidRPr="00F9155F">
        <w:rPr>
          <w:rFonts w:ascii="Consolas" w:hAnsi="Consolas" w:cs="Consolas"/>
          <w:strike/>
          <w:color w:val="2B91AF"/>
          <w:sz w:val="16"/>
          <w:szCs w:val="16"/>
        </w:rPr>
        <w:t>SqlWebFrontAuthLoginService</w:t>
      </w:r>
      <w:r w:rsidRPr="00F9155F">
        <w:rPr>
          <w:rFonts w:ascii="Consolas" w:hAnsi="Consolas" w:cs="Consolas"/>
          <w:strike/>
          <w:color w:val="000000"/>
          <w:sz w:val="16"/>
          <w:szCs w:val="16"/>
        </w:rPr>
        <w:t>&gt;();</w:t>
      </w:r>
    </w:p>
    <w:p w14:paraId="767CB56C" w14:textId="77777777" w:rsidR="00F9155F" w:rsidRPr="00953632" w:rsidRDefault="00F9155F" w:rsidP="0044407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</w:pPr>
      <w:r w:rsidRPr="0044407D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gramStart"/>
      <w:r w:rsidR="0044407D" w:rsidRPr="00953632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>services.AddCKDatabase</w:t>
      </w:r>
      <w:proofErr w:type="gramEnd"/>
      <w:r w:rsidR="0044407D" w:rsidRPr="00953632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 xml:space="preserve">( </w:t>
      </w:r>
      <w:r w:rsidR="0044407D" w:rsidRPr="00953632">
        <w:rPr>
          <w:rFonts w:ascii="Consolas" w:eastAsia="Times New Roman" w:hAnsi="Consolas" w:cs="Times New Roman"/>
          <w:color w:val="A31515"/>
          <w:sz w:val="16"/>
          <w:szCs w:val="16"/>
          <w:lang w:val="en-US" w:eastAsia="fr-FR"/>
        </w:rPr>
        <w:t>"CK.StObj.AutoAssembly"</w:t>
      </w:r>
      <w:r w:rsidR="0044407D" w:rsidRPr="00953632">
        <w:rPr>
          <w:rFonts w:ascii="Consolas" w:eastAsia="Times New Roman" w:hAnsi="Consolas" w:cs="Times New Roman"/>
          <w:color w:val="000000"/>
          <w:sz w:val="16"/>
          <w:szCs w:val="16"/>
          <w:lang w:val="en-US" w:eastAsia="fr-FR"/>
        </w:rPr>
        <w:t xml:space="preserve"> );</w:t>
      </w:r>
    </w:p>
    <w:p w14:paraId="2948F2FC" w14:textId="77777777" w:rsidR="002B76BE" w:rsidRPr="0001626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01626E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p w14:paraId="6E9E8609" w14:textId="77777777"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288F4F7" w14:textId="77777777"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14:paraId="6B2A7E92" w14:textId="77777777"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</w:t>
      </w:r>
      <w:r w:rsidR="007D707E">
        <w:rPr>
          <w:lang w:val="en-US"/>
        </w:rPr>
        <w:t xml:space="preserve">re are </w:t>
      </w:r>
      <w:r w:rsidR="00B30F61">
        <w:rPr>
          <w:lang w:val="en-US"/>
        </w:rPr>
        <w:t>4</w:t>
      </w:r>
      <w:r w:rsidR="007D707E">
        <w:rPr>
          <w:lang w:val="en-US"/>
        </w:rPr>
        <w:t xml:space="preserve"> </w:t>
      </w:r>
      <w:r>
        <w:rPr>
          <w:lang w:val="en-US"/>
        </w:rPr>
        <w:t>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far:</w:t>
      </w:r>
    </w:p>
    <w:p w14:paraId="584694E2" w14:textId="77777777"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6CA8708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lastRenderedPageBreak/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14:paraId="42AB0B15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14:paraId="36D501EA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14:paraId="24B74D52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14:paraId="271DF811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14:paraId="43C25D45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14:paraId="128109A5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14:paraId="7B5BAFCB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14:paraId="0773E913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14:paraId="04C127CB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14:paraId="01203878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14:paraId="4C22FD07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7551E08A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6120021F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23FE3FFF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6BE9E038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14:paraId="064BA23C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14:paraId="1E9B7BD7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14:paraId="4DEAA8BE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14:paraId="3E585F5C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14:paraId="5F4F1A32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14:paraId="78ACDED4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14:paraId="1AED7616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14:paraId="22D7E244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14:paraId="4F100DFD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14:paraId="35F58119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14:paraId="26665BEC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3FE13D48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3EF8D71C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6B6132D9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0AE89B55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14:paraId="189BBFF5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14:paraId="2A1FD6B3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14:paraId="227C4973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14:paraId="151A9201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14:paraId="375FDFF2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14:paraId="741F0780" w14:textId="77777777"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14:paraId="656FA95E" w14:textId="77777777"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14:paraId="07C15C56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1FFFF2E9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Optional service that can allow calls to the dangerous '/c/unsafeDirectLogin'.</w:t>
      </w:r>
    </w:p>
    <w:p w14:paraId="391699CE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Enabling calls to to this endpoint must be explicit: by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default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"403 - Forbidden"</w:t>
      </w:r>
    </w:p>
    <w:p w14:paraId="3317406A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 always returned.</w:t>
      </w:r>
    </w:p>
    <w:p w14:paraId="1E0EEE6A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3DDD0C0F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interface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IWebFrontAuthUnsafeDirectLoginAllowService</w:t>
      </w:r>
    </w:p>
    <w:p w14:paraId="64247416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65866B9F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70DBA7B9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Predicate function that may allow calls to '/c/unsafeDirectLogin' for a</w:t>
      </w:r>
    </w:p>
    <w:p w14:paraId="35BE52CD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scheme and a payload.</w:t>
      </w:r>
    </w:p>
    <w:p w14:paraId="617B6035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5526B402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ctx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current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context.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48D49A00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monitor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monitor to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1F24D3B5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scheme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authentication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scheme.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62DA9B32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login payload for the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scheme.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7780C233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&lt;returns&gt;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True if the call must be allowed, false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otherwise.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/returns&gt;</w:t>
      </w:r>
    </w:p>
    <w:p w14:paraId="21A71418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AllowAsync(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HttpContext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ctx,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IActivityMonitor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monitor,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scheme,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object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payload );</w:t>
      </w:r>
    </w:p>
    <w:p w14:paraId="21BA900C" w14:textId="77777777" w:rsidR="002D5AA6" w:rsidRPr="00953632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0D34E019" w14:textId="77777777"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14:paraId="25660726" w14:textId="77777777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bookmarkStart w:id="0" w:name="_Hlk501794312"/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562D0A48" w14:textId="77777777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Optional service that, when registered, enables login validations.</w:t>
      </w:r>
    </w:p>
    <w:p w14:paraId="18F03EF4" w14:textId="77777777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this service is available, the login process follows the 3 steps below:</w:t>
      </w:r>
    </w:p>
    <w:p w14:paraId="53ABE577" w14:textId="77777777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&lt;list</w:t>
      </w: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type="bullet"&gt;</w:t>
      </w:r>
    </w:p>
    <w:p w14:paraId="048EE35F" w14:textId="0C3EE2E2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&lt;item&gt;</w:t>
      </w:r>
    </w:p>
    <w:p w14:paraId="78B55E84" w14:textId="6392A847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First, the </w:t>
      </w: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>IWebFrontAuthLoginService.LoginAsync</w:t>
      </w:r>
      <w:r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>is called</w:t>
      </w:r>
    </w:p>
    <w:p w14:paraId="60F7F832" w14:textId="0C4EA422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with a false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&lt;c&gt;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>actualLogin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&lt;/c&gt;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parameter.</w:t>
      </w:r>
    </w:p>
    <w:p w14:paraId="23F974F3" w14:textId="3FFB54E3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&lt;/item&gt;</w:t>
      </w:r>
    </w:p>
    <w:p w14:paraId="34085F80" w14:textId="27F46C92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&lt;item&gt;</w:t>
      </w:r>
    </w:p>
    <w:p w14:paraId="40448771" w14:textId="66F5EA4A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On success, this </w:t>
      </w: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>ValidateLoginAsync</w:t>
      </w:r>
      <w:r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>is called.</w:t>
      </w:r>
    </w:p>
    <w:p w14:paraId="200CE101" w14:textId="0329FD24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&lt;/item&gt;</w:t>
      </w:r>
    </w:p>
    <w:p w14:paraId="2920ACDF" w14:textId="7CE102E6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&lt;item&gt;</w:t>
      </w:r>
    </w:p>
    <w:p w14:paraId="6594A1C1" w14:textId="5F3933EE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Then, only if this validation succeeds, the </w:t>
      </w: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>IWebFrontAuthLoginService.LoginAsync</w:t>
      </w:r>
    </w:p>
    <w:p w14:paraId="120E528A" w14:textId="308A247A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called again with a true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&lt;c&gt;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>actualLogin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&lt;/c&gt;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parameter.</w:t>
      </w:r>
    </w:p>
    <w:p w14:paraId="4A81416A" w14:textId="3EA62F31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&lt;/item&gt;</w:t>
      </w:r>
    </w:p>
    <w:p w14:paraId="5BB74BB5" w14:textId="77777777" w:rsidR="006E595C" w:rsidRPr="006E595C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&lt;/list&gt;</w:t>
      </w:r>
    </w:p>
    <w:p w14:paraId="3C27A57B" w14:textId="361820A7" w:rsidR="007D707E" w:rsidRPr="00953632" w:rsidRDefault="006E595C" w:rsidP="006E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E595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6E595C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6E595C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="007D707E"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="007D707E"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="007D707E" w:rsidRPr="00953632">
        <w:rPr>
          <w:rFonts w:ascii="Consolas" w:hAnsi="Consolas" w:cs="Consolas"/>
          <w:color w:val="0000FF"/>
          <w:sz w:val="16"/>
          <w:szCs w:val="19"/>
          <w:lang w:val="en-US"/>
        </w:rPr>
        <w:t>interface</w:t>
      </w:r>
      <w:r w:rsidR="007D707E"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="007D707E"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IWebFrontAuthValidateLoginService</w:t>
      </w:r>
    </w:p>
    <w:p w14:paraId="58043CD1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359E15AA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0CB1D847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Called for each login. Any error set on the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&lt;paramref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cancels </w:t>
      </w:r>
    </w:p>
    <w:p w14:paraId="1DC2D424" w14:textId="77777777"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the login.</w:t>
      </w:r>
    </w:p>
    <w:p w14:paraId="56513355" w14:textId="77777777"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14:paraId="042B1DF2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monitor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monitor to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05288D22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loggedInUser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logged in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user.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7FBAF803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Validation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context.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42C980CD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&lt;returns&gt;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awaitable.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/returns&gt;</w:t>
      </w:r>
    </w:p>
    <w:p w14:paraId="475F2019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ValidateLoginAsync(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IActivityMonitor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monitor, </w:t>
      </w:r>
    </w:p>
    <w:p w14:paraId="275F40F1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 xml:space="preserve">                             IUserInfo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loggedInUser, </w:t>
      </w:r>
    </w:p>
    <w:p w14:paraId="0C4B1992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 xml:space="preserve">                             IWebFrontAuthValidateLoginContext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 )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3820BC79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5AEB3DE7" w14:textId="77777777"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14:paraId="0DB2BFDB" w14:textId="77777777" w:rsidR="007D707E" w:rsidRDefault="007D707E" w:rsidP="00F91256">
      <w:pPr>
        <w:rPr>
          <w:lang w:val="en-US"/>
        </w:rPr>
      </w:pPr>
      <w:r>
        <w:rPr>
          <w:lang w:val="en-US"/>
        </w:rPr>
        <w:t>The validation context is:</w:t>
      </w:r>
    </w:p>
    <w:p w14:paraId="1D76EE7B" w14:textId="77777777" w:rsidR="007D707E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14:paraId="76A7A7D1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18DDF38A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Enables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IWebFrontAuthValidateLoginService.ValidateLoginAsync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to</w:t>
      </w:r>
    </w:p>
    <w:p w14:paraId="15D4BD4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 login based on any criteria exposed by this context.</w:t>
      </w:r>
    </w:p>
    <w:p w14:paraId="1D6E96A7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3696452F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interface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IWebFrontAuthValidateLoginContext</w:t>
      </w:r>
    </w:p>
    <w:p w14:paraId="3DE8DE9C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29B0EBE7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0356BF9C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current http context.</w:t>
      </w:r>
    </w:p>
    <w:p w14:paraId="32016A1C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7B5094FA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HttpContext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HttpContext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5D702EBC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3BDBC23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10E75C64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authentication type system.</w:t>
      </w:r>
    </w:p>
    <w:p w14:paraId="16D01B5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48B64049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IAuthenticationTypeSystem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AuthenticationTypeSystem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12CCFC46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5CF6D568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0465D7A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endpoint that started the authentication.</w:t>
      </w:r>
    </w:p>
    <w:p w14:paraId="520F6947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34469E70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WebFrontAuthLoginMode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LoginMode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1438F9C5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68D2AE31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75716D68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return url only if '/c/startLogin' has been called with a 'returnUrl' parameter.</w:t>
      </w:r>
    </w:p>
    <w:p w14:paraId="1B7F264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Null otherwise.</w:t>
      </w:r>
    </w:p>
    <w:p w14:paraId="77ECDA4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547F6149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ReturnUrl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35C4190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F018793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38BADE4E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authentication provider 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which .webfront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/c/starLogin has been called.</w:t>
      </w:r>
    </w:p>
    <w:p w14:paraId="73EF303F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This is "Basic" when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LoginMode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BasicLogin. </w:t>
      </w:r>
    </w:p>
    <w:p w14:paraId="3A1ADFE4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340C032C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InitialScheme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4BE2848D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4C03FFB2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50752DC6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calling authentication scheme.</w:t>
      </w:r>
    </w:p>
    <w:p w14:paraId="3A69E42A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This is usually the same as the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InitialScheme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14:paraId="0B62F3EE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6E34AEAD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CallingScheme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761E0C0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79C10318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7CA0AEB8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current authentication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when .webfront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/c/starLogin has been called</w:t>
      </w:r>
    </w:p>
    <w:p w14:paraId="3B5BC48D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or the current authentication when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LoginMode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is BasicLogin</w:t>
      </w:r>
    </w:p>
    <w:p w14:paraId="4A902ADE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or UnsafeDirectLogin.</w:t>
      </w:r>
    </w:p>
    <w:p w14:paraId="17C951B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21512690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IAuthenticationInfo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InitialAuthentication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41411B8F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79CB0E18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7DE8A40E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the query parameters (for GET) or form data (when POST was used) of the </w:t>
      </w:r>
    </w:p>
    <w:p w14:paraId="60EA984F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initial .webfront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/c/starLogin call as a readonly list.</w:t>
      </w:r>
    </w:p>
    <w:p w14:paraId="22E1E5D8" w14:textId="77777777"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14:paraId="4F3B4C76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IReadOnlyList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StringValues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&gt;&gt; UserData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30F11F2A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2D454EFF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56F46414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Gets whether an error has already been set.</w:t>
      </w:r>
    </w:p>
    <w:p w14:paraId="78B02C21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1999D82A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bool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HasError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 }</w:t>
      </w:r>
    </w:p>
    <w:p w14:paraId="3E068592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1B3F025D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5B4A78D5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Cancels the login and sets an error message.</w:t>
      </w:r>
    </w:p>
    <w:p w14:paraId="530A756B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The returned error contains the 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errorId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and 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errorMessage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, the 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InitialScheme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CallingScheme</w:t>
      </w:r>
    </w:p>
    <w:p w14:paraId="5347753E" w14:textId="77777777" w:rsidR="007D707E" w:rsidRPr="00DE403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9"/>
          <w:lang w:val="en-US"/>
        </w:rPr>
        <w:t xml:space="preserve"> and </w:t>
      </w:r>
      <w:r w:rsidRPr="00DE403E">
        <w:rPr>
          <w:rFonts w:ascii="Consolas" w:hAnsi="Consolas" w:cs="Consolas"/>
          <w:color w:val="000000"/>
          <w:sz w:val="16"/>
          <w:szCs w:val="19"/>
          <w:lang w:val="en-US"/>
        </w:rPr>
        <w:t>UserData</w:t>
      </w:r>
      <w:r w:rsidRPr="00DE403E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14:paraId="7769B086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 be called multiple times: new error information replaces the previous one.</w:t>
      </w:r>
    </w:p>
    <w:p w14:paraId="2CA5FF30" w14:textId="77777777"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14:paraId="773BADAD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errorId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Error identifier (a dotted identifier string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).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4782AC80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errorMessage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error message in clear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text.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7B207EA4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SetError(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errorId,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errorMessage );</w:t>
      </w:r>
    </w:p>
    <w:p w14:paraId="28A7591C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71240A5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5246B9A1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Cancels the login and sets an error message.</w:t>
      </w:r>
    </w:p>
    <w:p w14:paraId="7E4C3E76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The returned error has "errorId" set to the full name of the exception</w:t>
      </w:r>
    </w:p>
    <w:p w14:paraId="4E052110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and the "errorText" is the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Exception.Message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14:paraId="35D247BE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Can be called multiple times: new error information replaces the previous one.</w:t>
      </w:r>
    </w:p>
    <w:p w14:paraId="5F171133" w14:textId="77777777"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7D707E">
        <w:rPr>
          <w:rFonts w:ascii="Consolas" w:hAnsi="Consolas" w:cs="Consolas"/>
          <w:color w:val="808080"/>
          <w:sz w:val="16"/>
          <w:szCs w:val="19"/>
        </w:rPr>
        <w:t>///</w:t>
      </w:r>
      <w:r w:rsidRPr="007D707E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7D707E">
        <w:rPr>
          <w:rFonts w:ascii="Consolas" w:hAnsi="Consolas" w:cs="Consolas"/>
          <w:color w:val="808080"/>
          <w:sz w:val="16"/>
          <w:szCs w:val="19"/>
        </w:rPr>
        <w:t>&lt;/summary&gt;</w:t>
      </w:r>
    </w:p>
    <w:p w14:paraId="12FBAED1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7D707E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&lt;param name="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ex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"&gt;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The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exception.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</w:t>
      </w:r>
      <w:proofErr w:type="gramEnd"/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/param&gt;</w:t>
      </w:r>
    </w:p>
    <w:p w14:paraId="5C6E40DF" w14:textId="77777777" w:rsidR="007D707E" w:rsidRPr="00953632" w:rsidRDefault="007D707E" w:rsidP="007D7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void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SetError(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Exception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ex );</w:t>
      </w:r>
    </w:p>
    <w:p w14:paraId="0CBB86A7" w14:textId="77777777" w:rsidR="007D707E" w:rsidRPr="007D707E" w:rsidRDefault="007D707E" w:rsidP="007D707E">
      <w:pPr>
        <w:autoSpaceDE w:val="0"/>
        <w:autoSpaceDN w:val="0"/>
        <w:adjustRightInd w:val="0"/>
        <w:spacing w:after="0" w:line="240" w:lineRule="auto"/>
        <w:rPr>
          <w:sz w:val="14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11296DC4" w14:textId="77777777" w:rsidR="007D707E" w:rsidRPr="002D5AA6" w:rsidRDefault="007D707E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14:paraId="7D64BB69" w14:textId="77777777" w:rsidR="002D5AA6" w:rsidRDefault="007D707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Sample </w:t>
      </w:r>
      <w:proofErr w:type="gramStart"/>
      <w:r>
        <w:rPr>
          <w:lang w:val="en-US"/>
        </w:rPr>
        <w:t>usage :</w:t>
      </w:r>
      <w:proofErr w:type="gramEnd"/>
    </w:p>
    <w:p w14:paraId="1C76A8BA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&lt;summary&gt;</w:t>
      </w:r>
    </w:p>
    <w:p w14:paraId="0F33AB89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Client calls login with userData that contains a Zone.</w:t>
      </w:r>
    </w:p>
    <w:p w14:paraId="4C485094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9"/>
          <w:lang w:val="en-US"/>
        </w:rPr>
        <w:t>&lt;/summary&gt;</w:t>
      </w:r>
    </w:p>
    <w:p w14:paraId="0D48253F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class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NoEvilZoneForPaula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: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IWebFrontAuthValidateLoginService</w:t>
      </w:r>
    </w:p>
    <w:p w14:paraId="23C98F72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{</w:t>
      </w:r>
    </w:p>
    <w:p w14:paraId="0690CCAD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ValidateLoginAsync(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</w:p>
    <w:p w14:paraId="7C08CE87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IActivityMonitor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monitor, </w:t>
      </w:r>
    </w:p>
    <w:p w14:paraId="78E80E65" w14:textId="77777777" w:rsid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IUserInfo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loggedInUser, </w:t>
      </w:r>
    </w:p>
    <w:p w14:paraId="797D348B" w14:textId="77777777"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2B91AF"/>
          <w:sz w:val="16"/>
          <w:szCs w:val="19"/>
        </w:rPr>
        <w:t>IWebFrontAuthValidateLoginContext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 )</w:t>
      </w:r>
      <w:proofErr w:type="gramEnd"/>
    </w:p>
    <w:p w14:paraId="5355C270" w14:textId="77777777"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14:paraId="1C112BF7" w14:textId="77777777"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073498">
        <w:rPr>
          <w:rFonts w:ascii="Consolas" w:hAnsi="Consolas" w:cs="Consolas"/>
          <w:color w:val="0000FF"/>
          <w:sz w:val="16"/>
          <w:szCs w:val="19"/>
        </w:rPr>
        <w:t>if</w:t>
      </w:r>
      <w:r w:rsidRPr="00073498">
        <w:rPr>
          <w:rFonts w:ascii="Consolas" w:hAnsi="Consolas" w:cs="Consolas"/>
          <w:color w:val="000000"/>
          <w:sz w:val="16"/>
          <w:szCs w:val="19"/>
        </w:rPr>
        <w:t>( loggedInUser.UserName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 == </w:t>
      </w:r>
      <w:r w:rsidRPr="00073498">
        <w:rPr>
          <w:rFonts w:ascii="Consolas" w:hAnsi="Consolas" w:cs="Consolas"/>
          <w:color w:val="A31515"/>
          <w:sz w:val="16"/>
          <w:szCs w:val="19"/>
        </w:rPr>
        <w:t>"Paula"</w:t>
      </w:r>
    </w:p>
    <w:p w14:paraId="59D05E13" w14:textId="77777777"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&amp;&amp; </w:t>
      </w:r>
      <w:proofErr w:type="gramStart"/>
      <w:r w:rsidRPr="00073498">
        <w:rPr>
          <w:rFonts w:ascii="Consolas" w:hAnsi="Consolas" w:cs="Consolas"/>
          <w:color w:val="000000"/>
          <w:sz w:val="16"/>
          <w:szCs w:val="19"/>
        </w:rPr>
        <w:t>context.UserData.Any</w:t>
      </w:r>
      <w:proofErr w:type="gramEnd"/>
      <w:r w:rsidRPr="00073498">
        <w:rPr>
          <w:rFonts w:ascii="Consolas" w:hAnsi="Consolas" w:cs="Consolas"/>
          <w:color w:val="000000"/>
          <w:sz w:val="16"/>
          <w:szCs w:val="19"/>
        </w:rPr>
        <w:t xml:space="preserve">( kv =&gt; kv.Key == </w:t>
      </w:r>
      <w:r w:rsidRPr="00073498">
        <w:rPr>
          <w:rFonts w:ascii="Consolas" w:hAnsi="Consolas" w:cs="Consolas"/>
          <w:color w:val="A31515"/>
          <w:sz w:val="16"/>
          <w:szCs w:val="19"/>
        </w:rPr>
        <w:t>"zone"</w:t>
      </w:r>
      <w:r w:rsidRPr="00073498">
        <w:rPr>
          <w:rFonts w:ascii="Consolas" w:hAnsi="Consolas" w:cs="Consolas"/>
          <w:color w:val="000000"/>
          <w:sz w:val="16"/>
          <w:szCs w:val="19"/>
        </w:rPr>
        <w:t xml:space="preserve"> &amp;&amp; kv.Value == </w:t>
      </w:r>
      <w:r w:rsidRPr="00073498">
        <w:rPr>
          <w:rFonts w:ascii="Consolas" w:hAnsi="Consolas" w:cs="Consolas"/>
          <w:color w:val="A31515"/>
          <w:sz w:val="16"/>
          <w:szCs w:val="19"/>
        </w:rPr>
        <w:t>"&lt;&amp;&gt;vil"</w:t>
      </w:r>
      <w:r w:rsidRPr="00073498">
        <w:rPr>
          <w:rFonts w:ascii="Consolas" w:hAnsi="Consolas" w:cs="Consolas"/>
          <w:color w:val="000000"/>
          <w:sz w:val="16"/>
          <w:szCs w:val="19"/>
        </w:rPr>
        <w:t>) )</w:t>
      </w:r>
    </w:p>
    <w:p w14:paraId="29B5D359" w14:textId="77777777" w:rsidR="00073498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14:paraId="3F79CC02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073498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context.SetError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"Validation"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"Paula must not go in the &lt;&amp;&gt;vil Zone!"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14:paraId="3E9437ED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}</w:t>
      </w:r>
    </w:p>
    <w:p w14:paraId="573258B6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.CompletedTask;</w:t>
      </w:r>
    </w:p>
    <w:p w14:paraId="4182213F" w14:textId="77777777" w:rsidR="00073498" w:rsidRPr="00953632" w:rsidRDefault="00073498" w:rsidP="00073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</w:t>
      </w:r>
    </w:p>
    <w:p w14:paraId="384253A4" w14:textId="77777777" w:rsidR="007D707E" w:rsidRPr="00073498" w:rsidRDefault="00073498" w:rsidP="00073498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638F87AD" w14:textId="77777777" w:rsidR="00073498" w:rsidRDefault="00073498" w:rsidP="00F91256">
      <w:pPr>
        <w:rPr>
          <w:lang w:val="en-US"/>
        </w:rPr>
      </w:pPr>
      <w:r>
        <w:rPr>
          <w:lang w:val="en-US"/>
        </w:rPr>
        <w:t>Once this service registered Paula will not be able to login, regardless of the called endpoint (StartLogin, BasicLogin or UnsafeDirectLogin).</w:t>
      </w:r>
      <w:r w:rsidR="00F91256">
        <w:rPr>
          <w:lang w:val="en-US"/>
        </w:rPr>
        <w:t xml:space="preserve"> Below, 2 tests that shows the call and the result:</w:t>
      </w:r>
    </w:p>
    <w:p w14:paraId="1454F488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632">
        <w:rPr>
          <w:rFonts w:ascii="Consolas" w:hAnsi="Consolas" w:cs="Consolas"/>
          <w:color w:val="008000"/>
          <w:sz w:val="19"/>
          <w:szCs w:val="19"/>
          <w:lang w:val="en-US"/>
        </w:rPr>
        <w:t>// Zone is "good".</w:t>
      </w:r>
    </w:p>
    <w:p w14:paraId="1A35C27A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payload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JObject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</w:p>
    <w:p w14:paraId="1B727739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userName"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userName ),</w:t>
      </w:r>
    </w:p>
    <w:p w14:paraId="11548254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password"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password ),</w:t>
      </w:r>
    </w:p>
    <w:p w14:paraId="721881F7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userData"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JObject(</w:t>
      </w:r>
    </w:p>
    <w:p w14:paraId="313EDC70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"good"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 ) );</w:t>
      </w:r>
    </w:p>
    <w:p w14:paraId="539B8A54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HttpResponseMessage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authBasic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server.Client.PostJSON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 basicLoginUri, payload.ToString() );</w:t>
      </w:r>
    </w:p>
    <w:p w14:paraId="1116A9F6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RefreshResponse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.Parse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 server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.TypeSystem,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authBasic.Content.ReadAsStringAsync() );</w:t>
      </w:r>
    </w:p>
    <w:p w14:paraId="2D82F5FF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Info.Level.Should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().Be(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AuthLevel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.Normal );</w:t>
      </w:r>
    </w:p>
    <w:p w14:paraId="1423F0E3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Info.User.UserId.Should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().Be( idUser );</w:t>
      </w:r>
    </w:p>
    <w:p w14:paraId="41DCDF40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Info.User.Schemes.Select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p =&gt; p.Name ).Should().BeEquivalentTo(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"Basic"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);</w:t>
      </w:r>
    </w:p>
    <w:p w14:paraId="516D6939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c.Token.Should(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).NotBeNullOrWhiteSpace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6D6A9AC7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c.UserData.Should(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).Contain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"good"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} );</w:t>
      </w:r>
    </w:p>
    <w:p w14:paraId="2DC0B3CA" w14:textId="77777777" w:rsidR="00F91256" w:rsidRDefault="00F91256" w:rsidP="00F91256">
      <w:pPr>
        <w:rPr>
          <w:lang w:val="en-US"/>
        </w:rPr>
      </w:pPr>
    </w:p>
    <w:p w14:paraId="54BE0AA6" w14:textId="77777777" w:rsid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Zone is "&lt;&amp;&gt;vil".</w:t>
      </w:r>
    </w:p>
    <w:p w14:paraId="19AB59F9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payload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JObject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gramEnd"/>
    </w:p>
    <w:p w14:paraId="5DA76CDD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userName"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userName ),</w:t>
      </w:r>
    </w:p>
    <w:p w14:paraId="7B083818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password"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password ),</w:t>
      </w:r>
    </w:p>
    <w:p w14:paraId="055CDA72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userData"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JObject(</w:t>
      </w:r>
    </w:p>
    <w:p w14:paraId="56350647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JProperty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"&lt;&amp;&gt;vil"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) ) );</w:t>
      </w:r>
    </w:p>
    <w:p w14:paraId="4B3EBAD8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HttpResponseMessage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server.Client.PostJSON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 basicLoginUri, payload.ToString() );</w:t>
      </w:r>
    </w:p>
    <w:p w14:paraId="4092BD45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=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RefreshResponse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.Parse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 server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.TypeSystem,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await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auth.Content.ReadAsStringAsync() );</w:t>
      </w:r>
    </w:p>
    <w:p w14:paraId="5873E0DF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if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 okInEvil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// When userName is "Albert".</w:t>
      </w:r>
    </w:p>
    <w:p w14:paraId="7086BEEC" w14:textId="77777777"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14:paraId="7C5763DC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Info.Level.Should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().Be(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AuthLevel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.Normal );</w:t>
      </w:r>
    </w:p>
    <w:p w14:paraId="3F9EE024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Info.User.UserId.Should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().Be( idUser );</w:t>
      </w:r>
    </w:p>
    <w:p w14:paraId="4D098A3D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lastRenderedPageBreak/>
        <w:t xml:space="preserve">    c.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Info.User.Schemes.Select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p =&gt; p.Name ).Should().BeEquivalentTo(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"Basic"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} );</w:t>
      </w:r>
    </w:p>
    <w:p w14:paraId="020912BE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c.Token.Should(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).NotBeNullOrWhiteSpace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3120A890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c.ErrorId.Should(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).BeNull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4CEF763A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c.ErrorText.Should(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).BeNull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19977EB7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c.UserData.Should(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).Contain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"&lt;&amp;&gt;vil"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} );</w:t>
      </w:r>
    </w:p>
    <w:p w14:paraId="63E4FEAE" w14:textId="77777777"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}</w:t>
      </w:r>
    </w:p>
    <w:p w14:paraId="630B4EFF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proofErr w:type="gramStart"/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else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 When userName is "Paula".</w:t>
      </w:r>
    </w:p>
    <w:p w14:paraId="43E27B28" w14:textId="77777777"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>{</w:t>
      </w:r>
    </w:p>
    <w:p w14:paraId="629B844C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c.Info.Should(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).BeNull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032F3E7D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c.Token.Should(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).BeNull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467D03F2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c.ErrorId.Should(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"Validation"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14:paraId="450D4025" w14:textId="77777777" w:rsidR="00F91256" w:rsidRPr="00F91256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c.ErrorText.Should(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).Be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"Paula must not go in the &lt;&amp;&gt;vil Zone!"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F91256">
        <w:rPr>
          <w:rFonts w:ascii="Consolas" w:hAnsi="Consolas" w:cs="Consolas"/>
          <w:color w:val="000000"/>
          <w:sz w:val="16"/>
          <w:szCs w:val="19"/>
        </w:rPr>
        <w:t>);</w:t>
      </w:r>
    </w:p>
    <w:p w14:paraId="2862A522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F9125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c.UserData.Should(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).Contain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[] {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KeyValuePair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&gt;(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"zone"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"&lt;&amp;&gt;vil"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 } );</w:t>
      </w:r>
    </w:p>
    <w:p w14:paraId="6B65CD16" w14:textId="77777777" w:rsidR="00F91256" w:rsidRPr="00953632" w:rsidRDefault="00F91256" w:rsidP="00F9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3B79A6A0" w14:textId="77777777" w:rsidR="00073498" w:rsidRDefault="00073498" w:rsidP="00073498">
      <w:pPr>
        <w:rPr>
          <w:lang w:val="en-US"/>
        </w:rPr>
      </w:pPr>
    </w:p>
    <w:p w14:paraId="44FA15AD" w14:textId="77777777" w:rsidR="00B30F61" w:rsidRDefault="00B30F61" w:rsidP="00073498">
      <w:pPr>
        <w:rPr>
          <w:lang w:val="en-US"/>
        </w:rPr>
      </w:pPr>
      <w:r>
        <w:rPr>
          <w:lang w:val="en-US"/>
        </w:rPr>
        <w:t>The 4</w:t>
      </w:r>
      <w:r w:rsidRPr="00B30F61">
        <w:rPr>
          <w:vertAlign w:val="superscript"/>
          <w:lang w:val="en-US"/>
        </w:rPr>
        <w:t>th</w:t>
      </w:r>
      <w:r>
        <w:rPr>
          <w:lang w:val="en-US"/>
        </w:rPr>
        <w:t xml:space="preserve"> optional service is </w:t>
      </w:r>
    </w:p>
    <w:p w14:paraId="491E679D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14:paraId="2E79BCBD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that, when registered, enables automatic account creation.</w:t>
      </w:r>
    </w:p>
    <w:p w14:paraId="0F4A7C2D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This should be used with care.</w:t>
      </w:r>
    </w:p>
    <w:p w14:paraId="378A71D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.UserData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should typically</w:t>
      </w:r>
    </w:p>
    <w:p w14:paraId="553DEE04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contain a special key (like an "InviteCode") with a relatively short life timed and </w:t>
      </w:r>
    </w:p>
    <w:p w14:paraId="43E0F009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verifiable value that should be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required to actually create the account and log in the user.</w:t>
      </w:r>
    </w:p>
    <w:p w14:paraId="27656848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Also, not all schemes should be systematically supported, nor all </w:t>
      </w:r>
    </w:p>
    <w:p w14:paraId="785E51EB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.LoginMode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.</w:t>
      </w:r>
    </w:p>
    <w:p w14:paraId="55799450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14:paraId="343BA94A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IWebFrontAuthAutoCreateAccountService</w:t>
      </w:r>
    </w:p>
    <w:p w14:paraId="6FDA48C2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14:paraId="24262241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14:paraId="65FCE11E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Called for each failed login when 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UserLoginResult.IsUnregisteredUser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is true and when there is</w:t>
      </w:r>
    </w:p>
    <w:p w14:paraId="31551D02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no current authentication.</w:t>
      </w:r>
    </w:p>
    <w:p w14:paraId="294698CA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14:paraId="146046AA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4C83B3F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context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>Account creation context.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14:paraId="739BB3CA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</w:p>
    <w:p w14:paraId="374D3AE7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The login result that may be automatically created AND logged in.</w:t>
      </w:r>
    </w:p>
    <w:p w14:paraId="28D986C3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Null to return the standard « User.NoAutoRegistration » error.</w:t>
      </w:r>
    </w:p>
    <w:p w14:paraId="3C13AE52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14:paraId="5A136491" w14:textId="77777777" w:rsidR="00B30F61" w:rsidRPr="00535707" w:rsidRDefault="00B30F61" w:rsidP="00D069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UserLoginResult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CreateAccountAndLoginAsync( 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</w:r>
      <w:r w:rsidR="00D06935" w:rsidRPr="00535707">
        <w:rPr>
          <w:rFonts w:ascii="Consolas" w:hAnsi="Consolas" w:cs="Consolas"/>
          <w:color w:val="2B91AF"/>
          <w:sz w:val="16"/>
          <w:szCs w:val="19"/>
          <w:lang w:val="yo-NG"/>
        </w:rPr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</w:t>
      </w:r>
      <w:r w:rsidR="00D06935" w:rsidRPr="00535707">
        <w:rPr>
          <w:rFonts w:ascii="Consolas" w:hAnsi="Consolas" w:cs="Consolas"/>
          <w:color w:val="000000"/>
          <w:sz w:val="16"/>
          <w:szCs w:val="19"/>
          <w:lang w:val="yo-NG"/>
        </w:rPr>
        <w:br/>
        <w:t xml:space="preserve">                               </w:t>
      </w:r>
      <w:r w:rsidRPr="00535707">
        <w:rPr>
          <w:rFonts w:ascii="Consolas" w:hAnsi="Consolas" w:cs="Consolas"/>
          <w:color w:val="2B91AF"/>
          <w:sz w:val="16"/>
          <w:szCs w:val="19"/>
          <w:lang w:val="yo-NG"/>
        </w:rPr>
        <w:t>IWebFrontAuthAutoCreateAccountContext</w:t>
      </w: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 xml:space="preserve"> context );</w:t>
      </w:r>
    </w:p>
    <w:p w14:paraId="3505F448" w14:textId="77777777" w:rsidR="00B30F61" w:rsidRPr="00535707" w:rsidRDefault="00B30F61" w:rsidP="00B30F61">
      <w:pPr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14:paraId="40792D52" w14:textId="77777777" w:rsidR="00B30F61" w:rsidRDefault="00B30F61" w:rsidP="00B30F61">
      <w:pPr>
        <w:rPr>
          <w:lang w:val="en-US"/>
        </w:rPr>
      </w:pPr>
      <w:r>
        <w:rPr>
          <w:lang w:val="en-US"/>
        </w:rPr>
        <w:t xml:space="preserve">And the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IWebFrontAuthAutoCreateAccountContext</w:t>
      </w:r>
      <w:r w:rsidRPr="00B30F61">
        <w:rPr>
          <w:lang w:val="en-US"/>
        </w:rPr>
        <w:t xml:space="preserve"> </w:t>
      </w:r>
      <w:proofErr w:type="gramStart"/>
      <w:r w:rsidRPr="00B30F61">
        <w:rPr>
          <w:lang w:val="en-US"/>
        </w:rPr>
        <w:t>is :</w:t>
      </w:r>
      <w:proofErr w:type="gramEnd"/>
    </w:p>
    <w:p w14:paraId="03CC815A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578B1603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Enables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IWebFrontAuthAutoCreateAccountService.CreateAccountAndLoginAsync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to</w:t>
      </w:r>
    </w:p>
    <w:p w14:paraId="0DD8536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attempt to create an account and log in the user based on any criteria exposed by this context.</w:t>
      </w:r>
    </w:p>
    <w:p w14:paraId="3F042F85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1E9FD563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public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interface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IWebFrontAuthAutoCreateAccountContext</w:t>
      </w:r>
    </w:p>
    <w:p w14:paraId="74CA0929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{</w:t>
      </w:r>
    </w:p>
    <w:p w14:paraId="05CE4DB4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5687A3C4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current http context.</w:t>
      </w:r>
    </w:p>
    <w:p w14:paraId="2CA28AF1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72B9193D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HttpContext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HttpContext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420A2342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19F77C9C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46743A2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type system.</w:t>
      </w:r>
    </w:p>
    <w:p w14:paraId="73E79699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168960C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IAuthenticationTypeSystem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AuthenticationTypeSystem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2F5242B4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01D5C4C4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00EA50B9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endpoint that started the authentication.</w:t>
      </w:r>
    </w:p>
    <w:p w14:paraId="3827818E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5EA205D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WebFrontAuthLoginMode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LoginMode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08C6C700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4CCCFFD3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6F7F1DA9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return url only if '/c/startLogin' has been called with a 'returnUrl' parameter.</w:t>
      </w:r>
    </w:p>
    <w:p w14:paraId="7AA1DEB1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Null otherwise.</w:t>
      </w:r>
    </w:p>
    <w:p w14:paraId="2EE927B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41A52AE3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ReturnUrl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786B2206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41053F09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lastRenderedPageBreak/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015003AE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authentication provider on which .webfront/c/starLogin has been called.</w:t>
      </w:r>
    </w:p>
    <w:p w14:paraId="75A9E1A8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"Basic" when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LoginMode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is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WebFrontAuthLoginMode.BasicLogin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. </w:t>
      </w:r>
    </w:p>
    <w:p w14:paraId="1142D3C2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4BC283E1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InitialScheme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004A36BE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3A22CEFF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646BDA69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calling authentication scheme.</w:t>
      </w:r>
    </w:p>
    <w:p w14:paraId="18A6EB34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This is usually the same as the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InitialScheme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.</w:t>
      </w:r>
    </w:p>
    <w:p w14:paraId="5699E36F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68B70658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CallingScheme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507B42D2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23BF5EDD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7FA6FF53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provider payload (type is provider -ie. 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CallingScheme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>- dependent).</w:t>
      </w:r>
    </w:p>
    <w:p w14:paraId="449E1873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001CD304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object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Payload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6CD7EEC2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32EF6C0F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&lt;summary&gt;</w:t>
      </w:r>
    </w:p>
    <w:p w14:paraId="26114CC0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Gets the query parameters (for GET) or form data (when POST was used) of the </w:t>
      </w:r>
    </w:p>
    <w:p w14:paraId="00BA184D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initial .webfront/c/starLogin call as a readonly list.</w:t>
      </w:r>
    </w:p>
    <w:p w14:paraId="7E42FE70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///</w:t>
      </w:r>
      <w:r w:rsidRPr="00535707">
        <w:rPr>
          <w:rFonts w:ascii="Consolas" w:hAnsi="Consolas" w:cs="Consolas"/>
          <w:color w:val="008000"/>
          <w:sz w:val="16"/>
          <w:szCs w:val="16"/>
          <w:lang w:val="yo-NG"/>
        </w:rPr>
        <w:t xml:space="preserve"> </w:t>
      </w:r>
      <w:r w:rsidRPr="00535707">
        <w:rPr>
          <w:rFonts w:ascii="Consolas" w:hAnsi="Consolas" w:cs="Consolas"/>
          <w:color w:val="808080"/>
          <w:sz w:val="16"/>
          <w:szCs w:val="16"/>
          <w:lang w:val="yo-NG"/>
        </w:rPr>
        <w:t>&lt;/summary&gt;</w:t>
      </w:r>
    </w:p>
    <w:p w14:paraId="6B27FEEE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   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IReadOnlyList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KeyValuePair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&lt;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string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, </w:t>
      </w:r>
      <w:r w:rsidRPr="00535707">
        <w:rPr>
          <w:rFonts w:ascii="Consolas" w:hAnsi="Consolas" w:cs="Consolas"/>
          <w:color w:val="2B91AF"/>
          <w:sz w:val="16"/>
          <w:szCs w:val="16"/>
          <w:lang w:val="yo-NG"/>
        </w:rPr>
        <w:t>StringValues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 xml:space="preserve">&gt;&gt; UserData { </w:t>
      </w:r>
      <w:r w:rsidRPr="00535707">
        <w:rPr>
          <w:rFonts w:ascii="Consolas" w:hAnsi="Consolas" w:cs="Consolas"/>
          <w:color w:val="0000FF"/>
          <w:sz w:val="16"/>
          <w:szCs w:val="16"/>
          <w:lang w:val="yo-NG"/>
        </w:rPr>
        <w:t>get</w:t>
      </w: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; }</w:t>
      </w:r>
    </w:p>
    <w:p w14:paraId="786BD995" w14:textId="77777777" w:rsidR="00B30F61" w:rsidRPr="00535707" w:rsidRDefault="00B30F61" w:rsidP="00B30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yo-NG"/>
        </w:rPr>
      </w:pPr>
    </w:p>
    <w:p w14:paraId="5C872356" w14:textId="77777777" w:rsidR="00B30F61" w:rsidRPr="00535707" w:rsidRDefault="00B30F61" w:rsidP="00B30F61">
      <w:pPr>
        <w:rPr>
          <w:sz w:val="16"/>
          <w:szCs w:val="16"/>
          <w:lang w:val="yo-NG"/>
        </w:rPr>
      </w:pPr>
      <w:r w:rsidRPr="00535707">
        <w:rPr>
          <w:rFonts w:ascii="Consolas" w:hAnsi="Consolas" w:cs="Consolas"/>
          <w:color w:val="000000"/>
          <w:sz w:val="16"/>
          <w:szCs w:val="16"/>
          <w:lang w:val="yo-NG"/>
        </w:rPr>
        <w:t>}</w:t>
      </w:r>
    </w:p>
    <w:bookmarkEnd w:id="0"/>
    <w:p w14:paraId="47637DF9" w14:textId="77777777"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>Using the 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</w:p>
    <w:p w14:paraId="4EE48A3B" w14:textId="77777777"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14:paraId="3097CBEE" w14:textId="77777777"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r w:rsidR="002A6636">
        <w:rPr>
          <w:lang w:val="en-US"/>
        </w:rPr>
        <w:t>WebFront</w:t>
      </w:r>
      <w:r>
        <w:rPr>
          <w:lang w:val="en-US"/>
        </w:rPr>
        <w:t>Service</w:t>
      </w:r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r w:rsidR="00500E04" w:rsidRPr="00953632">
        <w:rPr>
          <w:rFonts w:ascii="Consolas" w:hAnsi="Consolas" w:cs="Consolas"/>
          <w:color w:val="2B91AF"/>
          <w:sz w:val="19"/>
          <w:szCs w:val="19"/>
          <w:lang w:val="en-US"/>
        </w:rPr>
        <w:t>IAuthenticationRequestHandler</w:t>
      </w:r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gramStart"/>
      <w:r w:rsidR="00532F6E" w:rsidRPr="00953632">
        <w:rPr>
          <w:rFonts w:ascii="Consolas" w:hAnsi="Consolas" w:cs="Consolas"/>
          <w:color w:val="2B91AF"/>
          <w:sz w:val="19"/>
          <w:szCs w:val="19"/>
          <w:lang w:val="en-US"/>
        </w:rPr>
        <w:t>Microsoft.AspNetCore.Authentication.AuthenticationMiddleware</w:t>
      </w:r>
      <w:proofErr w:type="gramEnd"/>
      <w:r w:rsidR="00532F6E">
        <w:rPr>
          <w:lang w:val="en-US"/>
        </w:rPr>
        <w:t>:</w:t>
      </w:r>
    </w:p>
    <w:p w14:paraId="4A7742C6" w14:textId="77777777"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Configure(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IApplicationBuilder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app )</w:t>
      </w:r>
    </w:p>
    <w:p w14:paraId="5C49938C" w14:textId="77777777"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0DAE581A" w14:textId="77777777"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// ...</w:t>
      </w:r>
    </w:p>
    <w:p w14:paraId="747682AF" w14:textId="77777777"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app.UseAuthentication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14:paraId="018057FB" w14:textId="77777777"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// ...</w:t>
      </w:r>
    </w:p>
    <w:p w14:paraId="33BBFAF2" w14:textId="77777777"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4D96E9AF" w14:textId="77777777" w:rsidR="00532F6E" w:rsidRPr="00953632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18FC6C3" w14:textId="77777777"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14:paraId="73C90373" w14:textId="77777777"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WebFrontAuth relies on the TicketReceived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r w:rsidR="001516B9" w:rsidRPr="00953632">
        <w:rPr>
          <w:rFonts w:ascii="Consolas" w:hAnsi="Consolas" w:cs="Consolas"/>
          <w:color w:val="000000"/>
          <w:sz w:val="19"/>
          <w:szCs w:val="19"/>
          <w:lang w:val="en-US"/>
        </w:rPr>
        <w:t>WebFrontAuthRemoteAuthenticateAsync</w:t>
      </w:r>
      <w:r w:rsidR="00532F6E">
        <w:rPr>
          <w:lang w:val="en-US"/>
        </w:rPr>
        <w:t xml:space="preserve"> is a small helper that helps binding the received claims to the provider payload expected type.</w:t>
      </w:r>
    </w:p>
    <w:p w14:paraId="0196401A" w14:textId="77777777"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inlined function:</w:t>
      </w:r>
    </w:p>
    <w:p w14:paraId="7C25D984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</w:p>
    <w:p w14:paraId="5316A65F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14:paraId="26F974D6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override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Task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TicketReceived(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TicketReceivedContext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c )</w:t>
      </w:r>
    </w:p>
    <w:p w14:paraId="4B0405EA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14:paraId="7463C97B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>service location here...</w:t>
      </w:r>
    </w:p>
    <w:p w14:paraId="33356DF8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authService =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c.HttpContext.RequestServices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.GetRequiredService&lt;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WebFrontAuthService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23C8875B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return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authService.HandleRemoteAuthentication&lt;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IUserGoogleInfo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 c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payload =&gt;</w:t>
      </w:r>
    </w:p>
    <w:p w14:paraId="5EFD73BE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14:paraId="3C4E1704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payload.GoogleAccountId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c.Principal.FindFirst(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"AccountId"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).Value;</w:t>
      </w:r>
    </w:p>
    <w:p w14:paraId="1AD5C9E0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1516B9">
        <w:rPr>
          <w:rFonts w:ascii="Consolas" w:hAnsi="Consolas" w:cs="Consolas"/>
          <w:color w:val="000000"/>
          <w:sz w:val="16"/>
          <w:szCs w:val="19"/>
        </w:rPr>
        <w:t>} );</w:t>
      </w:r>
    </w:p>
    <w:p w14:paraId="16AE4C8D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14:paraId="37BB7D36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14:paraId="2EBF5F1A" w14:textId="77777777"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14:paraId="7EB04427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ConfigureServices( </w:t>
      </w:r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14:paraId="4B3398F5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14:paraId="157FD489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services.AddAuthentication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</w:t>
      </w:r>
    </w:p>
    <w:p w14:paraId="640943F7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.AddGoogle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"Google"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options =&gt;</w:t>
      </w:r>
    </w:p>
    <w:p w14:paraId="52813D69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14:paraId="431DC773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.OnlyAuthenticationScheme;</w:t>
      </w:r>
    </w:p>
    <w:p w14:paraId="68796C9A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14:paraId="15484A62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"vR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14:paraId="115A3D70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options.Events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OAuthEventHandler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4DF3AF21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} )</w:t>
      </w:r>
    </w:p>
    <w:p w14:paraId="18925CBB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.AddOpenIdConnect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"oidc"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, options =&gt;</w:t>
      </w:r>
    </w:p>
    <w:p w14:paraId="41FC404F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14:paraId="053BF064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options.SignInScheme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WebFrontAuthOptions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.OnlyAuthenticationScheme;</w:t>
      </w:r>
    </w:p>
    <w:p w14:paraId="6781F010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options.Authority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"http://localhost:5000"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7EE37771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options.RequireHttpsMetadata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0000FF"/>
          <w:sz w:val="16"/>
          <w:szCs w:val="19"/>
          <w:lang w:val="en-US"/>
        </w:rPr>
        <w:t>false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776A1DE3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options.ClientId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"WebApp"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3D0986C6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options.ClientSecret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"WebApp.Secret"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318436C4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options.Events.OnTicketReceived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 =&gt;</w:t>
      </w:r>
    </w:p>
    <w:p w14:paraId="3835D911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c.WebFrontAuthRemoteAuthenticateAsync&lt;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IUserOidcInfo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 payload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=&gt;</w:t>
      </w:r>
    </w:p>
    <w:p w14:paraId="04D52F2E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{</w:t>
      </w:r>
    </w:p>
    <w:p w14:paraId="017FAE90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payload.SchemeSuffix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14:paraId="1A587C4B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// Instead of "http://schemas.xmlsoap.org/ws/2005/05/identity/claims/nameidentifier"</w:t>
      </w:r>
    </w:p>
    <w:p w14:paraId="4FA502A4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 xml:space="preserve">// Use standard </w:t>
      </w:r>
      <w:proofErr w:type="gramStart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System.Security.Claims.ClaimTypes</w:t>
      </w:r>
      <w:proofErr w:type="gramEnd"/>
      <w:r w:rsidRPr="00953632">
        <w:rPr>
          <w:rFonts w:ascii="Consolas" w:hAnsi="Consolas" w:cs="Consolas"/>
          <w:color w:val="008000"/>
          <w:sz w:val="16"/>
          <w:szCs w:val="19"/>
          <w:lang w:val="en-US"/>
        </w:rPr>
        <w:t>.</w:t>
      </w:r>
    </w:p>
    <w:p w14:paraId="0863382B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payload.Sub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= c.Principal.FindFirst(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ClaimTypes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.NameIdentifier ).Value;</w:t>
      </w:r>
    </w:p>
    <w:p w14:paraId="616E78AD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1516B9">
        <w:rPr>
          <w:rFonts w:ascii="Consolas" w:hAnsi="Consolas" w:cs="Consolas"/>
          <w:color w:val="000000"/>
          <w:sz w:val="16"/>
          <w:szCs w:val="19"/>
        </w:rPr>
        <w:t>} );</w:t>
      </w:r>
    </w:p>
    <w:p w14:paraId="66186162" w14:textId="77777777"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14:paraId="505CD2F4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.AddWebFrontAuth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();</w:t>
      </w:r>
    </w:p>
    <w:p w14:paraId="1415B921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services.AddDefaultStObjMap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9"/>
          <w:lang w:val="en-US"/>
        </w:rPr>
        <w:t>"WebApp.Tests.Generated"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);</w:t>
      </w:r>
    </w:p>
    <w:p w14:paraId="206BDC57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gramStart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services.AddSingleton</w:t>
      </w:r>
      <w:proofErr w:type="gramEnd"/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IWebFrontAuthLoginService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953632">
        <w:rPr>
          <w:rFonts w:ascii="Consolas" w:hAnsi="Consolas" w:cs="Consolas"/>
          <w:color w:val="2B91AF"/>
          <w:sz w:val="16"/>
          <w:szCs w:val="19"/>
          <w:lang w:val="en-US"/>
        </w:rPr>
        <w:t>SqlWebFrontAuthLoginService</w:t>
      </w: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&gt;();</w:t>
      </w:r>
    </w:p>
    <w:p w14:paraId="64F0B5AB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9"/>
          <w:lang w:val="en-US"/>
        </w:rPr>
        <w:t>}</w:t>
      </w:r>
    </w:p>
    <w:p w14:paraId="01764694" w14:textId="77777777" w:rsidR="001516B9" w:rsidRPr="00953632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14:paraId="317E4CFF" w14:textId="77777777"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is </w:t>
      </w:r>
      <w:r w:rsidRPr="00AC7B1D">
        <w:rPr>
          <w:lang w:val="en-US"/>
        </w:rPr>
        <w:t xml:space="preserve">from the integration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</w:t>
      </w:r>
      <w:proofErr w:type="gramStart"/>
      <w:r w:rsidRPr="00AC7B1D">
        <w:rPr>
          <w:lang w:val="en-US"/>
        </w:rPr>
        <w:t xml:space="preserve">absolutely </w:t>
      </w:r>
      <w:r>
        <w:rPr>
          <w:lang w:val="en-US"/>
        </w:rPr>
        <w:t>NOT</w:t>
      </w:r>
      <w:proofErr w:type="gramEnd"/>
      <w:r>
        <w:rPr>
          <w:lang w:val="en-US"/>
        </w:rPr>
        <w:t xml:space="preserve"> secure.</w:t>
      </w:r>
    </w:p>
    <w:p w14:paraId="555C9313" w14:textId="77777777"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14:paraId="5B832D55" w14:textId="77777777" w:rsidR="0089738F" w:rsidRDefault="0089738F" w:rsidP="00885D6E">
      <w:pPr>
        <w:rPr>
          <w:lang w:val="en-US"/>
        </w:rPr>
      </w:pPr>
      <w:r>
        <w:rPr>
          <w:lang w:val="en-US"/>
        </w:rPr>
        <w:t>The WebFrontAuth</w:t>
      </w:r>
      <w:r w:rsidR="00AC7B1D">
        <w:rPr>
          <w:lang w:val="en-US"/>
        </w:rPr>
        <w:t>Service</w:t>
      </w:r>
      <w:r>
        <w:rPr>
          <w:lang w:val="en-US"/>
        </w:rPr>
        <w:t xml:space="preserve"> is configured by a </w:t>
      </w:r>
      <w:r w:rsidR="00AC7B1D" w:rsidRPr="00AC7B1D">
        <w:rPr>
          <w:lang w:val="en-US"/>
        </w:rPr>
        <w:t xml:space="preserve">AuthenticationSchemeOptions </w:t>
      </w:r>
      <w:r>
        <w:rPr>
          <w:lang w:val="en-US"/>
        </w:rPr>
        <w:t>class:</w:t>
      </w:r>
    </w:p>
    <w:p w14:paraId="526F0DE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0975A36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Options for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WebFrontAuthService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14:paraId="010A4E4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0369EBE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WebFrontAuthOptions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: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bookmarkStart w:id="1" w:name="_Hlk495341972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AuthenticationSchemeOptions</w:t>
      </w:r>
      <w:bookmarkEnd w:id="1"/>
    </w:p>
    <w:p w14:paraId="118C15A0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6266124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static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readonly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PathString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_entryPath =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PathString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( </w:t>
      </w:r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gramEnd"/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/.webfront"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);</w:t>
      </w:r>
    </w:p>
    <w:p w14:paraId="49697D9F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F051D1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323AF85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The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WebFrontAuthService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not designed to be added multiple </w:t>
      </w:r>
    </w:p>
    <w:p w14:paraId="1B56FA5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times to an application, hence its name is unique.</w:t>
      </w:r>
    </w:p>
    <w:p w14:paraId="72CF1E1E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0EC3536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OnlyAuthenticationScheme = </w:t>
      </w:r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"WebFrontAuth</w:t>
      </w:r>
      <w:proofErr w:type="gramStart"/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14:paraId="766406B6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66261F6" w14:textId="77777777"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&lt;summary&gt;</w:t>
      </w:r>
    </w:p>
    <w:p w14:paraId="3754FF4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the entry point: "</w:t>
      </w:r>
      <w:proofErr w:type="gram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/.webfront</w:t>
      </w:r>
      <w:proofErr w:type="gram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".</w:t>
      </w:r>
    </w:p>
    <w:p w14:paraId="52D2D3D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7D16832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PathString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EntryPath =&gt; _entryPath;</w:t>
      </w:r>
    </w:p>
    <w:p w14:paraId="63B3308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C59D3DB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4D215B7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Controls how much time the authentication will remain valid </w:t>
      </w:r>
    </w:p>
    <w:p w14:paraId="13BEB515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from the point it is created. </w:t>
      </w:r>
    </w:p>
    <w:p w14:paraId="163599B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20 minutes.</w:t>
      </w:r>
    </w:p>
    <w:p w14:paraId="21577021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time is extended if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SlidingExpirationTime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set and</w:t>
      </w:r>
    </w:p>
    <w:p w14:paraId="3275699F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"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EntryPath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/c/refresh" is called.</w:t>
      </w:r>
    </w:p>
    <w:p w14:paraId="5D61C51D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dynamically: modifying the configuration will take the</w:t>
      </w:r>
    </w:p>
    <w:p w14:paraId="0AD3C6E6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new value into account.</w:t>
      </w:r>
    </w:p>
    <w:p w14:paraId="7982257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10E4441D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ExpireTimeSpan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.FromMinutes( 20 );</w:t>
      </w:r>
    </w:p>
    <w:p w14:paraId="2015C602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7E59FA6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5CE89D7B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Controls how much time the long term, unsafe, authentication information </w:t>
      </w:r>
    </w:p>
    <w:p w14:paraId="62EE63F4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will remain valid from the point it is created. </w:t>
      </w:r>
    </w:p>
    <w:p w14:paraId="6E7D738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one year.</w:t>
      </w:r>
    </w:p>
    <w:p w14:paraId="5DC63E30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dynamically.</w:t>
      </w:r>
    </w:p>
    <w:p w14:paraId="194C952D" w14:textId="77777777"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2A039BB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? UnsafeExpireTimeSpan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.FromDays( 366 );</w:t>
      </w:r>
    </w:p>
    <w:p w14:paraId="677A8AEF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330D48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635639D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whether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UnsafeExpireTimeSpan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not null, greater than </w:t>
      </w:r>
    </w:p>
    <w:p w14:paraId="7DF62ED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ExpireTimeSpan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,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and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is not </w:t>
      </w:r>
    </w:p>
    <w:p w14:paraId="6870F035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14:paraId="4FBC214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true a long-lived cookie is used to store the unsafe, but long term, </w:t>
      </w:r>
    </w:p>
    <w:p w14:paraId="7F56976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authentication information.</w:t>
      </w:r>
    </w:p>
    <w:p w14:paraId="37FC5EF5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Its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CookieOptions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.Path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depends on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14:paraId="67D3AA8D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3E42E35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UseLongTermCookie =&gt; UnsafeExpireTimeSpan.HasValue </w:t>
      </w:r>
    </w:p>
    <w:p w14:paraId="2718BE6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&amp;&amp; UnsafeExpireTimeSpan &gt; ExpireTimeSpan </w:t>
      </w:r>
    </w:p>
    <w:p w14:paraId="7B4D2C90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                    &amp;&amp;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 !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=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.None;</w:t>
      </w:r>
    </w:p>
    <w:p w14:paraId="5AB38486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3EFFE65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18FF29E2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whether the authentication cookie (see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) requires or not https.</w:t>
      </w:r>
    </w:p>
    <w:p w14:paraId="0FF677A1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Note that the </w:t>
      </w:r>
      <w:proofErr w:type="gramStart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long term</w:t>
      </w:r>
      <w:proofErr w:type="gramEnd"/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cookie uses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CookieOptions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.Secure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sets to false since it </w:t>
      </w:r>
    </w:p>
    <w:p w14:paraId="7D581BA0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does not require any protection.</w:t>
      </w:r>
    </w:p>
    <w:p w14:paraId="3828B58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CookieSecurePolicy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.SameAsRequest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14:paraId="0CC98F68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can not be changed dynamically.</w:t>
      </w:r>
    </w:p>
    <w:p w14:paraId="2B8F5090" w14:textId="77777777"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34127E9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CookieSecurePolicy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CookieSecurePolicy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448FAF10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573BDFD6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2F070B94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if and how cookies are managed to store the authentication information.</w:t>
      </w:r>
    </w:p>
    <w:p w14:paraId="3C5409C1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7F06F48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.WebFrontPath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.</w:t>
      </w:r>
    </w:p>
    <w:p w14:paraId="48E08AFB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14:paraId="69409D3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6EDC459B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Setting it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.RootPath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should NOT BE used for </w:t>
      </w:r>
    </w:p>
    <w:p w14:paraId="13674A7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professional development: this mode, that is the same as the standard Cookie ASP.Net</w:t>
      </w:r>
    </w:p>
    <w:p w14:paraId="7CA07425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authentication,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should be used only for standard and classical Web application. </w:t>
      </w:r>
    </w:p>
    <w:p w14:paraId="3294A322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14:paraId="0B431437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276B32B0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Setting it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.None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disables all cookies: client apps</w:t>
      </w:r>
    </w:p>
    <w:p w14:paraId="56843FF6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are no more "F5 resilient", this can be used for pure API implementations.</w:t>
      </w:r>
    </w:p>
    <w:p w14:paraId="2A9698C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14:paraId="6E701761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5D3DE590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can not be changed dynamically.</w:t>
      </w:r>
    </w:p>
    <w:p w14:paraId="2A9CB2EF" w14:textId="77777777"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14:paraId="58894AB2" w14:textId="77777777"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260380A2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AuthenticationCookieMode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CookieMode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6F6A84E4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47907F3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1232EF7D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a list of available schemes returned for information from '/c/refresh' endpoint </w:t>
      </w:r>
    </w:p>
    <w:p w14:paraId="471A4BB4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'schemes' appears in the query string.</w:t>
      </w:r>
    </w:p>
    <w:p w14:paraId="56D70232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117C0EC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Defaults to null: schemes are the same as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IWebFrontAuthLoginService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.Providers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</w:p>
    <w:p w14:paraId="5F4FE798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this is null or empty.</w:t>
      </w:r>
    </w:p>
    <w:p w14:paraId="1774A35D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14:paraId="70ABE4E6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0D793BA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not null (or empty), this list takes precedence over the login service's providers: </w:t>
      </w:r>
    </w:p>
    <w:p w14:paraId="7EF21EF3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all supported schemes must be declared here (and unwanted ones must not appear).</w:t>
      </w:r>
    </w:p>
    <w:p w14:paraId="299A53B4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14:paraId="2089EAF2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6607157C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list does not forbid user login to non listed schemes, this is intended only for </w:t>
      </w:r>
    </w:p>
    <w:p w14:paraId="38D03281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applications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to communicate with the user.</w:t>
      </w:r>
    </w:p>
    <w:p w14:paraId="262E4D64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14:paraId="595BB697" w14:textId="77777777" w:rsidR="00AC7B1D" w:rsidRPr="00DE403E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DE403E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DE403E">
        <w:rPr>
          <w:rFonts w:ascii="Consolas" w:hAnsi="Consolas" w:cs="Consolas"/>
          <w:color w:val="808080"/>
          <w:sz w:val="16"/>
          <w:szCs w:val="16"/>
          <w:lang w:val="en-US"/>
        </w:rPr>
        <w:t>&lt;para&gt;</w:t>
      </w:r>
    </w:p>
    <w:p w14:paraId="2E78A0B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E403E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dynamically: modifying the configuration will take the</w:t>
      </w:r>
    </w:p>
    <w:p w14:paraId="64BA487F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new schemes into account.</w:t>
      </w:r>
    </w:p>
    <w:p w14:paraId="597C1CE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&lt;/para&gt;</w:t>
      </w:r>
    </w:p>
    <w:p w14:paraId="096ECCC7" w14:textId="77777777"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7AB29A7F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AvailableSchemes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30DE00C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FD0E23B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1B83C8A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the refresh validation time. </w:t>
      </w:r>
    </w:p>
    <w:p w14:paraId="29B572A1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When set to other than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.Zero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the middleware will re-issue a new token </w:t>
      </w:r>
    </w:p>
    <w:p w14:paraId="30FB5AA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(and new authentication cookie if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CookieMode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allows it) with a new expiration </w:t>
      </w:r>
    </w:p>
    <w:p w14:paraId="35D1ECDF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time any time it processes a "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EntryPath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>/c/refresh" request.</w:t>
      </w:r>
    </w:p>
    <w:p w14:paraId="5178FAE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applies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IAuthenticationInfo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.Expires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but not </w:t>
      </w:r>
    </w:p>
    <w:p w14:paraId="293F6716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to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&lt;see cref="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IAuthenticationInfo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.CriticalExpires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"/&gt;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. </w:t>
      </w:r>
    </w:p>
    <w:p w14:paraId="00627CAE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configuration can be changed dynamically: modifying the configuration will take the</w:t>
      </w:r>
    </w:p>
    <w:p w14:paraId="5D55CFD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new value into account.</w:t>
      </w:r>
    </w:p>
    <w:p w14:paraId="40134087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&lt;/summary&gt;</w:t>
      </w:r>
    </w:p>
    <w:p w14:paraId="3D9F3F9A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2B91AF"/>
          <w:sz w:val="16"/>
          <w:szCs w:val="16"/>
          <w:lang w:val="en-US"/>
        </w:rPr>
        <w:t>TimeSpan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SlidingExpirationTime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157D881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4219935F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&lt;summary&gt;</w:t>
      </w:r>
    </w:p>
    <w:p w14:paraId="6A377A6D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Gets or sets the http header name. Defaults to "Authorization".</w:t>
      </w:r>
    </w:p>
    <w:p w14:paraId="6D609C6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953632">
        <w:rPr>
          <w:rFonts w:ascii="Consolas" w:hAnsi="Consolas" w:cs="Consolas"/>
          <w:color w:val="808080"/>
          <w:sz w:val="16"/>
          <w:szCs w:val="16"/>
          <w:lang w:val="en-US"/>
        </w:rPr>
        <w:t>///</w:t>
      </w:r>
      <w:r w:rsidRPr="00953632">
        <w:rPr>
          <w:rFonts w:ascii="Consolas" w:hAnsi="Consolas" w:cs="Consolas"/>
          <w:color w:val="008000"/>
          <w:sz w:val="16"/>
          <w:szCs w:val="16"/>
          <w:lang w:val="en-US"/>
        </w:rPr>
        <w:t xml:space="preserve"> This can not be changed dynamically.</w:t>
      </w:r>
    </w:p>
    <w:p w14:paraId="2E5D48CE" w14:textId="77777777"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&lt;/summary&gt;</w:t>
      </w:r>
    </w:p>
    <w:p w14:paraId="4BBEC699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BearerHeaderName </w:t>
      </w:r>
      <w:proofErr w:type="gramStart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{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proofErr w:type="gramEnd"/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953632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; } = </w:t>
      </w:r>
      <w:r w:rsidRPr="00953632">
        <w:rPr>
          <w:rFonts w:ascii="Consolas" w:hAnsi="Consolas" w:cs="Consolas"/>
          <w:color w:val="A31515"/>
          <w:sz w:val="16"/>
          <w:szCs w:val="16"/>
          <w:lang w:val="en-US"/>
        </w:rPr>
        <w:t>"Authorization"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70D5CB86" w14:textId="77777777" w:rsidR="00AC7B1D" w:rsidRPr="00953632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</w:t>
      </w:r>
    </w:p>
    <w:p w14:paraId="54EDBBC1" w14:textId="77777777" w:rsidR="00885D6E" w:rsidRPr="00AC7B1D" w:rsidRDefault="00AC7B1D" w:rsidP="00AC7B1D">
      <w:pPr>
        <w:rPr>
          <w:sz w:val="16"/>
          <w:szCs w:val="16"/>
          <w:lang w:val="en-US"/>
        </w:rPr>
      </w:pP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}</w:t>
      </w:r>
    </w:p>
    <w:p w14:paraId="3F48C07E" w14:textId="77777777"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ExpireTimeSpan, UnsafeExpireTimeSpan, SlidingExpirationTime </w:t>
      </w:r>
      <w:r w:rsidRPr="00AC7B1D">
        <w:rPr>
          <w:lang w:val="en-US"/>
        </w:rPr>
        <w:t>and</w:t>
      </w:r>
      <w:r w:rsidRPr="00953632">
        <w:rPr>
          <w:rFonts w:ascii="Consolas" w:hAnsi="Consolas" w:cs="Consolas"/>
          <w:color w:val="000000"/>
          <w:sz w:val="16"/>
          <w:szCs w:val="16"/>
          <w:lang w:val="en-US"/>
        </w:rPr>
        <w:t xml:space="preserve"> AvailableSchemes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</w:p>
    <w:p w14:paraId="650D7265" w14:textId="77777777" w:rsidR="00885D6E" w:rsidRDefault="00885D6E" w:rsidP="00885D6E">
      <w:pPr>
        <w:pStyle w:val="Heading1"/>
        <w:rPr>
          <w:lang w:val="en-US"/>
        </w:rPr>
      </w:pPr>
      <w:r w:rsidRPr="00486951">
        <w:rPr>
          <w:lang w:val="en-US"/>
        </w:rPr>
        <w:t>WebFrontAuth</w:t>
      </w:r>
      <w:r>
        <w:rPr>
          <w:lang w:val="en-US"/>
        </w:rPr>
        <w:t xml:space="preserve"> protocol</w:t>
      </w:r>
    </w:p>
    <w:p w14:paraId="4FEA779D" w14:textId="77777777" w:rsidR="0092534D" w:rsidRPr="00486951" w:rsidRDefault="00CC5055">
      <w:pPr>
        <w:rPr>
          <w:lang w:val="en-US"/>
        </w:rPr>
      </w:pPr>
      <w:r w:rsidRPr="00486951">
        <w:rPr>
          <w:lang w:val="en-US"/>
        </w:rPr>
        <w:t xml:space="preserve">WebFrontAuth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.webfront</w:t>
      </w:r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14:paraId="70FBA397" w14:textId="77777777"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.webfront</w:t>
      </w:r>
      <w:proofErr w:type="gramEnd"/>
      <w:r w:rsidR="00CC5055" w:rsidRPr="00486951">
        <w:rPr>
          <w:lang w:val="en-US"/>
        </w:rPr>
        <w:t xml:space="preserve">/c/basicLogin </w:t>
      </w:r>
    </w:p>
    <w:p w14:paraId="00BFC4BB" w14:textId="77777777"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14:paraId="57EAEA90" w14:textId="77777777"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14:paraId="6A356BBB" w14:textId="77777777"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14:paraId="1E72CCF0" w14:textId="77777777"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"userName":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14:paraId="352CCB29" w14:textId="77777777"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"p</w:t>
      </w:r>
      <w:r w:rsidRPr="00486951">
        <w:rPr>
          <w:rFonts w:ascii="Courier New" w:hAnsi="Courier New" w:cs="Courier New"/>
          <w:lang w:val="en-US"/>
        </w:rPr>
        <w:t>wd</w:t>
      </w:r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14:paraId="127AB1AC" w14:textId="77777777"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14:paraId="07FEDBCB" w14:textId="77777777"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14:paraId="5742B916" w14:textId="77777777" w:rsidR="00464821" w:rsidRPr="00486951" w:rsidRDefault="00464821">
      <w:pPr>
        <w:rPr>
          <w:lang w:val="en-US"/>
        </w:rPr>
      </w:pPr>
    </w:p>
    <w:p w14:paraId="35C35FA1" w14:textId="77777777"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14:paraId="233866C7" w14:textId="77777777"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14:paraId="45CB981D" w14:textId="77777777"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14:paraId="2E9776BD" w14:textId="77777777" w:rsidR="006D6C14" w:rsidRPr="00486951" w:rsidRDefault="006D6C14" w:rsidP="006D6C14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14:paraId="03B30136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14:paraId="05423236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14:paraId="578D00EE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14:paraId="576996F5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14:paraId="08D10F72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14:paraId="574A451B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14:paraId="5749FB97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14:paraId="4C45C771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14:paraId="2C010FFF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"2017-07-26T14:50:48.5767287Z"</w:t>
      </w:r>
    </w:p>
    <w:p w14:paraId="3FCF6A3A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14:paraId="132AFC94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14:paraId="73287482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14:paraId="720A88A6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"exp": "2017-07-26T15:10:58.7503983Z"</w:t>
      </w:r>
    </w:p>
    <w:p w14:paraId="19293807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14:paraId="5D57116C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14:paraId="704454DE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14:paraId="0878B36D" w14:textId="77777777" w:rsidR="006D6C14" w:rsidRPr="00486951" w:rsidRDefault="006D6C14" w:rsidP="006D6C14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14:paraId="198809EF" w14:textId="77777777" w:rsidR="0046482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  <w:r w:rsidR="00746041">
        <w:rPr>
          <w:lang w:val="en-US"/>
        </w:rPr>
        <w:t xml:space="preserve"> with a body that contains the </w:t>
      </w:r>
      <w:r w:rsidR="006D6C14">
        <w:rPr>
          <w:lang w:val="en-US"/>
        </w:rPr>
        <w:t>same</w:t>
      </w:r>
      <w:r w:rsidR="00746041">
        <w:rPr>
          <w:lang w:val="en-US"/>
        </w:rPr>
        <w:t xml:space="preserve"> fields</w:t>
      </w:r>
      <w:r w:rsidR="006D6C14">
        <w:rPr>
          <w:lang w:val="en-US"/>
        </w:rPr>
        <w:t xml:space="preserve"> as above</w:t>
      </w:r>
      <w:r w:rsidR="00746041">
        <w:rPr>
          <w:lang w:val="en-US"/>
        </w:rPr>
        <w:t xml:space="preserve"> (but set to null) and </w:t>
      </w:r>
      <w:r w:rsidR="006D6C14">
        <w:rPr>
          <w:lang w:val="en-US"/>
        </w:rPr>
        <w:t>a login failure code and reason.</w:t>
      </w:r>
    </w:p>
    <w:p w14:paraId="12F1C52F" w14:textId="77777777"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{</w:t>
      </w:r>
    </w:p>
    <w:p w14:paraId="602647C1" w14:textId="77777777"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lastRenderedPageBreak/>
        <w:t xml:space="preserve">  </w:t>
      </w:r>
      <w:r w:rsidRPr="00746041">
        <w:rPr>
          <w:rFonts w:ascii="Courier New" w:hAnsi="Courier New" w:cs="Courier New"/>
          <w:lang w:val="en-US"/>
        </w:rPr>
        <w:t>"info":</w:t>
      </w:r>
      <w:r>
        <w:rPr>
          <w:rFonts w:ascii="Courier New" w:hAnsi="Courier New" w:cs="Courier New"/>
          <w:lang w:val="en-US"/>
        </w:rPr>
        <w:t xml:space="preserve"> </w:t>
      </w:r>
      <w:r w:rsidRPr="00746041">
        <w:rPr>
          <w:rFonts w:ascii="Courier New" w:hAnsi="Courier New" w:cs="Courier New"/>
          <w:lang w:val="en-US"/>
        </w:rPr>
        <w:t>null,</w:t>
      </w:r>
    </w:p>
    <w:p w14:paraId="379BB358" w14:textId="77777777"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"token</w:t>
      </w:r>
      <w:proofErr w:type="gramStart"/>
      <w:r w:rsidRPr="00746041">
        <w:rPr>
          <w:rFonts w:ascii="Courier New" w:hAnsi="Courier New" w:cs="Courier New"/>
          <w:lang w:val="en-US"/>
        </w:rPr>
        <w:t>":null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14:paraId="6B3C16F3" w14:textId="77777777" w:rsid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Pr="00746041">
        <w:rPr>
          <w:rFonts w:ascii="Courier New" w:hAnsi="Courier New" w:cs="Courier New"/>
          <w:lang w:val="en-US"/>
        </w:rPr>
        <w:t>"refreshable</w:t>
      </w:r>
      <w:proofErr w:type="gramStart"/>
      <w:r w:rsidRPr="00746041">
        <w:rPr>
          <w:rFonts w:ascii="Courier New" w:hAnsi="Courier New" w:cs="Courier New"/>
          <w:lang w:val="en-US"/>
        </w:rPr>
        <w:t>":false</w:t>
      </w:r>
      <w:proofErr w:type="gramEnd"/>
      <w:r w:rsidRPr="00746041">
        <w:rPr>
          <w:rFonts w:ascii="Courier New" w:hAnsi="Courier New" w:cs="Courier New"/>
          <w:lang w:val="en-US"/>
        </w:rPr>
        <w:t>,</w:t>
      </w:r>
    </w:p>
    <w:p w14:paraId="7B495C43" w14:textId="77777777"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"loginFailureCode":4,</w:t>
      </w:r>
    </w:p>
    <w:p w14:paraId="48657D6F" w14:textId="77777777" w:rsidR="00746041" w:rsidRPr="006D6C14" w:rsidRDefault="00746041" w:rsidP="00746041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"loginFailureReason":"Invalid credentials."</w:t>
      </w:r>
    </w:p>
    <w:p w14:paraId="7889F857" w14:textId="77777777" w:rsidR="00746041" w:rsidRPr="00746041" w:rsidRDefault="00746041" w:rsidP="00746041">
      <w:pPr>
        <w:spacing w:after="0"/>
        <w:ind w:left="708"/>
        <w:rPr>
          <w:rFonts w:ascii="Courier New" w:hAnsi="Courier New" w:cs="Courier New"/>
          <w:lang w:val="en-US"/>
        </w:rPr>
      </w:pPr>
      <w:r w:rsidRPr="00746041">
        <w:rPr>
          <w:rFonts w:ascii="Courier New" w:hAnsi="Courier New" w:cs="Courier New"/>
          <w:lang w:val="en-US"/>
        </w:rPr>
        <w:t>}</w:t>
      </w:r>
    </w:p>
    <w:p w14:paraId="60092CD2" w14:textId="77777777" w:rsidR="00464821" w:rsidRPr="00486951" w:rsidRDefault="00464821">
      <w:pPr>
        <w:rPr>
          <w:lang w:val="en-US"/>
        </w:rPr>
      </w:pPr>
    </w:p>
    <w:p w14:paraId="5B096102" w14:textId="77777777"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r w:rsidRPr="00486951">
        <w:rPr>
          <w:rFonts w:ascii="Courier New" w:hAnsi="Courier New" w:cs="Courier New"/>
          <w:lang w:val="en-US"/>
        </w:rPr>
        <w:t>exp</w:t>
      </w:r>
      <w:r w:rsidRPr="00486951">
        <w:rPr>
          <w:lang w:val="en-US"/>
        </w:rPr>
        <w:t xml:space="preserve"> to refresh the expiration date.</w:t>
      </w:r>
    </w:p>
    <w:p w14:paraId="11DB7913" w14:textId="654030E9"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.webfront</w:t>
      </w:r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</w:t>
      </w:r>
      <w:r w:rsidR="001C6C7F">
        <w:rPr>
          <w:lang w:val="en-US"/>
        </w:rPr>
        <w:t>?[&amp;callBackEnd]</w:t>
      </w:r>
      <w:r w:rsidRPr="00486951">
        <w:rPr>
          <w:lang w:val="en-US"/>
        </w:rPr>
        <w:t>[</w:t>
      </w:r>
      <w:r w:rsidR="001C6C7F">
        <w:rPr>
          <w:lang w:val="en-US"/>
        </w:rPr>
        <w:t>&amp;</w:t>
      </w:r>
      <w:r w:rsidRPr="00486951">
        <w:rPr>
          <w:lang w:val="en-US"/>
        </w:rPr>
        <w:t>schemes]</w:t>
      </w:r>
      <w:r w:rsidR="001C6C7F">
        <w:rPr>
          <w:lang w:val="en-US"/>
        </w:rPr>
        <w:t>[&amp;version]</w:t>
      </w:r>
    </w:p>
    <w:p w14:paraId="2BC07E3C" w14:textId="77777777"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 xml:space="preserve">t any context: if cookies </w:t>
      </w:r>
      <w:proofErr w:type="gramStart"/>
      <w:r w:rsidR="00486951">
        <w:rPr>
          <w:lang w:val="en-US"/>
        </w:rPr>
        <w:t>exist</w:t>
      </w:r>
      <w:proofErr w:type="gramEnd"/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14:paraId="12B77D58" w14:textId="77777777"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14:paraId="24505FA1" w14:textId="77777777"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t xml:space="preserve">Response body is the same as the return of a successful authentication with a possibly updated expiry date. </w:t>
      </w:r>
    </w:p>
    <w:p w14:paraId="3A7161FB" w14:textId="77777777"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r w:rsidR="00071FC5" w:rsidRPr="00486951">
        <w:rPr>
          <w:rFonts w:ascii="Courier New" w:hAnsi="Courier New" w:cs="Courier New"/>
          <w:lang w:val="en-US"/>
        </w:rPr>
        <w:t>exp</w:t>
      </w:r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14:paraId="2AC8A065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14:paraId="6DBDFDBC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14:paraId="2CBBF43C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14:paraId="41955AAB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14:paraId="19C426CB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14:paraId="1510F6F7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14:paraId="46DF2491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14:paraId="798AA969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14:paraId="57922012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"lastUsed": "2017-07-26T15:17:58.9615326Z"</w:t>
      </w:r>
    </w:p>
    <w:p w14:paraId="1BE5475B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14:paraId="45EF285A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14:paraId="02EBEAAD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14:paraId="2F96AA7E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14:paraId="42176DBB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14:paraId="17D97421" w14:textId="77777777"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14:paraId="0C48DDA0" w14:textId="77777777"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14:paraId="626AE91D" w14:textId="77777777"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14:paraId="3A7DDAE5" w14:textId="77777777"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14:paraId="09436979" w14:textId="77777777"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14:paraId="7A31F81B" w14:textId="77777777"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14:paraId="6A082A01" w14:textId="77777777"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14:paraId="56404E7D" w14:textId="77777777"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14:paraId="7C10015A" w14:textId="77777777" w:rsidR="009911EE" w:rsidRPr="00486951" w:rsidRDefault="009911EE">
      <w:pPr>
        <w:rPr>
          <w:lang w:val="en-US"/>
        </w:rPr>
      </w:pPr>
    </w:p>
    <w:p w14:paraId="651830A8" w14:textId="45AEFC28" w:rsidR="001C6C7F" w:rsidRPr="00486951" w:rsidRDefault="001C6C7F" w:rsidP="001C6C7F">
      <w:pPr>
        <w:rPr>
          <w:lang w:val="en-US"/>
        </w:rPr>
      </w:pPr>
      <w:r w:rsidRPr="00486951">
        <w:rPr>
          <w:lang w:val="en-US"/>
        </w:rPr>
        <w:lastRenderedPageBreak/>
        <w:t xml:space="preserve">The </w:t>
      </w:r>
      <w:r>
        <w:rPr>
          <w:rFonts w:ascii="Courier New" w:hAnsi="Courier New" w:cs="Courier New"/>
          <w:lang w:val="en-US"/>
        </w:rPr>
        <w:t>callBackend</w:t>
      </w:r>
      <w:r w:rsidRPr="00486951">
        <w:rPr>
          <w:lang w:val="en-US"/>
        </w:rPr>
        <w:t xml:space="preserve"> query string parameters</w:t>
      </w:r>
      <w:r>
        <w:rPr>
          <w:lang w:val="en-US"/>
        </w:rPr>
        <w:t xml:space="preserve"> triggers a call to the </w:t>
      </w:r>
      <w:r w:rsidR="00D07410" w:rsidRPr="00D07410">
        <w:rPr>
          <w:lang w:val="en-US"/>
        </w:rPr>
        <w:t>IWebFrontAuthLoginService</w:t>
      </w:r>
      <w:r w:rsidR="00D07410" w:rsidRPr="00D07410">
        <w:rPr>
          <w:lang w:val="en-US"/>
        </w:rPr>
        <w:t xml:space="preserve"> backend </w:t>
      </w:r>
      <w:r w:rsidR="00D07410" w:rsidRPr="00D07410">
        <w:rPr>
          <w:lang w:val="en-US"/>
        </w:rPr>
        <w:t>RefreshAuthenticationInfoAsync</w:t>
      </w:r>
      <w:r w:rsidR="00D07410" w:rsidRPr="00D07410">
        <w:rPr>
          <w:lang w:val="en-US"/>
        </w:rPr>
        <w:t xml:space="preserve"> method</w:t>
      </w:r>
      <w:r w:rsidRPr="00486951">
        <w:rPr>
          <w:lang w:val="en-US"/>
        </w:rPr>
        <w:t>.</w:t>
      </w:r>
    </w:p>
    <w:p w14:paraId="6C0F8ACD" w14:textId="77777777" w:rsidR="001C6C7F" w:rsidRPr="00486951" w:rsidRDefault="001C6C7F" w:rsidP="001C6C7F">
      <w:pPr>
        <w:rPr>
          <w:lang w:val="en-US"/>
        </w:rPr>
      </w:pPr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schemes</w:t>
      </w:r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14:paraId="2946F6BD" w14:textId="47FC6CF9" w:rsidR="001C6C7F" w:rsidRPr="00486951" w:rsidRDefault="001C6C7F" w:rsidP="001C6C7F">
      <w:pPr>
        <w:rPr>
          <w:lang w:val="en-US"/>
        </w:rPr>
      </w:pPr>
      <w:r w:rsidRPr="00486951">
        <w:rPr>
          <w:lang w:val="en-US"/>
        </w:rPr>
        <w:t xml:space="preserve">The </w:t>
      </w:r>
      <w:r>
        <w:rPr>
          <w:rFonts w:ascii="Courier New" w:hAnsi="Courier New" w:cs="Courier New"/>
          <w:lang w:val="en-US"/>
        </w:rPr>
        <w:t>version</w:t>
      </w:r>
      <w:r w:rsidRPr="00486951">
        <w:rPr>
          <w:lang w:val="en-US"/>
        </w:rPr>
        <w:t xml:space="preserve"> query string parameters adds a </w:t>
      </w:r>
      <w:r>
        <w:rPr>
          <w:lang w:val="en-US"/>
        </w:rPr>
        <w:t>version</w:t>
      </w:r>
      <w:r w:rsidRPr="00486951">
        <w:rPr>
          <w:lang w:val="en-US"/>
        </w:rPr>
        <w:t xml:space="preserve"> field to the response body that is</w:t>
      </w:r>
      <w:r>
        <w:rPr>
          <w:lang w:val="en-US"/>
        </w:rPr>
        <w:t xml:space="preserve"> the version of the server package</w:t>
      </w:r>
      <w:r w:rsidRPr="00486951">
        <w:rPr>
          <w:lang w:val="en-US"/>
        </w:rPr>
        <w:t>.</w:t>
      </w:r>
    </w:p>
    <w:p w14:paraId="56E687F1" w14:textId="0AC9B6E1"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/c/logout </w:t>
      </w:r>
    </w:p>
    <w:p w14:paraId="64FA1F89" w14:textId="53CE0750"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</w:t>
      </w:r>
      <w:r w:rsidR="00DE403E" w:rsidRPr="00486951">
        <w:rPr>
          <w:lang w:val="en-US"/>
        </w:rPr>
        <w:t>and</w:t>
      </w:r>
      <w:r w:rsidR="00DE403E">
        <w:rPr>
          <w:lang w:val="en-US"/>
        </w:rPr>
        <w:t xml:space="preserve"> </w:t>
      </w:r>
      <w:r w:rsidR="00DE403E" w:rsidRPr="00486951">
        <w:rPr>
          <w:lang w:val="en-US"/>
        </w:rPr>
        <w:t xml:space="preserve">long-lived </w:t>
      </w:r>
      <w:r w:rsidRPr="00486951">
        <w:rPr>
          <w:lang w:val="en-US"/>
        </w:rPr>
        <w:t>cookie</w:t>
      </w:r>
      <w:r w:rsidR="00DE403E">
        <w:rPr>
          <w:lang w:val="en-US"/>
        </w:rPr>
        <w:t>s if any</w:t>
      </w:r>
      <w:r w:rsidRPr="00486951">
        <w:rPr>
          <w:lang w:val="en-US"/>
        </w:rPr>
        <w:t>.</w:t>
      </w:r>
    </w:p>
    <w:p w14:paraId="6A98B5B1" w14:textId="77777777"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/c/startLogin?scheme=SCHEME[&amp;returnUrl=/PAGE]</w:t>
      </w:r>
    </w:p>
    <w:p w14:paraId="7F7F28DB" w14:textId="77777777"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r w:rsidRPr="00486951">
        <w:rPr>
          <w:rFonts w:ascii="Courier New" w:hAnsi="Courier New" w:cs="Courier New"/>
          <w:lang w:val="en-US"/>
        </w:rPr>
        <w:t>returnUrl</w:t>
      </w:r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14:paraId="4C4F466E" w14:textId="77777777"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14:paraId="184DC0F5" w14:textId="77777777"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(returnUrl)</w:t>
      </w:r>
    </w:p>
    <w:p w14:paraId="79F0260E" w14:textId="77777777"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The parameters of the returnUrl are kept.</w:t>
      </w:r>
    </w:p>
    <w:p w14:paraId="0CF0E9FD" w14:textId="77777777"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14:paraId="114D4EFA" w14:textId="77777777"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r w:rsidRPr="00BD494C">
        <w:rPr>
          <w:rFonts w:ascii="Courier New" w:hAnsi="Courier New" w:cs="Courier New"/>
          <w:lang w:val="en-US"/>
        </w:rPr>
        <w:t>returnUrl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considered as userData.</w:t>
      </w:r>
    </w:p>
    <w:p w14:paraId="5DDB8BE9" w14:textId="77777777"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When using POST verb, any form data are considered as userData.</w:t>
      </w:r>
    </w:p>
    <w:p w14:paraId="4A93413C" w14:textId="77777777" w:rsidR="00486951" w:rsidRDefault="00486951" w:rsidP="00FC5E3A">
      <w:pPr>
        <w:spacing w:after="0"/>
        <w:rPr>
          <w:lang w:val="en-US"/>
        </w:rPr>
      </w:pPr>
    </w:p>
    <w:p w14:paraId="0E3A819A" w14:textId="77777777"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14:paraId="758AAC83" w14:textId="77777777"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14:paraId="640906F0" w14:textId="77777777"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/c/startLogin?scheme=oidc&amp;returnUrl=/auth-done?p=67</w:t>
      </w:r>
    </w:p>
    <w:p w14:paraId="495C0E03" w14:textId="77777777"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14:paraId="6B926759" w14:textId="77777777"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&lt;!DOCTYPE html&gt;</w:t>
      </w:r>
    </w:p>
    <w:p w14:paraId="6A93AE80" w14:textId="77777777"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14:paraId="3E9A575E" w14:textId="77777777"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14:paraId="42167615" w14:textId="77777777"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14:paraId="72BCE1A9" w14:textId="77777777" w:rsidR="005F2A59" w:rsidRDefault="005F2A59" w:rsidP="005F2A59">
      <w:pPr>
        <w:pStyle w:val="ListParagraph"/>
        <w:rPr>
          <w:lang w:val="en-US"/>
        </w:rPr>
      </w:pPr>
    </w:p>
    <w:p w14:paraId="532A0F06" w14:textId="77777777"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14:paraId="0F8F321F" w14:textId="77777777"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/.webfront</w:t>
      </w:r>
      <w:proofErr w:type="gramEnd"/>
      <w:r w:rsidRPr="00810C05">
        <w:rPr>
          <w:rFonts w:ascii="Courier New" w:hAnsi="Courier New" w:cs="Courier New"/>
          <w:sz w:val="20"/>
          <w:lang w:val="en-US"/>
        </w:rPr>
        <w:t>/c/startLogin?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heme=oidc&amp;A=3&amp;A=p&amp;Other=param&amp;X</w:t>
      </w:r>
    </w:p>
    <w:p w14:paraId="03829A0B" w14:textId="77777777"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14:paraId="445C561D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&lt;!DOCTYPE html&gt;</w:t>
      </w:r>
    </w:p>
    <w:p w14:paraId="25606044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14:paraId="7D59E059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14:paraId="7C00B9C1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14:paraId="42E31208" w14:textId="77777777" w:rsidR="00CA4BB9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14:paraId="1C378C8F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window.opener.postMessage(</w:t>
      </w:r>
      <w:r w:rsidR="00CA4BB9" w:rsidRPr="0095363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="00CA4BB9" w:rsidRPr="00CA4BB9">
        <w:rPr>
          <w:rFonts w:ascii="Courier New" w:hAnsi="Courier New" w:cs="Courier New"/>
          <w:lang w:val="en-US"/>
        </w:rPr>
        <w:t>{"WFA": "WFA", "data":</w:t>
      </w:r>
      <w:r w:rsidR="00CA4BB9" w:rsidRPr="00953632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885D6E">
        <w:rPr>
          <w:rFonts w:ascii="Courier New" w:hAnsi="Courier New" w:cs="Courier New"/>
          <w:lang w:val="en-US"/>
        </w:rPr>
        <w:t>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</w:t>
      </w:r>
      <w:r w:rsidRPr="00885D6E">
        <w:rPr>
          <w:rFonts w:ascii="Courier New" w:hAnsi="Courier New" w:cs="Courier New"/>
          <w:lang w:val="en-US"/>
        </w:rPr>
        <w:lastRenderedPageBreak/>
        <w:t>26T16:41:12.9034089Z"},"token":"CfDJ8CS62t…Aoa93HA","refreshable":false,"initialScheme":"oidc","callingScheme":"oidc","userData":{"A":["3","p"],"Other":"param","X":""}</w:t>
      </w:r>
      <w:r w:rsidR="00CA4BB9">
        <w:rPr>
          <w:rFonts w:ascii="Courier New" w:hAnsi="Courier New" w:cs="Courier New"/>
          <w:lang w:val="en-US"/>
        </w:rPr>
        <w:t>}</w:t>
      </w:r>
      <w:r w:rsidRPr="00885D6E">
        <w:rPr>
          <w:rFonts w:ascii="Courier New" w:hAnsi="Courier New" w:cs="Courier New"/>
          <w:lang w:val="en-US"/>
        </w:rPr>
        <w:t>}, 'http://localhost:4324/');</w:t>
      </w:r>
    </w:p>
    <w:p w14:paraId="1A1800A6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14:paraId="25DDAAB6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14:paraId="43EAC9C1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14:paraId="214ACF73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7Mq…KJHyzsdHI/--&gt;</w:t>
      </w:r>
    </w:p>
    <w:p w14:paraId="4E053C8D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14:paraId="39F0DBE4" w14:textId="77777777"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14:paraId="68309E88" w14:textId="77777777" w:rsidR="00885D6E" w:rsidRDefault="00885D6E" w:rsidP="00482387">
      <w:pPr>
        <w:rPr>
          <w:lang w:val="en-US"/>
        </w:rPr>
      </w:pPr>
    </w:p>
    <w:p w14:paraId="2C3EA60B" w14:textId="77777777" w:rsidR="001707E7" w:rsidRDefault="001707E7" w:rsidP="00482387">
      <w:pPr>
        <w:rPr>
          <w:lang w:val="en-US"/>
        </w:rPr>
      </w:pPr>
      <w:r>
        <w:rPr>
          <w:lang w:val="en-US"/>
        </w:rPr>
        <w:t xml:space="preserve">The </w:t>
      </w:r>
      <w:r w:rsidR="00B30F61">
        <w:rPr>
          <w:lang w:val="en-US"/>
        </w:rPr>
        <w:t>message handler on the opener window must consider only the messages that has the “WFA”: “WFA” property AND originates from it own origin.</w:t>
      </w:r>
    </w:p>
    <w:p w14:paraId="7A74B747" w14:textId="77777777" w:rsidR="00B30F61" w:rsidRDefault="00B30F61" w:rsidP="00482387">
      <w:pPr>
        <w:rPr>
          <w:lang w:val="en-US"/>
        </w:rPr>
      </w:pPr>
    </w:p>
    <w:p w14:paraId="6AA82357" w14:textId="77777777" w:rsidR="00B753E7" w:rsidRPr="00486951" w:rsidRDefault="00B753E7" w:rsidP="00B753E7">
      <w:pPr>
        <w:pStyle w:val="Heading2"/>
        <w:rPr>
          <w:lang w:val="en-US"/>
        </w:rPr>
      </w:pPr>
      <w:bookmarkStart w:id="2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/c/</w:t>
      </w:r>
      <w:r w:rsidR="00964C27" w:rsidRPr="00953632">
        <w:rPr>
          <w:lang w:val="en-US"/>
        </w:rPr>
        <w:t>unsafeDirectLogin</w:t>
      </w:r>
    </w:p>
    <w:p w14:paraId="4F60A6E2" w14:textId="021FBE13"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</w:t>
      </w:r>
      <w:r w:rsidR="00574E7B">
        <w:rPr>
          <w:lang w:val="en-US"/>
        </w:rPr>
        <w:t xml:space="preserve">backend </w:t>
      </w:r>
      <w:r w:rsidR="00964C27">
        <w:rPr>
          <w:lang w:val="en-US"/>
        </w:rPr>
        <w:t>provider</w:t>
      </w:r>
      <w:r w:rsidRPr="00486951">
        <w:rPr>
          <w:lang w:val="en-US"/>
        </w:rPr>
        <w:t>.</w:t>
      </w:r>
    </w:p>
    <w:p w14:paraId="49EF039E" w14:textId="77777777"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14:paraId="716AA43B" w14:textId="77777777"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14:paraId="232B517D" w14:textId="77777777"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14:paraId="4FE1EB2C" w14:textId="77777777"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907CAC2" w14:textId="77777777"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FA2ACD" w14:textId="77777777" w:rsidR="00187D50" w:rsidRPr="00953632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UnsafeDirectLoginAllower = </w:t>
      </w:r>
      <w:proofErr w:type="gramStart"/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>( httpCtx</w:t>
      </w:r>
      <w:proofErr w:type="gramEnd"/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scheme ) =&gt; scheme == </w:t>
      </w:r>
      <w:r w:rsidRPr="00953632">
        <w:rPr>
          <w:rFonts w:ascii="Consolas" w:hAnsi="Consolas" w:cs="Consolas"/>
          <w:color w:val="A31515"/>
          <w:sz w:val="19"/>
          <w:szCs w:val="19"/>
          <w:lang w:val="en-US"/>
        </w:rPr>
        <w:t>"Basic"</w:t>
      </w: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48C866" w14:textId="77777777" w:rsidR="00187D50" w:rsidRPr="00953632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5363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3CC74C" w14:textId="77777777" w:rsidR="00187D50" w:rsidRDefault="00187D50" w:rsidP="00B753E7">
      <w:pPr>
        <w:rPr>
          <w:lang w:val="en-US"/>
        </w:rPr>
      </w:pPr>
    </w:p>
    <w:p w14:paraId="77B68B11" w14:textId="77777777"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14:paraId="310210ED" w14:textId="77777777"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14:paraId="3750106A" w14:textId="77777777"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14:paraId="159294D1" w14:textId="77777777"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14:paraId="3363D564" w14:textId="77777777"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"userName":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14:paraId="17FE3167" w14:textId="77777777"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14:paraId="0DB9E841" w14:textId="77777777"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14:paraId="300FC30E" w14:textId="77777777"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14:paraId="67BAC7D3" w14:textId="77777777"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14:paraId="0390DE65" w14:textId="77777777"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14:paraId="67B07C04" w14:textId="77777777"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r w:rsidR="00BD494C" w:rsidRPr="00953632">
        <w:rPr>
          <w:rFonts w:ascii="Consolas" w:hAnsi="Consolas" w:cs="Consolas"/>
          <w:color w:val="000000"/>
          <w:sz w:val="19"/>
          <w:szCs w:val="19"/>
          <w:lang w:val="en-US"/>
        </w:rPr>
        <w:t>UnsafeDirectLoginAllower</w:t>
      </w:r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14:paraId="78928F8C" w14:textId="77777777"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14:paraId="2999F5DB" w14:textId="77777777"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14:paraId="1279A01D" w14:textId="77777777"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"errorId":"System.ArgumentException",</w:t>
      </w:r>
    </w:p>
    <w:p w14:paraId="5F002BEF" w14:textId="77777777"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</w:t>
      </w:r>
      <w:r w:rsidRPr="00AA1ED6">
        <w:rPr>
          <w:rFonts w:ascii="Courier New" w:hAnsi="Courier New" w:cs="Courier New"/>
          <w:lang w:val="en-US"/>
        </w:rPr>
        <w:t xml:space="preserve">"errorText":"Invalid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entry.\r\nNom</w:t>
      </w:r>
      <w:proofErr w:type="gramEnd"/>
      <w:r w:rsidRPr="00AA1ED6">
        <w:rPr>
          <w:rFonts w:ascii="Courier New" w:hAnsi="Courier New" w:cs="Courier New"/>
          <w:lang w:val="en-US"/>
        </w:rPr>
        <w:t xml:space="preserve"> du paramètre : payload"</w:t>
      </w:r>
    </w:p>
    <w:p w14:paraId="24A260E5" w14:textId="77777777"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14:paraId="046BE858" w14:textId="77777777" w:rsidR="006D6C14" w:rsidRPr="00393B32" w:rsidRDefault="007723E4" w:rsidP="00393B3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14:paraId="3ABD1F75" w14:textId="77777777" w:rsidR="007723E4" w:rsidRPr="00525882" w:rsidRDefault="006D6C14" w:rsidP="006D6C14">
      <w:pPr>
        <w:pStyle w:val="ListParagraph"/>
        <w:rPr>
          <w:lang w:val="en-US"/>
        </w:rPr>
      </w:pPr>
      <w:r w:rsidRPr="00525882">
        <w:rPr>
          <w:lang w:val="en-US"/>
        </w:rPr>
        <w:t xml:space="preserve">Response body is the same as the return of a </w:t>
      </w:r>
      <w:r>
        <w:rPr>
          <w:lang w:val="en-US"/>
        </w:rPr>
        <w:t>failed</w:t>
      </w:r>
      <w:r w:rsidRPr="00525882">
        <w:rPr>
          <w:lang w:val="en-US"/>
        </w:rPr>
        <w:t xml:space="preserve"> authentication (see basic)</w:t>
      </w:r>
      <w:r>
        <w:rPr>
          <w:lang w:val="en-US"/>
        </w:rPr>
        <w:t xml:space="preserve"> with login failure code and reason</w:t>
      </w:r>
      <w:r w:rsidRPr="00525882">
        <w:rPr>
          <w:lang w:val="en-US"/>
        </w:rPr>
        <w:t>.</w:t>
      </w:r>
    </w:p>
    <w:p w14:paraId="046C9AC8" w14:textId="77777777"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14:paraId="557AA4E0" w14:textId="77777777"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14:paraId="5D140462" w14:textId="77777777"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r w:rsidRPr="00953632">
        <w:rPr>
          <w:rFonts w:ascii="Consolas" w:hAnsi="Consolas" w:cs="Consolas"/>
          <w:color w:val="2B91AF"/>
          <w:sz w:val="19"/>
          <w:szCs w:val="19"/>
          <w:lang w:val="en-US"/>
        </w:rPr>
        <w:t>IWebFrontAuthImpersonationService</w:t>
      </w:r>
      <w:r>
        <w:rPr>
          <w:lang w:val="en-US"/>
        </w:rPr>
        <w:t xml:space="preserve"> registered implementation. If no such service exists, impersonation is totally disabled.</w:t>
      </w:r>
    </w:p>
    <w:p w14:paraId="63F909BA" w14:textId="77777777"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14:paraId="63F71483" w14:textId="77777777"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userName":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14:paraId="18DACDAB" w14:textId="77777777"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14:paraId="1D10D810" w14:textId="77777777"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14:paraId="2A3DA778" w14:textId="77777777"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14:paraId="1A4E6F47" w14:textId="77777777"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14:paraId="4E0FB19C" w14:textId="77777777"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14:paraId="4B1D9E10" w14:textId="77777777"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14:paraId="4A45B756" w14:textId="77777777"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14:paraId="6F972AD1" w14:textId="77777777"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14:paraId="15528632" w14:textId="77777777"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14:paraId="19F2DFCB" w14:textId="77777777"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14:paraId="158027FF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14:paraId="708B0C6B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14:paraId="21685A36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14:paraId="3B598E7A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14:paraId="75BBB562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14:paraId="3D2A735A" w14:textId="77777777" w:rsidR="00953632" w:rsidRPr="006D6C14" w:rsidRDefault="00EA332F" w:rsidP="00953632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</w:t>
      </w:r>
    </w:p>
    <w:p w14:paraId="20981C30" w14:textId="77777777"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{</w:t>
      </w:r>
    </w:p>
    <w:p w14:paraId="067E24C6" w14:textId="77777777"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  "name": "Basic",</w:t>
      </w:r>
    </w:p>
    <w:p w14:paraId="30557069" w14:textId="77777777"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  "lastUsed": "201</w:t>
      </w:r>
      <w:r>
        <w:rPr>
          <w:rFonts w:ascii="Courier New" w:hAnsi="Courier New" w:cs="Courier New"/>
          <w:lang w:val="en-US"/>
        </w:rPr>
        <w:t>6</w:t>
      </w:r>
      <w:r w:rsidRPr="00953632">
        <w:rPr>
          <w:rFonts w:ascii="Courier New" w:hAnsi="Courier New" w:cs="Courier New"/>
          <w:lang w:val="en-US"/>
        </w:rPr>
        <w:t>-0</w:t>
      </w:r>
      <w:r>
        <w:rPr>
          <w:rFonts w:ascii="Courier New" w:hAnsi="Courier New" w:cs="Courier New"/>
          <w:lang w:val="en-US"/>
        </w:rPr>
        <w:t>1</w:t>
      </w:r>
      <w:r w:rsidRPr="00953632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01</w:t>
      </w:r>
      <w:r w:rsidRPr="00953632">
        <w:rPr>
          <w:rFonts w:ascii="Courier New" w:hAnsi="Courier New" w:cs="Courier New"/>
          <w:lang w:val="en-US"/>
        </w:rPr>
        <w:t>T16:33:26.2758228Z"</w:t>
      </w:r>
    </w:p>
    <w:p w14:paraId="58C633A0" w14:textId="77777777" w:rsidR="00953632" w:rsidRPr="00953632" w:rsidRDefault="00953632" w:rsidP="00953632">
      <w:pPr>
        <w:spacing w:after="0"/>
        <w:ind w:left="708"/>
        <w:rPr>
          <w:rFonts w:ascii="Courier New" w:hAnsi="Courier New" w:cs="Courier New"/>
          <w:lang w:val="en-US"/>
        </w:rPr>
      </w:pPr>
      <w:r w:rsidRPr="00953632">
        <w:rPr>
          <w:rFonts w:ascii="Courier New" w:hAnsi="Courier New" w:cs="Courier New"/>
          <w:lang w:val="en-US"/>
        </w:rPr>
        <w:t xml:space="preserve">        }</w:t>
      </w:r>
    </w:p>
    <w:p w14:paraId="46B765E7" w14:textId="77777777" w:rsidR="00EA332F" w:rsidRPr="00EA332F" w:rsidRDefault="00EA332F" w:rsidP="00953632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]</w:t>
      </w:r>
    </w:p>
    <w:p w14:paraId="04CD3486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14:paraId="4F64B7D8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</w:t>
      </w:r>
      <w:r w:rsidRPr="006D6C14">
        <w:rPr>
          <w:rFonts w:ascii="Courier New" w:hAnsi="Courier New" w:cs="Courier New"/>
          <w:b/>
          <w:lang w:val="en-US"/>
        </w:rPr>
        <w:t>"actualUser": {</w:t>
      </w:r>
    </w:p>
    <w:p w14:paraId="65EDB807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"id": 2,</w:t>
      </w:r>
    </w:p>
    <w:p w14:paraId="6BB9C739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"name": "Albert",</w:t>
      </w:r>
    </w:p>
    <w:p w14:paraId="511CB803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lastRenderedPageBreak/>
        <w:t xml:space="preserve">      "</w:t>
      </w:r>
      <w:r w:rsidR="00F02001" w:rsidRPr="006D6C14">
        <w:rPr>
          <w:rFonts w:ascii="Courier New" w:hAnsi="Courier New" w:cs="Courier New"/>
          <w:b/>
          <w:lang w:val="en-US"/>
        </w:rPr>
        <w:t>schemes</w:t>
      </w:r>
      <w:r w:rsidRPr="006D6C14">
        <w:rPr>
          <w:rFonts w:ascii="Courier New" w:hAnsi="Courier New" w:cs="Courier New"/>
          <w:b/>
          <w:lang w:val="en-US"/>
        </w:rPr>
        <w:t>": [</w:t>
      </w:r>
    </w:p>
    <w:p w14:paraId="55CC30EB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{</w:t>
      </w:r>
    </w:p>
    <w:p w14:paraId="157D7B72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"name": "Basic",</w:t>
      </w:r>
    </w:p>
    <w:p w14:paraId="09F57040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  "lastUsed": "2017-07-28T16:33:26.2758228Z"</w:t>
      </w:r>
    </w:p>
    <w:p w14:paraId="27E004B1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  }</w:t>
      </w:r>
    </w:p>
    <w:p w14:paraId="5820D20A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  ]</w:t>
      </w:r>
    </w:p>
    <w:p w14:paraId="7E26BE5E" w14:textId="77777777" w:rsidR="00EA332F" w:rsidRPr="006D6C14" w:rsidRDefault="00EA332F" w:rsidP="00EA332F">
      <w:pPr>
        <w:spacing w:after="0"/>
        <w:ind w:left="708"/>
        <w:rPr>
          <w:rFonts w:ascii="Courier New" w:hAnsi="Courier New" w:cs="Courier New"/>
          <w:b/>
          <w:lang w:val="en-US"/>
        </w:rPr>
      </w:pPr>
      <w:r w:rsidRPr="006D6C14">
        <w:rPr>
          <w:rFonts w:ascii="Courier New" w:hAnsi="Courier New" w:cs="Courier New"/>
          <w:b/>
          <w:lang w:val="en-US"/>
        </w:rPr>
        <w:t xml:space="preserve">    },</w:t>
      </w:r>
    </w:p>
    <w:p w14:paraId="2F621C34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"exp": "2017-07-28T16:53:26.2758228Z"</w:t>
      </w:r>
    </w:p>
    <w:p w14:paraId="61E0BAB3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14:paraId="05674DA2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"CfDJ</w:t>
      </w:r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14:paraId="6719E2D7" w14:textId="77777777"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14:paraId="67204BA3" w14:textId="77777777"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14:paraId="5D029DE1" w14:textId="77777777" w:rsidR="00EA332F" w:rsidRDefault="00EA332F" w:rsidP="00EA332F">
      <w:pPr>
        <w:spacing w:after="0"/>
        <w:ind w:left="708"/>
        <w:rPr>
          <w:lang w:val="en-US"/>
        </w:rPr>
      </w:pPr>
    </w:p>
    <w:p w14:paraId="486FAFA2" w14:textId="77777777"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r w:rsidRPr="00EA332F">
        <w:rPr>
          <w:rFonts w:ascii="Courier New" w:hAnsi="Courier New" w:cs="Courier New"/>
          <w:lang w:val="en-US"/>
        </w:rPr>
        <w:t>actualUser</w:t>
      </w:r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14:paraId="7FB1AD18" w14:textId="77777777" w:rsidR="00CA0D81" w:rsidRPr="00CA0D81" w:rsidRDefault="00CA0D81" w:rsidP="00CA0D81">
      <w:pPr>
        <w:rPr>
          <w:lang w:val="en-US"/>
        </w:rPr>
      </w:pPr>
    </w:p>
    <w:bookmarkEnd w:id="2"/>
    <w:p w14:paraId="5E4A6A5A" w14:textId="77777777"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.webfront</w:t>
      </w:r>
      <w:proofErr w:type="gramEnd"/>
      <w:r w:rsidRPr="00486951">
        <w:rPr>
          <w:lang w:val="en-US"/>
        </w:rPr>
        <w:t xml:space="preserve">/token </w:t>
      </w:r>
    </w:p>
    <w:p w14:paraId="67DEE99E" w14:textId="77777777"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.webfront/c/</w:t>
      </w:r>
      <w:r w:rsidRPr="00486951">
        <w:rPr>
          <w:lang w:val="en-US"/>
        </w:rPr>
        <w:t xml:space="preserve">. </w:t>
      </w:r>
    </w:p>
    <w:p w14:paraId="6DB533F4" w14:textId="77777777"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r w:rsidR="00486951" w:rsidRPr="00486951">
        <w:rPr>
          <w:lang w:val="en-US"/>
        </w:rPr>
        <w:t xml:space="preserve"> just like any other API on the server).</w:t>
      </w:r>
    </w:p>
    <w:p w14:paraId="5B970483" w14:textId="77777777" w:rsidR="00486951" w:rsidRPr="00486951" w:rsidRDefault="00486951">
      <w:pPr>
        <w:rPr>
          <w:lang w:val="en-US"/>
        </w:rPr>
      </w:pPr>
    </w:p>
    <w:p w14:paraId="4B94EC95" w14:textId="77777777" w:rsidR="009911EE" w:rsidRDefault="0005123C" w:rsidP="0005123C">
      <w:pPr>
        <w:pStyle w:val="Heading1"/>
        <w:rPr>
          <w:lang w:val="en-US"/>
        </w:rPr>
      </w:pPr>
      <w:r>
        <w:rPr>
          <w:lang w:val="en-US"/>
        </w:rPr>
        <w:t>WebFrontAuth client API</w:t>
      </w:r>
    </w:p>
    <w:p w14:paraId="2B44E58C" w14:textId="77777777"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14:paraId="0D270866" w14:textId="77777777"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14:paraId="2D79F10B" w14:textId="77777777"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20629"/>
    <w:multiLevelType w:val="hybridMultilevel"/>
    <w:tmpl w:val="0DFA9BBA"/>
    <w:lvl w:ilvl="0" w:tplc="A7BC75A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E744B"/>
    <w:multiLevelType w:val="hybridMultilevel"/>
    <w:tmpl w:val="2C76EEC4"/>
    <w:lvl w:ilvl="0" w:tplc="878A3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5"/>
  </w:num>
  <w:num w:numId="6">
    <w:abstractNumId w:val="10"/>
  </w:num>
  <w:num w:numId="7">
    <w:abstractNumId w:val="3"/>
  </w:num>
  <w:num w:numId="8">
    <w:abstractNumId w:val="2"/>
  </w:num>
  <w:num w:numId="9">
    <w:abstractNumId w:val="1"/>
  </w:num>
  <w:num w:numId="10">
    <w:abstractNumId w:val="12"/>
  </w:num>
  <w:num w:numId="11">
    <w:abstractNumId w:val="6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055"/>
    <w:rsid w:val="0001626E"/>
    <w:rsid w:val="000271D2"/>
    <w:rsid w:val="0005123C"/>
    <w:rsid w:val="00063CA8"/>
    <w:rsid w:val="00071FC5"/>
    <w:rsid w:val="00073498"/>
    <w:rsid w:val="00097B76"/>
    <w:rsid w:val="000C436C"/>
    <w:rsid w:val="00140FEC"/>
    <w:rsid w:val="00143F97"/>
    <w:rsid w:val="001516B9"/>
    <w:rsid w:val="001707E7"/>
    <w:rsid w:val="00185EB5"/>
    <w:rsid w:val="00187D50"/>
    <w:rsid w:val="001B28A5"/>
    <w:rsid w:val="001C6C7F"/>
    <w:rsid w:val="001F025E"/>
    <w:rsid w:val="00235A9F"/>
    <w:rsid w:val="0026268C"/>
    <w:rsid w:val="00284B77"/>
    <w:rsid w:val="002A6636"/>
    <w:rsid w:val="002B76BE"/>
    <w:rsid w:val="002C01D8"/>
    <w:rsid w:val="002D5AA6"/>
    <w:rsid w:val="003078B2"/>
    <w:rsid w:val="0031786A"/>
    <w:rsid w:val="003443A4"/>
    <w:rsid w:val="00393B32"/>
    <w:rsid w:val="003C66C5"/>
    <w:rsid w:val="00412ED3"/>
    <w:rsid w:val="00424ED1"/>
    <w:rsid w:val="0044407D"/>
    <w:rsid w:val="00464821"/>
    <w:rsid w:val="00482387"/>
    <w:rsid w:val="00486951"/>
    <w:rsid w:val="004F0F2E"/>
    <w:rsid w:val="00500E04"/>
    <w:rsid w:val="00514906"/>
    <w:rsid w:val="00525882"/>
    <w:rsid w:val="00532F6E"/>
    <w:rsid w:val="00535707"/>
    <w:rsid w:val="005526A9"/>
    <w:rsid w:val="00574E7B"/>
    <w:rsid w:val="005F2A59"/>
    <w:rsid w:val="0060016A"/>
    <w:rsid w:val="00645276"/>
    <w:rsid w:val="00653060"/>
    <w:rsid w:val="006D6C14"/>
    <w:rsid w:val="006E595C"/>
    <w:rsid w:val="006F65E4"/>
    <w:rsid w:val="00746041"/>
    <w:rsid w:val="007723E4"/>
    <w:rsid w:val="007D0A05"/>
    <w:rsid w:val="007D707E"/>
    <w:rsid w:val="00810C05"/>
    <w:rsid w:val="0081517C"/>
    <w:rsid w:val="00872229"/>
    <w:rsid w:val="00885D6E"/>
    <w:rsid w:val="0089738F"/>
    <w:rsid w:val="0092534D"/>
    <w:rsid w:val="00953632"/>
    <w:rsid w:val="00964C27"/>
    <w:rsid w:val="009911EE"/>
    <w:rsid w:val="00AA1ED6"/>
    <w:rsid w:val="00AC7B1D"/>
    <w:rsid w:val="00B30F61"/>
    <w:rsid w:val="00B753E7"/>
    <w:rsid w:val="00BD494C"/>
    <w:rsid w:val="00C31060"/>
    <w:rsid w:val="00C56C05"/>
    <w:rsid w:val="00C805B9"/>
    <w:rsid w:val="00CA0D81"/>
    <w:rsid w:val="00CA4BB9"/>
    <w:rsid w:val="00CB1C7A"/>
    <w:rsid w:val="00CC4036"/>
    <w:rsid w:val="00CC5055"/>
    <w:rsid w:val="00CF2420"/>
    <w:rsid w:val="00D03759"/>
    <w:rsid w:val="00D06935"/>
    <w:rsid w:val="00D07410"/>
    <w:rsid w:val="00D34398"/>
    <w:rsid w:val="00D405C6"/>
    <w:rsid w:val="00D726F3"/>
    <w:rsid w:val="00DE403E"/>
    <w:rsid w:val="00E204FA"/>
    <w:rsid w:val="00E64AEC"/>
    <w:rsid w:val="00EA332F"/>
    <w:rsid w:val="00EB747F"/>
    <w:rsid w:val="00F02001"/>
    <w:rsid w:val="00F02191"/>
    <w:rsid w:val="00F63036"/>
    <w:rsid w:val="00F65A28"/>
    <w:rsid w:val="00F72F5F"/>
    <w:rsid w:val="00F91256"/>
    <w:rsid w:val="00F9155F"/>
    <w:rsid w:val="00FC5E3A"/>
    <w:rsid w:val="00FF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8965"/>
  <w15:chartTrackingRefBased/>
  <w15:docId w15:val="{5C34D49F-CB7C-440B-BEAE-9C221BF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1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1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02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2118</TotalTime>
  <Pages>16</Pages>
  <Words>5284</Words>
  <Characters>30122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20</cp:revision>
  <dcterms:created xsi:type="dcterms:W3CDTF">2017-07-26T14:38:00Z</dcterms:created>
  <dcterms:modified xsi:type="dcterms:W3CDTF">2021-07-08T16:02:00Z</dcterms:modified>
</cp:coreProperties>
</file>