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8983" w14:textId="77777777" w:rsidR="00AF2788" w:rsidRDefault="00AF2788" w:rsidP="00AF2788">
      <w:pPr>
        <w:jc w:val="center"/>
      </w:pPr>
      <w:r>
        <w:t>APLIKAČNÁ PRÍRUČKA</w:t>
      </w:r>
    </w:p>
    <w:p w14:paraId="1F9BA089" w14:textId="3739DE56" w:rsidR="00AF2788" w:rsidRDefault="00AF2788" w:rsidP="00AF2788">
      <w:pPr>
        <w:jc w:val="center"/>
      </w:pPr>
      <w:r>
        <w:t>e-jarmok.sk</w:t>
      </w:r>
    </w:p>
    <w:p w14:paraId="4DA5D5CB" w14:textId="3B323589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38AB01DA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799CFEF4" w14:textId="1043F9A2" w:rsidR="00AF2788" w:rsidRPr="00AF2788" w:rsidRDefault="00AF2788" w:rsidP="00AF2788">
      <w:pPr>
        <w:pStyle w:val="ListParagraph"/>
        <w:numPr>
          <w:ilvl w:val="0"/>
          <w:numId w:val="2"/>
        </w:num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AF2788">
        <w:rPr>
          <w:rFonts w:ascii="Tahoma" w:hAnsi="Tahoma" w:cs="Tahoma"/>
          <w:b/>
          <w:color w:val="0070C0"/>
          <w:sz w:val="16"/>
          <w:szCs w:val="16"/>
          <w:lang w:val="sk-SK"/>
        </w:rPr>
        <w:t>ROZSAH PLATNOSTI A ÚČEL</w:t>
      </w:r>
    </w:p>
    <w:p w14:paraId="30449911" w14:textId="77777777" w:rsidR="00AF2788" w:rsidRDefault="00AF2788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3BA8C19D" w14:textId="28B7DA76" w:rsidR="00AF2788" w:rsidRDefault="00AF2788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Účelom aplikačnej príručky </w:t>
      </w:r>
      <w:r w:rsidRPr="00AF2788">
        <w:rPr>
          <w:rFonts w:ascii="Tahoma" w:hAnsi="Tahoma" w:cs="Tahoma"/>
          <w:sz w:val="16"/>
          <w:szCs w:val="16"/>
          <w:lang w:val="sk-SK"/>
        </w:rPr>
        <w:t>je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popis dodaného riešenia pre správcu a prevádzkovateľa, aký systém je po implementácii (DNR-AsIs).</w:t>
      </w:r>
    </w:p>
    <w:p w14:paraId="1CF73A72" w14:textId="77777777" w:rsidR="00724362" w:rsidRPr="00AF2788" w:rsidRDefault="00724362" w:rsidP="00AF2788">
      <w:pPr>
        <w:ind w:firstLine="720"/>
        <w:rPr>
          <w:rFonts w:ascii="Tahoma" w:hAnsi="Tahoma" w:cs="Tahoma"/>
          <w:sz w:val="16"/>
          <w:szCs w:val="16"/>
          <w:lang w:val="sk-SK"/>
        </w:rPr>
      </w:pPr>
    </w:p>
    <w:p w14:paraId="06F3AE8A" w14:textId="18041DE6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2.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DEFINÍCIA POJMOV A</w:t>
      </w:r>
      <w:r>
        <w:rPr>
          <w:rFonts w:ascii="Tahoma" w:hAnsi="Tahoma" w:cs="Tahoma"/>
          <w:b/>
          <w:color w:val="0070C0"/>
          <w:sz w:val="16"/>
          <w:szCs w:val="16"/>
          <w:lang w:val="sk-SK"/>
        </w:rPr>
        <w:t> 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SKRATIEK</w:t>
      </w:r>
      <w:bookmarkStart w:id="0" w:name="_Hlk216879395"/>
    </w:p>
    <w:p w14:paraId="39C67FED" w14:textId="77777777" w:rsidR="00AF2788" w:rsidRDefault="00AF2788" w:rsidP="00AF2788">
      <w:pPr>
        <w:rPr>
          <w:lang w:val="sk-SK"/>
        </w:rPr>
      </w:pPr>
      <w:r>
        <w:rPr>
          <w:lang w:val="sk-SK"/>
        </w:rPr>
        <w:tab/>
      </w:r>
    </w:p>
    <w:p w14:paraId="3EF1F4D4" w14:textId="488CA48F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REST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Representational State Transfer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Architektonický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štýl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C33ABD">
        <w:rPr>
          <w:rFonts w:ascii="Tahoma" w:hAnsi="Tahoma" w:cs="Tahoma"/>
          <w:sz w:val="16"/>
          <w:szCs w:val="16"/>
        </w:rPr>
        <w:t>webové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služby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využívajúci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C33ABD">
        <w:rPr>
          <w:rFonts w:ascii="Tahoma" w:hAnsi="Tahoma" w:cs="Tahoma"/>
          <w:sz w:val="16"/>
          <w:szCs w:val="16"/>
        </w:rPr>
        <w:t>metódy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(GET, POST, PUT, DELETE)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komunikáciu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medzi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klientom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C33ABD">
        <w:rPr>
          <w:rFonts w:ascii="Tahoma" w:hAnsi="Tahoma" w:cs="Tahoma"/>
          <w:sz w:val="16"/>
          <w:szCs w:val="16"/>
        </w:rPr>
        <w:t xml:space="preserve">a </w:t>
      </w:r>
      <w:proofErr w:type="spellStart"/>
      <w:r w:rsidRPr="00C33ABD">
        <w:rPr>
          <w:rFonts w:ascii="Tahoma" w:hAnsi="Tahoma" w:cs="Tahoma"/>
          <w:sz w:val="16"/>
          <w:szCs w:val="16"/>
        </w:rPr>
        <w:t>serverom</w:t>
      </w:r>
      <w:proofErr w:type="spellEnd"/>
      <w:proofErr w:type="gram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634A3118" w14:textId="5EBDD355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API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Application Programming Interface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Rozhranie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C33ABD">
        <w:rPr>
          <w:rFonts w:ascii="Tahoma" w:hAnsi="Tahoma" w:cs="Tahoma"/>
          <w:sz w:val="16"/>
          <w:szCs w:val="16"/>
        </w:rPr>
        <w:t>ktoré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umožňuje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aplikáciám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komunikovať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prostredníctvom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definovaných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metód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C33ABD">
        <w:rPr>
          <w:rFonts w:ascii="Tahoma" w:hAnsi="Tahoma" w:cs="Tahoma"/>
          <w:sz w:val="16"/>
          <w:szCs w:val="16"/>
        </w:rPr>
        <w:t>dátových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štruktúr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04A5BE2" w14:textId="720D2D9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DB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Database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Úložisko dát, v tomto projekte relačná databáza PostgreSQL. </w:t>
      </w:r>
    </w:p>
    <w:p w14:paraId="2FB3B1BD" w14:textId="21B2E2D9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BE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Backend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Serverová časť aplikácie, ktorá spracováva logiku, dáta a poskytuje API pre frontend. </w:t>
      </w:r>
    </w:p>
    <w:p w14:paraId="1BB661D3" w14:textId="4BBD18B2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FE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Frontend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Klientská časť aplikácie, ktorá zobrazuje používateľské rozhranie (UI) a komunikuje s backendom. </w:t>
      </w:r>
    </w:p>
    <w:p w14:paraId="3ED39E0A" w14:textId="3991A4C8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UI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User Interface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Grafické rozhranie, prostredníctvom ktorého používateľ interaguje so systémom. </w:t>
      </w:r>
    </w:p>
    <w:p w14:paraId="5762BCEC" w14:textId="1A4AA351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  <w:lang w:val="pl-PL"/>
        </w:rPr>
      </w:pPr>
      <w:r w:rsidRPr="00C33ABD">
        <w:rPr>
          <w:rFonts w:ascii="Tahoma" w:hAnsi="Tahoma" w:cs="Tahoma"/>
          <w:b/>
          <w:bCs/>
          <w:sz w:val="16"/>
          <w:szCs w:val="16"/>
          <w:lang w:val="pl-PL"/>
        </w:rPr>
        <w:t>IDSK 3.0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  <w:lang w:val="pl-PL"/>
        </w:rPr>
        <w:t>Informačný dizajn štandardov komunikácie</w:t>
      </w:r>
      <w:r w:rsidRPr="00C33ABD">
        <w:rPr>
          <w:rFonts w:ascii="Tahoma" w:hAnsi="Tahoma" w:cs="Tahoma"/>
          <w:sz w:val="16"/>
          <w:szCs w:val="16"/>
          <w:lang w:val="pl-PL"/>
        </w:rPr>
        <w:t xml:space="preserve">: Štandard dizajnu pre digitálne služby verejnej správy SR, zaručujúci konzistentnosť a prístupnosť. </w:t>
      </w:r>
    </w:p>
    <w:p w14:paraId="01F69B08" w14:textId="42F92D4E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SSO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Single Sign-On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Mechanizmus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jednotného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prihlásenia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v </w:t>
      </w:r>
      <w:proofErr w:type="spellStart"/>
      <w:r w:rsidRPr="00C33ABD">
        <w:rPr>
          <w:rFonts w:ascii="Tahoma" w:hAnsi="Tahoma" w:cs="Tahoma"/>
          <w:sz w:val="16"/>
          <w:szCs w:val="16"/>
        </w:rPr>
        <w:t>projekte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realizovaný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cez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slovensko.sk. </w:t>
      </w:r>
    </w:p>
    <w:p w14:paraId="6CA62798" w14:textId="7F4EFBC4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ACA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Azure Container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prevádzku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kontajnerizovaných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bez </w:t>
      </w:r>
      <w:proofErr w:type="spellStart"/>
      <w:r w:rsidRPr="00C33ABD">
        <w:rPr>
          <w:rFonts w:ascii="Tahoma" w:hAnsi="Tahoma" w:cs="Tahoma"/>
          <w:sz w:val="16"/>
          <w:szCs w:val="16"/>
        </w:rPr>
        <w:t>potreby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infraštruktúry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. </w:t>
      </w:r>
    </w:p>
    <w:p w14:paraId="3D49DA12" w14:textId="508FB730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SWA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Static Web Apps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hosting </w:t>
      </w:r>
      <w:proofErr w:type="spellStart"/>
      <w:r w:rsidRPr="00C33ABD">
        <w:rPr>
          <w:rFonts w:ascii="Tahoma" w:hAnsi="Tahoma" w:cs="Tahoma"/>
          <w:sz w:val="16"/>
          <w:szCs w:val="16"/>
        </w:rPr>
        <w:t>statických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webových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aplikácií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C33ABD">
        <w:rPr>
          <w:rFonts w:ascii="Tahoma" w:hAnsi="Tahoma" w:cs="Tahoma"/>
          <w:sz w:val="16"/>
          <w:szCs w:val="16"/>
        </w:rPr>
        <w:t>integrovaným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CI/CD. </w:t>
      </w:r>
    </w:p>
    <w:p w14:paraId="553FCC04" w14:textId="370C45A3" w:rsidR="00C33ABD" w:rsidRPr="00C33ABD" w:rsidRDefault="00C33ABD" w:rsidP="00C33ABD">
      <w:pPr>
        <w:pStyle w:val="ListParagraph"/>
        <w:numPr>
          <w:ilvl w:val="0"/>
          <w:numId w:val="13"/>
        </w:numPr>
        <w:rPr>
          <w:rFonts w:ascii="Tahoma" w:hAnsi="Tahoma" w:cs="Tahoma"/>
          <w:sz w:val="16"/>
          <w:szCs w:val="16"/>
        </w:rPr>
      </w:pPr>
      <w:r w:rsidRPr="00C33ABD">
        <w:rPr>
          <w:rFonts w:ascii="Tahoma" w:hAnsi="Tahoma" w:cs="Tahoma"/>
          <w:b/>
          <w:bCs/>
          <w:sz w:val="16"/>
          <w:szCs w:val="16"/>
        </w:rPr>
        <w:t>CS</w:t>
      </w:r>
      <w:r w:rsidRPr="00C33ABD">
        <w:rPr>
          <w:rFonts w:ascii="Tahoma" w:hAnsi="Tahoma" w:cs="Tahoma"/>
          <w:sz w:val="16"/>
          <w:szCs w:val="16"/>
        </w:rPr>
        <w:t xml:space="preserve"> – </w:t>
      </w:r>
      <w:r w:rsidRPr="00C33ABD">
        <w:rPr>
          <w:rFonts w:ascii="Tahoma" w:hAnsi="Tahoma" w:cs="Tahoma"/>
          <w:i/>
          <w:iCs/>
          <w:sz w:val="16"/>
          <w:szCs w:val="16"/>
        </w:rPr>
        <w:t>Communication Services</w:t>
      </w:r>
      <w:r w:rsidRPr="00C33ABD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C33ABD">
        <w:rPr>
          <w:rFonts w:ascii="Tahoma" w:hAnsi="Tahoma" w:cs="Tahoma"/>
          <w:sz w:val="16"/>
          <w:szCs w:val="16"/>
        </w:rPr>
        <w:t>Služba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Azure </w:t>
      </w:r>
      <w:proofErr w:type="spellStart"/>
      <w:r w:rsidRPr="00C33ABD">
        <w:rPr>
          <w:rFonts w:ascii="Tahoma" w:hAnsi="Tahoma" w:cs="Tahoma"/>
          <w:sz w:val="16"/>
          <w:szCs w:val="16"/>
        </w:rPr>
        <w:t>na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odosielanie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e-</w:t>
      </w:r>
      <w:proofErr w:type="spellStart"/>
      <w:r w:rsidRPr="00C33ABD">
        <w:rPr>
          <w:rFonts w:ascii="Tahoma" w:hAnsi="Tahoma" w:cs="Tahoma"/>
          <w:sz w:val="16"/>
          <w:szCs w:val="16"/>
        </w:rPr>
        <w:t>mailov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, SMS </w:t>
      </w:r>
      <w:proofErr w:type="gramStart"/>
      <w:r w:rsidRPr="00C33ABD">
        <w:rPr>
          <w:rFonts w:ascii="Tahoma" w:hAnsi="Tahoma" w:cs="Tahoma"/>
          <w:sz w:val="16"/>
          <w:szCs w:val="16"/>
        </w:rPr>
        <w:t>a</w:t>
      </w:r>
      <w:proofErr w:type="gram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iných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komunikačných</w:t>
      </w:r>
      <w:proofErr w:type="spellEnd"/>
      <w:r w:rsidRPr="00C33ABD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C33ABD">
        <w:rPr>
          <w:rFonts w:ascii="Tahoma" w:hAnsi="Tahoma" w:cs="Tahoma"/>
          <w:sz w:val="16"/>
          <w:szCs w:val="16"/>
        </w:rPr>
        <w:t>správ</w:t>
      </w:r>
      <w:proofErr w:type="spellEnd"/>
      <w:r w:rsidRPr="00C33ABD">
        <w:rPr>
          <w:rFonts w:ascii="Tahoma" w:hAnsi="Tahoma" w:cs="Tahoma"/>
          <w:sz w:val="16"/>
          <w:szCs w:val="16"/>
        </w:rPr>
        <w:t>.</w:t>
      </w:r>
    </w:p>
    <w:p w14:paraId="662E0D14" w14:textId="77777777" w:rsidR="00AF2788" w:rsidRPr="00C33ABD" w:rsidRDefault="00AF2788" w:rsidP="00AF2788">
      <w:pPr>
        <w:rPr>
          <w:rFonts w:ascii="Tahoma" w:hAnsi="Tahoma" w:cs="Tahoma"/>
          <w:sz w:val="16"/>
          <w:szCs w:val="16"/>
        </w:rPr>
      </w:pPr>
    </w:p>
    <w:p w14:paraId="4C42994B" w14:textId="70FBD05A" w:rsidR="00AF2788" w:rsidRPr="00B149A9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POPIS FUNKCIONALITY IS</w:t>
      </w:r>
    </w:p>
    <w:bookmarkEnd w:id="0"/>
    <w:p w14:paraId="31FFBBE5" w14:textId="77777777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3.1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STRUČNÝ POPIS IS</w:t>
      </w:r>
    </w:p>
    <w:p w14:paraId="1AEE1B02" w14:textId="77777777" w:rsidR="00AF2788" w:rsidRDefault="00AF2788" w:rsidP="00AF2788">
      <w:pPr>
        <w:ind w:left="852"/>
        <w:rPr>
          <w:lang w:val="sk-SK"/>
        </w:rPr>
      </w:pPr>
      <w:r w:rsidRPr="00045F72">
        <w:rPr>
          <w:rFonts w:ascii="Tahoma" w:hAnsi="Tahoma" w:cs="Tahoma"/>
          <w:color w:val="FF0000"/>
          <w:sz w:val="16"/>
          <w:szCs w:val="16"/>
          <w:lang w:val="sk-SK"/>
        </w:rPr>
        <w:t>Tu by mala byť uvedený stručný popis celkovej implementovanej architektúry systému ilustrovaný diagramom architektúry v Archimate (prípadne v UML) notácii. Architektúra systému by mala ukázať systémový kontext - okolie systému (poskytovatelia a konzumenti služieb) a jeho komponenty s naznačením hlavných vzťahov (závislostí) medzi modulmi.</w:t>
      </w:r>
      <w:r w:rsidRPr="00AF2788">
        <w:rPr>
          <w:lang w:val="sk-SK"/>
        </w:rPr>
        <w:t xml:space="preserve"> </w:t>
      </w:r>
    </w:p>
    <w:p w14:paraId="1286DA6D" w14:textId="12A23A09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Digitálny jarmočný portál </w:t>
      </w:r>
      <w:r w:rsidR="006F7E17">
        <w:rPr>
          <w:rFonts w:ascii="Tahoma" w:hAnsi="Tahoma" w:cs="Tahoma"/>
          <w:sz w:val="16"/>
          <w:szCs w:val="16"/>
          <w:lang w:val="sk-SK"/>
        </w:rPr>
        <w:t>E-</w:t>
      </w:r>
      <w:r w:rsidRPr="00AF2788">
        <w:rPr>
          <w:rFonts w:ascii="Tahoma" w:hAnsi="Tahoma" w:cs="Tahoma"/>
          <w:sz w:val="16"/>
          <w:szCs w:val="16"/>
          <w:lang w:val="sk-SK"/>
        </w:rPr>
        <w:t>Jarm</w:t>
      </w:r>
      <w:r w:rsidR="006F7E17">
        <w:rPr>
          <w:rFonts w:ascii="Tahoma" w:hAnsi="Tahoma" w:cs="Tahoma"/>
          <w:sz w:val="16"/>
          <w:szCs w:val="16"/>
          <w:lang w:val="sk-SK"/>
        </w:rPr>
        <w:t>ok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je moderná cloudová webová aplikácia, ktorá umožňuje efektívnu registráciu jarmočníkov a správu jarmočných podujatí. Systém poskytuje intuitívne rozhranie pre návštevníkov aj administrátorov, čím znižuje časovú náročnosť a zvyšuje transparentnosť procesov.</w:t>
      </w:r>
    </w:p>
    <w:p w14:paraId="5A76505A" w14:textId="77777777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Hlavná stránka je prístupná verejnosti a obsahuje informácie o jarmoku, ponúkaný sortiment a interaktívnu mapu stánkov. Jarmočníci majú k dispozícii registračný formulár, správu profilu, sledovanie stavu prihlášky a platobnú bránu. Administrátori môžu spravovať podujatia, mapy, prihlášky a finančné ukazovatele.</w:t>
      </w:r>
    </w:p>
    <w:p w14:paraId="3AD81E60" w14:textId="07F574D9" w:rsidR="00AF2788" w:rsidRP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Celý systém je navrhnutý podľa princípov IDSK 3.0, čo zaručuje konzistentnosť a prístupnosť. Implementácia zahŕňa cloudové služby Azure, integráciu platobnej brány GoPay, Mapbox pre mapové podklady a slovensko.sk SSO pre bezpečné prihlásenie.</w:t>
      </w:r>
    </w:p>
    <w:p w14:paraId="10122F15" w14:textId="77777777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3.2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ZOZNAM A ZÁKLADNÝ POPIS SUBSYSTÉMOV A</w:t>
      </w:r>
      <w:r>
        <w:rPr>
          <w:rFonts w:ascii="Tahoma" w:hAnsi="Tahoma" w:cs="Tahoma"/>
          <w:b/>
          <w:color w:val="0070C0"/>
          <w:sz w:val="16"/>
          <w:szCs w:val="16"/>
          <w:lang w:val="sk-SK"/>
        </w:rPr>
        <w:t> 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FUNKCIÍ</w:t>
      </w:r>
    </w:p>
    <w:p w14:paraId="48EF9BFC" w14:textId="59B8826D" w:rsidR="00AF2788" w:rsidRP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 xml:space="preserve">Systém obsahuje frontend aplikáciu (React) a backend API (Node.js/Express). Integrácia s externými službami zahŕňa slovensko.sk SSO pre autentifikáciu používateľov. </w:t>
      </w:r>
      <w:r w:rsidR="006F7E17">
        <w:rPr>
          <w:rFonts w:ascii="Tahoma" w:hAnsi="Tahoma" w:cs="Tahoma"/>
          <w:sz w:val="16"/>
          <w:szCs w:val="16"/>
          <w:lang w:val="sk-SK"/>
        </w:rPr>
        <w:t>Backend obsahuje REST APIs, ktoré</w:t>
      </w:r>
      <w:r w:rsidRPr="00AF2788">
        <w:rPr>
          <w:rFonts w:ascii="Tahoma" w:hAnsi="Tahoma" w:cs="Tahoma"/>
          <w:sz w:val="16"/>
          <w:szCs w:val="16"/>
          <w:lang w:val="sk-SK"/>
        </w:rPr>
        <w:t xml:space="preserve"> zahŕňajú správu registrácií, faktúr, platieb, máp a administrátorské rozhranie.</w:t>
      </w:r>
      <w:r w:rsidR="006F7E17">
        <w:rPr>
          <w:rFonts w:ascii="Tahoma" w:hAnsi="Tahoma" w:cs="Tahoma"/>
          <w:sz w:val="16"/>
          <w:szCs w:val="16"/>
          <w:lang w:val="sk-SK"/>
        </w:rPr>
        <w:t xml:space="preserve"> Taktiež obsahuje modul na generovanie pdf, </w:t>
      </w:r>
      <w:r w:rsidR="006F7E17" w:rsidRPr="000E23AA">
        <w:rPr>
          <w:rFonts w:ascii="Tahoma" w:hAnsi="Tahoma" w:cs="Tahoma"/>
          <w:sz w:val="16"/>
          <w:szCs w:val="16"/>
          <w:lang w:val="sk-SK"/>
        </w:rPr>
        <w:t>Gotenberg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</w:p>
    <w:p w14:paraId="2B3FF59B" w14:textId="77777777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3.3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DÁTOVY MODEL APLIKÁCIE</w:t>
      </w:r>
    </w:p>
    <w:p w14:paraId="4FBDF3BB" w14:textId="77777777" w:rsidR="00AF2788" w:rsidRPr="00045F72" w:rsidRDefault="00AF2788" w:rsidP="00AF2788">
      <w:pPr>
        <w:ind w:left="852"/>
        <w:rPr>
          <w:rFonts w:ascii="Tahoma" w:hAnsi="Tahoma" w:cs="Tahoma"/>
          <w:color w:val="FF0000"/>
          <w:sz w:val="16"/>
          <w:szCs w:val="16"/>
          <w:lang w:val="sk-SK"/>
        </w:rPr>
      </w:pPr>
      <w:r w:rsidRPr="00045F72">
        <w:rPr>
          <w:rFonts w:ascii="Tahoma" w:hAnsi="Tahoma" w:cs="Tahoma"/>
          <w:color w:val="FF0000"/>
          <w:sz w:val="16"/>
          <w:szCs w:val="16"/>
          <w:lang w:val="sk-SK"/>
        </w:rPr>
        <w:t>Dátový model aplikácie by mal popisovať hlavné dátové triedy (entity) pre uloženie údajov o hlavných biznis objektoch evidovaných v riešení, ich atribúty, dátové typy a vzájomné vzťahy formou tabuľky v textovom tvare doplnenej diagramom v notácii pre dátové modelovanie (UML – Class diagram,</w:t>
      </w:r>
      <w:r w:rsidRPr="0074153E">
        <w:rPr>
          <w:color w:val="FF0000"/>
          <w:lang w:val="sk-SK"/>
        </w:rPr>
        <w:t xml:space="preserve"> </w:t>
      </w:r>
      <w:r w:rsidRPr="00045F72">
        <w:rPr>
          <w:rFonts w:ascii="Tahoma" w:hAnsi="Tahoma" w:cs="Tahoma"/>
          <w:color w:val="FF0000"/>
          <w:sz w:val="16"/>
          <w:szCs w:val="16"/>
          <w:lang w:val="sk-SK"/>
        </w:rPr>
        <w:t xml:space="preserve">Entity Relationship (ER) Diagram).    </w:t>
      </w:r>
    </w:p>
    <w:p w14:paraId="453C1E28" w14:textId="77777777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3.4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ZÁKLADNÝ FLOWCHART IS</w:t>
      </w:r>
    </w:p>
    <w:p w14:paraId="2E5DBA7A" w14:textId="77777777" w:rsidR="00AF2788" w:rsidRDefault="00AF2788" w:rsidP="00AF2788">
      <w:pPr>
        <w:ind w:left="852"/>
        <w:rPr>
          <w:rFonts w:ascii="Tahoma" w:hAnsi="Tahoma" w:cs="Tahoma"/>
          <w:color w:val="FF0000"/>
          <w:sz w:val="16"/>
          <w:szCs w:val="16"/>
          <w:lang w:val="sk-SK"/>
        </w:rPr>
      </w:pPr>
      <w:r w:rsidRPr="00045F72">
        <w:rPr>
          <w:rFonts w:ascii="Tahoma" w:hAnsi="Tahoma" w:cs="Tahoma"/>
          <w:color w:val="FF0000"/>
          <w:sz w:val="16"/>
          <w:szCs w:val="16"/>
          <w:lang w:val="sk-SK"/>
        </w:rPr>
        <w:t>Základný flowchart môže podľa účelu systému obsahovať niektoré z nasledovných popisov hlavnej poskytovanej funkčnosti: hlavný tok spracovania dát v systéme, hlavnú podporovanú používateľskú cestu, hlavné podnikové procesy podporené systémom.</w:t>
      </w:r>
    </w:p>
    <w:p w14:paraId="47168CDB" w14:textId="6C251AFC" w:rsidR="00AF2788" w:rsidRDefault="00AF2788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Používateľská cesta: výber miesta → registrácia → overenie e-mail/SMS → nahranie povinných dokumentov → platba → sledovanie stavu → potvrdenie registrácie.</w:t>
      </w:r>
    </w:p>
    <w:p w14:paraId="5250B726" w14:textId="77777777" w:rsidR="00724362" w:rsidRPr="00AF2788" w:rsidRDefault="00724362" w:rsidP="00AF2788">
      <w:pPr>
        <w:ind w:left="852"/>
        <w:rPr>
          <w:rFonts w:ascii="Tahoma" w:hAnsi="Tahoma" w:cs="Tahoma"/>
          <w:sz w:val="16"/>
          <w:szCs w:val="16"/>
          <w:lang w:val="sk-SK"/>
        </w:rPr>
      </w:pPr>
    </w:p>
    <w:p w14:paraId="5CC79AE8" w14:textId="77777777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3.5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POPIS EXISTUJÚCICH ROZHRANÍ V</w:t>
      </w:r>
      <w:r>
        <w:rPr>
          <w:rFonts w:ascii="Tahoma" w:hAnsi="Tahoma" w:cs="Tahoma"/>
          <w:b/>
          <w:color w:val="0070C0"/>
          <w:sz w:val="16"/>
          <w:szCs w:val="16"/>
          <w:lang w:val="sk-SK"/>
        </w:rPr>
        <w:t> 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IS</w:t>
      </w:r>
    </w:p>
    <w:p w14:paraId="3412DB6F" w14:textId="2421D2AE" w:rsidR="00724362" w:rsidRPr="00724362" w:rsidRDefault="00AF2788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Frontend je implementovaný v Reacte,</w:t>
      </w:r>
      <w:r w:rsidR="00724362">
        <w:rPr>
          <w:rFonts w:ascii="Tahoma" w:hAnsi="Tahoma" w:cs="Tahoma"/>
          <w:sz w:val="16"/>
          <w:szCs w:val="16"/>
          <w:lang w:val="sk-SK"/>
        </w:rPr>
        <w:t xml:space="preserve"> 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 xml:space="preserve">, ktorý umožňuje tvorbu komponentového rozhrania s vysokou mierou opakovateľnosti a dynamiky. Na správu dát a komunikáciu s backendom sa využíva </w:t>
      </w:r>
      <w:r w:rsidR="00724362" w:rsidRPr="00724362">
        <w:rPr>
          <w:rFonts w:ascii="Tahoma" w:hAnsi="Tahoma" w:cs="Tahoma"/>
          <w:b/>
          <w:bCs/>
          <w:sz w:val="16"/>
          <w:szCs w:val="16"/>
          <w:lang w:val="sk-SK"/>
        </w:rPr>
        <w:t>React Query</w:t>
      </w:r>
      <w:r w:rsidR="00724362" w:rsidRPr="00724362">
        <w:rPr>
          <w:rFonts w:ascii="Tahoma" w:hAnsi="Tahoma" w:cs="Tahoma"/>
          <w:sz w:val="16"/>
          <w:szCs w:val="16"/>
          <w:lang w:val="sk-SK"/>
        </w:rPr>
        <w:t>, čo zabezpečuje efektívne cachovanie, synchronizáciu a automatické obnovovanie dát.</w:t>
      </w:r>
    </w:p>
    <w:p w14:paraId="529310CC" w14:textId="18957E77" w:rsidR="00AF2788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>
        <w:rPr>
          <w:rFonts w:ascii="Tahoma" w:hAnsi="Tahoma" w:cs="Tahoma"/>
          <w:sz w:val="16"/>
          <w:szCs w:val="16"/>
          <w:lang w:val="sk-SK"/>
        </w:rPr>
        <w:t>Frontend</w:t>
      </w:r>
      <w:r w:rsidR="00AF2788" w:rsidRPr="00AF2788">
        <w:rPr>
          <w:rFonts w:ascii="Tahoma" w:hAnsi="Tahoma" w:cs="Tahoma"/>
          <w:sz w:val="16"/>
          <w:szCs w:val="16"/>
          <w:lang w:val="sk-SK"/>
        </w:rPr>
        <w:t xml:space="preserve"> poskytuje responzívne rozhranie pre návštevníkov, jarmočníkov a administrátorov. Backend poskytuje REST API pre všetky operácie</w:t>
      </w:r>
      <w:r>
        <w:rPr>
          <w:rFonts w:ascii="Tahoma" w:hAnsi="Tahoma" w:cs="Tahoma"/>
          <w:sz w:val="16"/>
          <w:szCs w:val="16"/>
          <w:lang w:val="sk-SK"/>
        </w:rPr>
        <w:t xml:space="preserve"> aje implementovany v NodeJs.</w:t>
      </w:r>
    </w:p>
    <w:p w14:paraId="77279587" w14:textId="77777777" w:rsid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3716273D" w14:textId="77777777" w:rsidR="00724362" w:rsidRPr="00724362" w:rsidRDefault="00724362" w:rsidP="00724362">
      <w:pPr>
        <w:ind w:left="710" w:firstLine="720"/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Navigácia v systéme je riešená prostredníctvom vrchného menu, ktoré obsahuje hlavné sekcie aplikácie. Po výbere konkrétneho jarmoku sa obsah stránky dynamicky mení podľa kontextu podujatia. V pravom hornom rohu sa nachádza menu profilu, ktoré umožňuje prihlásenie, odhlásenie, výber jazyka a rýchly prechod do profilu používateľa.</w:t>
      </w:r>
    </w:p>
    <w:p w14:paraId="67EC0E06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lastRenderedPageBreak/>
        <w:t>Profil používateľa má ľavé bočné menu, ktoré obsahuje odkazy na kľúčové sekcie:</w:t>
      </w:r>
    </w:p>
    <w:p w14:paraId="65E2E53A" w14:textId="77777777" w:rsidR="00724362" w:rsidRPr="00724362" w:rsidRDefault="00724362" w:rsidP="00724362">
      <w:pPr>
        <w:ind w:left="1212"/>
        <w:rPr>
          <w:rFonts w:ascii="Tahoma" w:hAnsi="Tahoma" w:cs="Tahoma"/>
          <w:sz w:val="16"/>
          <w:szCs w:val="16"/>
          <w:lang w:val="sk-SK"/>
        </w:rPr>
      </w:pPr>
    </w:p>
    <w:p w14:paraId="4C80D53C" w14:textId="77777777" w:rsidR="00724362" w:rsidRPr="00724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Registrácie – prehľad prihlášok na jarmoky, stav platieb a dokumentov.</w:t>
      </w:r>
    </w:p>
    <w:p w14:paraId="56AF3241" w14:textId="05813F9C" w:rsidR="00724362" w:rsidRPr="00724362" w:rsidRDefault="00724362" w:rsidP="00724362">
      <w:pPr>
        <w:pStyle w:val="ListParagraph"/>
        <w:numPr>
          <w:ilvl w:val="0"/>
          <w:numId w:val="3"/>
        </w:numPr>
        <w:rPr>
          <w:rFonts w:ascii="Tahoma" w:hAnsi="Tahoma" w:cs="Tahoma"/>
          <w:sz w:val="16"/>
          <w:szCs w:val="16"/>
          <w:lang w:val="sk-SK"/>
        </w:rPr>
      </w:pPr>
      <w:r w:rsidRPr="00724362">
        <w:rPr>
          <w:rFonts w:ascii="Tahoma" w:hAnsi="Tahoma" w:cs="Tahoma"/>
          <w:sz w:val="16"/>
          <w:szCs w:val="16"/>
          <w:lang w:val="sk-SK"/>
        </w:rPr>
        <w:t>Profil – správa kontaktných údajov, odkazov na sociálne siete a fotografií sortimentu.</w:t>
      </w:r>
    </w:p>
    <w:p w14:paraId="2C28782B" w14:textId="77777777" w:rsidR="00724362" w:rsidRDefault="00724362" w:rsidP="007E3992">
      <w:pPr>
        <w:ind w:left="1212" w:firstLine="228"/>
        <w:rPr>
          <w:rFonts w:ascii="Tahoma" w:hAnsi="Tahoma" w:cs="Tahoma"/>
          <w:sz w:val="16"/>
          <w:szCs w:val="16"/>
          <w:lang w:val="sk-SK"/>
        </w:rPr>
      </w:pPr>
    </w:p>
    <w:p w14:paraId="78CBC77D" w14:textId="3A21578C" w:rsidR="00AF2788" w:rsidRDefault="00AF2788" w:rsidP="007E3992">
      <w:pPr>
        <w:ind w:left="1212" w:firstLine="22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Integrácia API: SMS (EuroSMS), GoPay (platby), slovensko.sk SSO (autentifikácia), Facebook (publikovanie udalostí ako príspevok).</w:t>
      </w:r>
    </w:p>
    <w:p w14:paraId="5EAD250F" w14:textId="77777777" w:rsidR="00724362" w:rsidRPr="00B149A9" w:rsidRDefault="00724362" w:rsidP="007E3992">
      <w:pPr>
        <w:ind w:left="1212" w:firstLine="228"/>
        <w:rPr>
          <w:rFonts w:ascii="Tahoma" w:hAnsi="Tahoma" w:cs="Tahoma"/>
          <w:color w:val="0070C0"/>
          <w:sz w:val="16"/>
          <w:szCs w:val="16"/>
          <w:lang w:val="sk-SK"/>
        </w:rPr>
      </w:pPr>
    </w:p>
    <w:p w14:paraId="3CB0FC46" w14:textId="6B50BB00" w:rsidR="00AF2788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3.6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ZÁKLADNÝ POPIS HLAVNÝCH PROCESOV V</w:t>
      </w:r>
      <w:r>
        <w:rPr>
          <w:rFonts w:ascii="Tahoma" w:hAnsi="Tahoma" w:cs="Tahoma"/>
          <w:b/>
          <w:color w:val="0070C0"/>
          <w:sz w:val="16"/>
          <w:szCs w:val="16"/>
          <w:lang w:val="sk-SK"/>
        </w:rPr>
        <w:t> 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SUBSYSTEMOCH</w:t>
      </w:r>
    </w:p>
    <w:p w14:paraId="740664B3" w14:textId="52BFFAFB" w:rsid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 </w:t>
      </w:r>
      <w:r w:rsidRPr="00AF2788">
        <w:rPr>
          <w:rFonts w:ascii="Tahoma" w:hAnsi="Tahoma" w:cs="Tahoma"/>
          <w:bCs/>
          <w:sz w:val="16"/>
          <w:szCs w:val="16"/>
          <w:lang w:val="sk-SK"/>
        </w:rPr>
        <w:t>Registrácia jarmočníka: Zahŕňa výber miesta na mape, vyplnenie údajov, nahranie dokumentov a úhradu poplatku.</w:t>
      </w:r>
    </w:p>
    <w:p w14:paraId="374E3AD7" w14:textId="77777777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34521D0A" w14:textId="3B5A46BD" w:rsid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 </w:t>
      </w:r>
      <w:r w:rsidRPr="00AF2788">
        <w:rPr>
          <w:rFonts w:ascii="Tahoma" w:hAnsi="Tahoma" w:cs="Tahoma"/>
          <w:bCs/>
          <w:sz w:val="16"/>
          <w:szCs w:val="16"/>
          <w:lang w:val="sk-SK"/>
        </w:rPr>
        <w:t>Vytvorenie jarmoku: Administrátor definuje podujatie, nastavuje dátumy, mapu a ceny.</w:t>
      </w:r>
    </w:p>
    <w:p w14:paraId="1CCFBE0C" w14:textId="77777777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</w:p>
    <w:p w14:paraId="64130DBC" w14:textId="751311D9" w:rsidR="00AF2788" w:rsidRPr="00AF2788" w:rsidRDefault="00AF2788" w:rsidP="00AF2788">
      <w:pPr>
        <w:ind w:left="710"/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Cs/>
          <w:sz w:val="16"/>
          <w:szCs w:val="16"/>
          <w:lang w:val="sk-SK"/>
        </w:rPr>
        <w:t xml:space="preserve">     </w:t>
      </w:r>
      <w:r w:rsidRPr="00AF2788">
        <w:rPr>
          <w:rFonts w:ascii="Tahoma" w:hAnsi="Tahoma" w:cs="Tahoma"/>
          <w:bCs/>
          <w:sz w:val="16"/>
          <w:szCs w:val="16"/>
          <w:lang w:val="sk-SK"/>
        </w:rPr>
        <w:t>Generovanie dokumentov: Systém vygeneruje dokumenty podľa kategórie sortimentu, ktoré sú potrebné pre úradné povolenia.</w:t>
      </w:r>
    </w:p>
    <w:p w14:paraId="6CCAD8A0" w14:textId="77777777" w:rsidR="00AF2788" w:rsidRPr="00B149A9" w:rsidRDefault="00AF2788" w:rsidP="00AF2788">
      <w:pPr>
        <w:ind w:left="710"/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3.7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POŽIADAVKY NA BEZPEČNOSŤ A OCHRANU ÚDAJOV V IS</w:t>
      </w:r>
    </w:p>
    <w:p w14:paraId="3CE5721A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3.7.1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Organizačné zabezpečenie</w:t>
      </w:r>
    </w:p>
    <w:p w14:paraId="73A5721C" w14:textId="77777777" w:rsidR="00724362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CCA7274" w14:textId="7D8F0AFC" w:rsidR="00AF2788" w:rsidRDefault="00AF2788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Prevádzku systému zabezpečuje Mesto Revúca v spolupráci s dodávateľom Invent IT s.r.o. Administrátori majú prístup k správe podujatí, registrácií a k finančným údajom.</w:t>
      </w:r>
    </w:p>
    <w:p w14:paraId="7C7270A8" w14:textId="77777777" w:rsidR="00724362" w:rsidRPr="00AF2788" w:rsidRDefault="00724362" w:rsidP="00724362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49573293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3.7.2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Technické zabezpečenie</w:t>
      </w:r>
    </w:p>
    <w:p w14:paraId="533B780B" w14:textId="297F21F9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Systém je implementovaný ako cloudová aplikácia na platforme Microsoft Azure. Backend je postavený na Node.js (Express), frontend na Reacte. Dáta sú uložené v PostgreSQL databáze, súbory v Azure Blob Storage. Komunikácia je zabezpečená cez HTTPS.</w:t>
      </w:r>
    </w:p>
    <w:p w14:paraId="623DDA5F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313C1728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3.7.3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Spôsob a prideľovanie prístupových práv do IS</w:t>
      </w:r>
    </w:p>
    <w:p w14:paraId="30543A47" w14:textId="509FAD57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Prístupové práva sa prideľujú manuálne. Administrátor môže vytvárať ďalších administrátorov a spravovať používateľské účty.</w:t>
      </w:r>
    </w:p>
    <w:p w14:paraId="6DF37CA1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5126A1" w14:textId="77777777" w:rsidR="00AF2788" w:rsidRDefault="00AF2788" w:rsidP="00AF2788">
      <w:pPr>
        <w:ind w:left="852"/>
        <w:rPr>
          <w:rFonts w:ascii="Tahoma" w:hAnsi="Tahoma" w:cs="Tahoma"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>3.7.4</w:t>
      </w:r>
      <w:r w:rsidRPr="00B149A9">
        <w:rPr>
          <w:rFonts w:ascii="Tahoma" w:hAnsi="Tahoma" w:cs="Tahoma"/>
          <w:color w:val="0070C0"/>
          <w:sz w:val="16"/>
          <w:szCs w:val="16"/>
          <w:lang w:val="sk-SK"/>
        </w:rPr>
        <w:tab/>
        <w:t>Ochrana údajov a úprava IS</w:t>
      </w:r>
    </w:p>
    <w:p w14:paraId="26D5EEAF" w14:textId="7EFC5467" w:rsidR="00AF2788" w:rsidRDefault="00AF2788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  <w:r w:rsidRPr="00AF2788">
        <w:rPr>
          <w:rFonts w:ascii="Tahoma" w:hAnsi="Tahoma" w:cs="Tahoma"/>
          <w:sz w:val="16"/>
          <w:szCs w:val="16"/>
          <w:lang w:val="sk-SK"/>
        </w:rPr>
        <w:t>Zdrojový kód je odovzdaný objednávateľovi, úpravy sú možné v budúcnosti. Údaje sú uložené v PostgreSQL databáze, prístup je chránený autentifikáciou a šifrovaním.</w:t>
      </w:r>
    </w:p>
    <w:p w14:paraId="12E32DA8" w14:textId="77777777" w:rsidR="00724362" w:rsidRPr="00AF2788" w:rsidRDefault="00724362" w:rsidP="00AF2788">
      <w:pPr>
        <w:ind w:left="852" w:firstLine="588"/>
        <w:rPr>
          <w:rFonts w:ascii="Tahoma" w:hAnsi="Tahoma" w:cs="Tahoma"/>
          <w:sz w:val="16"/>
          <w:szCs w:val="16"/>
          <w:lang w:val="sk-SK"/>
        </w:rPr>
      </w:pPr>
    </w:p>
    <w:p w14:paraId="6943EB2B" w14:textId="77777777" w:rsidR="00AF2788" w:rsidRPr="00B149A9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4.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POPIS MODULOV</w:t>
      </w:r>
    </w:p>
    <w:p w14:paraId="58CF24B3" w14:textId="77777777" w:rsidR="000E23AA" w:rsidRPr="000E23AA" w:rsidRDefault="000E23AA" w:rsidP="000E23AA">
      <w:pPr>
        <w:ind w:left="710"/>
        <w:rPr>
          <w:rFonts w:ascii="Tahoma" w:hAnsi="Tahoma" w:cs="Tahoma"/>
          <w:b/>
          <w:bCs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4.1 Modul Frontend (React)</w:t>
      </w:r>
    </w:p>
    <w:p w14:paraId="1DBFC597" w14:textId="60B7F4C1" w:rsidR="000E23AA" w:rsidRPr="000E23AA" w:rsidRDefault="000E23AA" w:rsidP="000E23AA">
      <w:pPr>
        <w:ind w:left="71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610BEE2C" w14:textId="6C52ACFA" w:rsidR="000E23AA" w:rsidRPr="000E23AA" w:rsidRDefault="000E23AA" w:rsidP="000E23AA">
      <w:pPr>
        <w:ind w:left="720" w:firstLine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Frontend je </w:t>
      </w:r>
      <w:proofErr w:type="spellStart"/>
      <w:r w:rsidRPr="000E23AA">
        <w:rPr>
          <w:rFonts w:ascii="Tahoma" w:hAnsi="Tahoma" w:cs="Tahoma"/>
          <w:sz w:val="16"/>
          <w:szCs w:val="16"/>
        </w:rPr>
        <w:t>implementovaný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React a </w:t>
      </w:r>
      <w:proofErr w:type="spellStart"/>
      <w:r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návštevníkov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jarmočníkov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gramStart"/>
      <w:r w:rsidRPr="000E23AA">
        <w:rPr>
          <w:rFonts w:ascii="Tahoma" w:hAnsi="Tahoma" w:cs="Tahoma"/>
          <w:sz w:val="16"/>
          <w:szCs w:val="16"/>
        </w:rPr>
        <w:t>a</w:t>
      </w:r>
      <w:proofErr w:type="gram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administrátorov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backendom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Pr="000E23AA">
        <w:rPr>
          <w:rFonts w:ascii="Tahoma" w:hAnsi="Tahoma" w:cs="Tahoma"/>
          <w:sz w:val="16"/>
          <w:szCs w:val="16"/>
        </w:rPr>
        <w:t>pomocou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HTTPS. Modul </w:t>
      </w:r>
      <w:proofErr w:type="spellStart"/>
      <w:r w:rsidRPr="000E23AA">
        <w:rPr>
          <w:rFonts w:ascii="Tahoma" w:hAnsi="Tahoma" w:cs="Tahoma"/>
          <w:sz w:val="16"/>
          <w:szCs w:val="16"/>
        </w:rPr>
        <w:t>využíva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React Query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cachovanie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synchronizáciu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so </w:t>
      </w:r>
      <w:proofErr w:type="spellStart"/>
      <w:r w:rsidRPr="000E23AA">
        <w:rPr>
          <w:rFonts w:ascii="Tahoma" w:hAnsi="Tahoma" w:cs="Tahoma"/>
          <w:sz w:val="16"/>
          <w:szCs w:val="16"/>
        </w:rPr>
        <w:t>serverom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="006F7E17">
        <w:rPr>
          <w:rFonts w:ascii="Tahoma" w:hAnsi="Tahoma" w:cs="Tahoma"/>
          <w:sz w:val="16"/>
          <w:szCs w:val="16"/>
        </w:rPr>
        <w:t xml:space="preserve"> Deploy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6F7E17">
        <w:rPr>
          <w:rFonts w:ascii="Tahoma" w:hAnsi="Tahoma" w:cs="Tahoma"/>
          <w:sz w:val="16"/>
          <w:szCs w:val="16"/>
        </w:rPr>
        <w:t>SWA</w:t>
      </w:r>
      <w:r w:rsidR="006F7E17">
        <w:rPr>
          <w:rFonts w:ascii="Tahoma" w:hAnsi="Tahoma" w:cs="Tahoma"/>
          <w:sz w:val="16"/>
          <w:szCs w:val="16"/>
        </w:rPr>
        <w:t>.</w:t>
      </w:r>
    </w:p>
    <w:p w14:paraId="21BCF04B" w14:textId="467BD805" w:rsidR="000E23AA" w:rsidRPr="000E23AA" w:rsidRDefault="000E23AA" w:rsidP="000E23AA">
      <w:pPr>
        <w:ind w:left="710"/>
        <w:rPr>
          <w:rFonts w:ascii="Tahoma" w:hAnsi="Tahoma" w:cs="Tahoma"/>
          <w:color w:val="0070C0"/>
          <w:sz w:val="14"/>
          <w:szCs w:val="14"/>
        </w:rPr>
      </w:pPr>
      <w:r>
        <w:rPr>
          <w:rFonts w:ascii="Tahoma" w:hAnsi="Tahoma" w:cs="Tahoma"/>
          <w:color w:val="0070C0"/>
          <w:sz w:val="14"/>
          <w:szCs w:val="14"/>
        </w:rPr>
        <w:t xml:space="preserve">  </w:t>
      </w:r>
      <w:r w:rsidRPr="000E23AA">
        <w:rPr>
          <w:rFonts w:ascii="Tahoma" w:hAnsi="Tahoma" w:cs="Tahoma"/>
          <w:color w:val="0070C0"/>
          <w:sz w:val="14"/>
          <w:szCs w:val="14"/>
        </w:rPr>
        <w:t xml:space="preserve">4.1.2 Tok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údajov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medzi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modulmi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vstup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modul</w:t>
      </w:r>
      <w:proofErr w:type="spellEnd"/>
      <w:r w:rsidRPr="000E23AA">
        <w:rPr>
          <w:rFonts w:ascii="Tahoma" w:hAnsi="Tahoma" w:cs="Tahoma"/>
          <w:color w:val="0070C0"/>
          <w:sz w:val="14"/>
          <w:szCs w:val="14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4"/>
          <w:szCs w:val="14"/>
        </w:rPr>
        <w:t>výstup</w:t>
      </w:r>
      <w:proofErr w:type="spellEnd"/>
    </w:p>
    <w:p w14:paraId="685B2CB5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používateľské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kliknutia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vyplnenie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formulárov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), </w:t>
      </w:r>
      <w:proofErr w:type="spellStart"/>
      <w:r w:rsidRPr="000E23AA">
        <w:rPr>
          <w:rFonts w:ascii="Tahoma" w:hAnsi="Tahoma" w:cs="Tahoma"/>
          <w:sz w:val="16"/>
          <w:szCs w:val="16"/>
        </w:rPr>
        <w:t>ktoré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odosielajú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vizualizácia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získaných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zoznam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stav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mapa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stánkov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). Modul </w:t>
      </w:r>
      <w:proofErr w:type="spellStart"/>
      <w:r w:rsidRPr="000E23AA">
        <w:rPr>
          <w:rFonts w:ascii="Tahoma" w:hAnsi="Tahoma" w:cs="Tahoma"/>
          <w:sz w:val="16"/>
          <w:szCs w:val="16"/>
        </w:rPr>
        <w:t>závisí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backend API </w:t>
      </w:r>
      <w:proofErr w:type="gramStart"/>
      <w:r w:rsidRPr="000E23AA">
        <w:rPr>
          <w:rFonts w:ascii="Tahoma" w:hAnsi="Tahoma" w:cs="Tahoma"/>
          <w:sz w:val="16"/>
          <w:szCs w:val="16"/>
        </w:rPr>
        <w:t>a</w:t>
      </w:r>
      <w:proofErr w:type="gram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službách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>, slovensko.sk SSO).</w:t>
      </w:r>
    </w:p>
    <w:p w14:paraId="0CCF1631" w14:textId="5DC50B48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4.1.3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7F9301A1" w14:textId="77777777" w:rsidR="000E23AA" w:rsidRPr="000E23AA" w:rsidRDefault="000E23AA" w:rsidP="000E23AA">
      <w:pPr>
        <w:ind w:left="1060" w:firstLine="1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45B287A8" w14:textId="77777777" w:rsidR="000E23AA" w:rsidRPr="000E23AA" w:rsidRDefault="000E23AA" w:rsidP="000E23AA">
      <w:pPr>
        <w:numPr>
          <w:ilvl w:val="0"/>
          <w:numId w:val="4"/>
        </w:numPr>
        <w:tabs>
          <w:tab w:val="num" w:pos="720"/>
        </w:tabs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Načítanie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API → </w:t>
      </w:r>
      <w:proofErr w:type="spellStart"/>
      <w:r w:rsidRPr="000E23AA">
        <w:rPr>
          <w:rFonts w:ascii="Tahoma" w:hAnsi="Tahoma" w:cs="Tahoma"/>
          <w:sz w:val="16"/>
          <w:szCs w:val="16"/>
        </w:rPr>
        <w:t>vykreslenie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komponentov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interakcia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používateľa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odoslanie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0E23AA">
        <w:rPr>
          <w:rFonts w:ascii="Tahoma" w:hAnsi="Tahoma" w:cs="Tahoma"/>
          <w:sz w:val="16"/>
          <w:szCs w:val="16"/>
        </w:rPr>
        <w:t>aktualizácia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stavu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re-render UI.</w:t>
      </w:r>
      <w:r w:rsidRPr="000E23AA">
        <w:rPr>
          <w:rFonts w:ascii="Tahoma" w:hAnsi="Tahoma" w:cs="Tahoma"/>
          <w:sz w:val="16"/>
          <w:szCs w:val="16"/>
        </w:rPr>
        <w:br/>
        <w:t xml:space="preserve">(Flowchart </w:t>
      </w:r>
      <w:proofErr w:type="spellStart"/>
      <w:r w:rsidRPr="000E23AA">
        <w:rPr>
          <w:rFonts w:ascii="Tahoma" w:hAnsi="Tahoma" w:cs="Tahoma"/>
          <w:sz w:val="16"/>
          <w:szCs w:val="16"/>
        </w:rPr>
        <w:t>doplníme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neskôr</w:t>
      </w:r>
      <w:proofErr w:type="spellEnd"/>
      <w:r w:rsidRPr="000E23AA">
        <w:rPr>
          <w:rFonts w:ascii="Tahoma" w:hAnsi="Tahoma" w:cs="Tahoma"/>
          <w:sz w:val="16"/>
          <w:szCs w:val="16"/>
        </w:rPr>
        <w:t>.)</w:t>
      </w:r>
    </w:p>
    <w:p w14:paraId="15A9F294" w14:textId="77777777" w:rsidR="000E23AA" w:rsidRPr="000E23AA" w:rsidRDefault="000E23AA" w:rsidP="000E23AA">
      <w:pPr>
        <w:ind w:firstLine="720"/>
        <w:rPr>
          <w:rFonts w:ascii="Tahoma" w:hAnsi="Tahoma" w:cs="Tahoma"/>
          <w:b/>
          <w:bCs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4.2 Modul Backend (REST API)</w:t>
      </w:r>
    </w:p>
    <w:p w14:paraId="33CBC805" w14:textId="4495037F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4.2.1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2BC540C2" w14:textId="60F2B63F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je </w:t>
      </w:r>
      <w:proofErr w:type="spellStart"/>
      <w:r w:rsidRPr="000E23AA">
        <w:rPr>
          <w:rFonts w:ascii="Tahoma" w:hAnsi="Tahoma" w:cs="Tahoma"/>
          <w:sz w:val="16"/>
          <w:szCs w:val="16"/>
        </w:rPr>
        <w:t>postavený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Node.js (Express) a </w:t>
      </w:r>
      <w:proofErr w:type="spellStart"/>
      <w:r w:rsidRPr="000E23AA">
        <w:rPr>
          <w:rFonts w:ascii="Tahoma" w:hAnsi="Tahoma" w:cs="Tahoma"/>
          <w:sz w:val="16"/>
          <w:szCs w:val="16"/>
        </w:rPr>
        <w:t>poskytuje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REST API pre </w:t>
      </w:r>
      <w:proofErr w:type="spellStart"/>
      <w:r w:rsidRPr="000E23AA">
        <w:rPr>
          <w:rFonts w:ascii="Tahoma" w:hAnsi="Tahoma" w:cs="Tahoma"/>
          <w:sz w:val="16"/>
          <w:szCs w:val="16"/>
        </w:rPr>
        <w:t>všetky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operácie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systému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Zabezpečuje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autentifikáciu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(e-mail/SMS, slovensko.sk SSO),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platieb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mapových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Komunikácia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frontendom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prebieha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HTTPS, </w:t>
      </w:r>
      <w:proofErr w:type="spellStart"/>
      <w:r w:rsidRPr="000E23AA">
        <w:rPr>
          <w:rFonts w:ascii="Tahoma" w:hAnsi="Tahoma" w:cs="Tahoma"/>
          <w:sz w:val="16"/>
          <w:szCs w:val="16"/>
        </w:rPr>
        <w:t>integrácia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externými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službami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GoPay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EuroSMS</w:t>
      </w:r>
      <w:proofErr w:type="spellEnd"/>
      <w:r w:rsidRPr="000E23AA">
        <w:rPr>
          <w:rFonts w:ascii="Tahoma" w:hAnsi="Tahoma" w:cs="Tahoma"/>
          <w:sz w:val="16"/>
          <w:szCs w:val="16"/>
        </w:rPr>
        <w:t>, Facebook API).</w:t>
      </w:r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Deploynuty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proofErr w:type="spellStart"/>
      <w:r w:rsidR="006F7E17">
        <w:rPr>
          <w:rFonts w:ascii="Tahoma" w:hAnsi="Tahoma" w:cs="Tahoma"/>
          <w:sz w:val="16"/>
          <w:szCs w:val="16"/>
        </w:rPr>
        <w:t>ako</w:t>
      </w:r>
      <w:proofErr w:type="spellEnd"/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="006F7E17">
        <w:rPr>
          <w:rFonts w:ascii="Tahoma" w:hAnsi="Tahoma" w:cs="Tahoma"/>
          <w:sz w:val="16"/>
          <w:szCs w:val="16"/>
          <w:lang w:val="sk-SK"/>
        </w:rPr>
        <w:t>.</w:t>
      </w:r>
    </w:p>
    <w:p w14:paraId="49521D41" w14:textId="48219A7D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4.2.2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</w:p>
    <w:p w14:paraId="6E392B17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frontendu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externých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služieb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spracuje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vykoná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biznis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uloží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načíta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PostgreSQL a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Výstupom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frontend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externé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API.</w:t>
      </w:r>
    </w:p>
    <w:p w14:paraId="22370173" w14:textId="7A576FB9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 w:rsidRPr="000E23AA"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4.2.3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333F686D" w14:textId="77777777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Proces</w:t>
      </w:r>
      <w:proofErr w:type="spellEnd"/>
      <w:r w:rsidRPr="000E23AA">
        <w:rPr>
          <w:rFonts w:ascii="Tahoma" w:hAnsi="Tahoma" w:cs="Tahoma"/>
          <w:sz w:val="16"/>
          <w:szCs w:val="16"/>
        </w:rPr>
        <w:t>:</w:t>
      </w:r>
    </w:p>
    <w:p w14:paraId="2295FAA9" w14:textId="77777777" w:rsidR="000E23AA" w:rsidRPr="000E23AA" w:rsidRDefault="000E23AA" w:rsidP="000E23AA">
      <w:pPr>
        <w:numPr>
          <w:ilvl w:val="0"/>
          <w:numId w:val="5"/>
        </w:numPr>
        <w:tabs>
          <w:tab w:val="num" w:pos="720"/>
        </w:tabs>
        <w:rPr>
          <w:rFonts w:ascii="Tahoma" w:hAnsi="Tahoma" w:cs="Tahoma"/>
          <w:b/>
          <w:color w:val="0070C0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validácia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spracovanie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logiky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volanie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DB →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JSON → </w:t>
      </w:r>
      <w:proofErr w:type="spellStart"/>
      <w:r w:rsidRPr="000E23AA">
        <w:rPr>
          <w:rFonts w:ascii="Tahoma" w:hAnsi="Tahoma" w:cs="Tahoma"/>
          <w:sz w:val="16"/>
          <w:szCs w:val="16"/>
        </w:rPr>
        <w:t>logovanie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Pr="000E23AA">
        <w:rPr>
          <w:rFonts w:ascii="Tahoma" w:hAnsi="Tahoma" w:cs="Tahoma"/>
          <w:b/>
          <w:color w:val="0070C0"/>
          <w:sz w:val="16"/>
          <w:szCs w:val="16"/>
        </w:rPr>
        <w:br/>
      </w:r>
      <w:r w:rsidRPr="000E23AA">
        <w:rPr>
          <w:rFonts w:ascii="Tahoma" w:hAnsi="Tahoma" w:cs="Tahoma"/>
          <w:b/>
          <w:sz w:val="16"/>
          <w:szCs w:val="16"/>
        </w:rPr>
        <w:t xml:space="preserve">(Flowchart </w:t>
      </w:r>
      <w:proofErr w:type="spellStart"/>
      <w:r w:rsidRPr="000E23AA">
        <w:rPr>
          <w:rFonts w:ascii="Tahoma" w:hAnsi="Tahoma" w:cs="Tahoma"/>
          <w:b/>
          <w:sz w:val="16"/>
          <w:szCs w:val="16"/>
        </w:rPr>
        <w:t>doplníme</w:t>
      </w:r>
      <w:proofErr w:type="spellEnd"/>
      <w:r w:rsidRPr="000E23AA">
        <w:rPr>
          <w:rFonts w:ascii="Tahoma" w:hAnsi="Tahoma" w:cs="Tahoma"/>
          <w:b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b/>
          <w:sz w:val="16"/>
          <w:szCs w:val="16"/>
        </w:rPr>
        <w:t>neskôr</w:t>
      </w:r>
      <w:proofErr w:type="spellEnd"/>
      <w:r w:rsidRPr="000E23AA">
        <w:rPr>
          <w:rFonts w:ascii="Tahoma" w:hAnsi="Tahoma" w:cs="Tahoma"/>
          <w:b/>
          <w:sz w:val="16"/>
          <w:szCs w:val="16"/>
        </w:rPr>
        <w:t>.)</w:t>
      </w:r>
    </w:p>
    <w:p w14:paraId="39C34C94" w14:textId="77777777" w:rsidR="000E23AA" w:rsidRPr="000E23AA" w:rsidRDefault="000E23AA" w:rsidP="000E23AA">
      <w:pPr>
        <w:ind w:firstLine="720"/>
        <w:rPr>
          <w:rFonts w:ascii="Tahoma" w:hAnsi="Tahoma" w:cs="Tahoma"/>
          <w:b/>
          <w:bCs/>
          <w:color w:val="0070C0"/>
          <w:sz w:val="16"/>
          <w:szCs w:val="16"/>
        </w:rPr>
      </w:pPr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 xml:space="preserve">4.3 Modul </w:t>
      </w:r>
      <w:proofErr w:type="spellStart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Generovanie</w:t>
      </w:r>
      <w:proofErr w:type="spellEnd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 xml:space="preserve"> (Sidecar – </w:t>
      </w:r>
      <w:proofErr w:type="spellStart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b/>
          <w:bCs/>
          <w:color w:val="0070C0"/>
          <w:sz w:val="16"/>
          <w:szCs w:val="16"/>
        </w:rPr>
        <w:t>)</w:t>
      </w:r>
    </w:p>
    <w:p w14:paraId="145DAF13" w14:textId="30955353" w:rsidR="000E23AA" w:rsidRP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4.3.1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Popis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komunikácií</w:t>
      </w:r>
      <w:proofErr w:type="spellEnd"/>
    </w:p>
    <w:p w14:paraId="69122632" w14:textId="59550BF0" w:rsidR="000E23AA" w:rsidRPr="000E23AA" w:rsidRDefault="000E23AA" w:rsidP="000E23AA">
      <w:pPr>
        <w:ind w:left="720" w:firstLine="72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lastRenderedPageBreak/>
        <w:t xml:space="preserve">Modul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je </w:t>
      </w:r>
      <w:proofErr w:type="spellStart"/>
      <w:r w:rsidRPr="000E23AA">
        <w:rPr>
          <w:rFonts w:ascii="Tahoma" w:hAnsi="Tahoma" w:cs="Tahoma"/>
          <w:sz w:val="16"/>
          <w:szCs w:val="16"/>
        </w:rPr>
        <w:t>nasadený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ako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sidecar </w:t>
      </w:r>
      <w:proofErr w:type="spellStart"/>
      <w:r w:rsidRPr="000E23AA">
        <w:rPr>
          <w:rFonts w:ascii="Tahoma" w:hAnsi="Tahoma" w:cs="Tahoma"/>
          <w:sz w:val="16"/>
          <w:szCs w:val="16"/>
        </w:rPr>
        <w:t>služba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s </w:t>
      </w:r>
      <w:proofErr w:type="spellStart"/>
      <w:r w:rsidRPr="000E23AA">
        <w:rPr>
          <w:rFonts w:ascii="Tahoma" w:hAnsi="Tahoma" w:cs="Tahoma"/>
          <w:sz w:val="16"/>
          <w:szCs w:val="16"/>
        </w:rPr>
        <w:t>nástrojom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kontajnerizovaná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knižnica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konverziu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 PDF). Backend (REST API) s </w:t>
      </w:r>
      <w:proofErr w:type="spellStart"/>
      <w:r w:rsidRPr="000E23AA">
        <w:rPr>
          <w:rFonts w:ascii="Tahoma" w:hAnsi="Tahoma" w:cs="Tahoma"/>
          <w:sz w:val="16"/>
          <w:szCs w:val="16"/>
        </w:rPr>
        <w:t>ním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komunikuje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HTTP </w:t>
      </w:r>
      <w:proofErr w:type="spellStart"/>
      <w:r w:rsidRPr="000E23AA">
        <w:rPr>
          <w:rFonts w:ascii="Tahoma" w:hAnsi="Tahoma" w:cs="Tahoma"/>
          <w:sz w:val="16"/>
          <w:szCs w:val="16"/>
        </w:rPr>
        <w:t>rozhranie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rámci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privátnej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siete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Modul </w:t>
      </w:r>
      <w:proofErr w:type="spellStart"/>
      <w:r w:rsidRPr="000E23AA">
        <w:rPr>
          <w:rFonts w:ascii="Tahoma" w:hAnsi="Tahoma" w:cs="Tahoma"/>
          <w:sz w:val="16"/>
          <w:szCs w:val="16"/>
        </w:rPr>
        <w:t>slúži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vytváranie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finálnych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</w:t>
      </w:r>
      <w:proofErr w:type="spellStart"/>
      <w:r w:rsidRPr="000E23AA">
        <w:rPr>
          <w:rFonts w:ascii="Tahoma" w:hAnsi="Tahoma" w:cs="Tahoma"/>
          <w:sz w:val="16"/>
          <w:szCs w:val="16"/>
        </w:rPr>
        <w:t>dokumentov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napr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. </w:t>
      </w:r>
      <w:proofErr w:type="spellStart"/>
      <w:r w:rsidRPr="000E23AA">
        <w:rPr>
          <w:rFonts w:ascii="Tahoma" w:hAnsi="Tahoma" w:cs="Tahoma"/>
          <w:sz w:val="16"/>
          <w:szCs w:val="16"/>
        </w:rPr>
        <w:t>oznámenia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potvrdenia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registrácii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podklady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</w:t>
      </w:r>
      <w:proofErr w:type="spellStart"/>
      <w:r w:rsidRPr="000E23AA">
        <w:rPr>
          <w:rFonts w:ascii="Tahoma" w:hAnsi="Tahoma" w:cs="Tahoma"/>
          <w:sz w:val="16"/>
          <w:szCs w:val="16"/>
        </w:rPr>
        <w:t>finančnú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správu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a </w:t>
      </w:r>
      <w:proofErr w:type="spellStart"/>
      <w:r w:rsidRPr="000E23AA">
        <w:rPr>
          <w:rFonts w:ascii="Tahoma" w:hAnsi="Tahoma" w:cs="Tahoma"/>
          <w:sz w:val="16"/>
          <w:szCs w:val="16"/>
        </w:rPr>
        <w:t>vracia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PDF.</w:t>
      </w:r>
    </w:p>
    <w:p w14:paraId="78503223" w14:textId="05BA8692" w:rsidR="000E23AA" w:rsidRPr="000E23AA" w:rsidRDefault="000E23AA" w:rsidP="000E23AA">
      <w:pPr>
        <w:ind w:firstLine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4.3.2 Tok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údajov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medzi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modulmi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 xml:space="preserve"> –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výstup</w:t>
      </w:r>
      <w:proofErr w:type="spellEnd"/>
      <w:r w:rsidRPr="000E23AA">
        <w:rPr>
          <w:rFonts w:ascii="Tahoma" w:hAnsi="Tahoma" w:cs="Tahoma"/>
          <w:color w:val="0070C0"/>
          <w:sz w:val="16"/>
          <w:szCs w:val="16"/>
        </w:rPr>
        <w:t>)</w:t>
      </w:r>
    </w:p>
    <w:p w14:paraId="37A07116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– DOCX </w:t>
      </w:r>
      <w:proofErr w:type="spellStart"/>
      <w:r w:rsidRPr="000E23AA">
        <w:rPr>
          <w:rFonts w:ascii="Tahoma" w:hAnsi="Tahoma" w:cs="Tahoma"/>
          <w:sz w:val="16"/>
          <w:szCs w:val="16"/>
        </w:rPr>
        <w:t>šablóna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PDF</w:t>
      </w:r>
    </w:p>
    <w:p w14:paraId="211F22F3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pripraví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základe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šablóny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(template) a </w:t>
      </w:r>
      <w:proofErr w:type="spellStart"/>
      <w:r w:rsidRPr="000E23AA">
        <w:rPr>
          <w:rFonts w:ascii="Tahoma" w:hAnsi="Tahoma" w:cs="Tahoma"/>
          <w:sz w:val="16"/>
          <w:szCs w:val="16"/>
        </w:rPr>
        <w:t>doplní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dynamické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identifikácia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jarmočníka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údaje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o </w:t>
      </w:r>
      <w:proofErr w:type="spellStart"/>
      <w:r w:rsidRPr="000E23AA">
        <w:rPr>
          <w:rFonts w:ascii="Tahoma" w:hAnsi="Tahoma" w:cs="Tahoma"/>
          <w:sz w:val="16"/>
          <w:szCs w:val="16"/>
        </w:rPr>
        <w:t>podujatí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položky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 </w:t>
      </w:r>
      <w:proofErr w:type="spellStart"/>
      <w:r w:rsidRPr="000E23AA">
        <w:rPr>
          <w:rFonts w:ascii="Tahoma" w:hAnsi="Tahoma" w:cs="Tahoma"/>
          <w:sz w:val="16"/>
          <w:szCs w:val="16"/>
        </w:rPr>
        <w:t>ceny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, </w:t>
      </w:r>
      <w:proofErr w:type="spellStart"/>
      <w:r w:rsidRPr="000E23AA">
        <w:rPr>
          <w:rFonts w:ascii="Tahoma" w:hAnsi="Tahoma" w:cs="Tahoma"/>
          <w:sz w:val="16"/>
          <w:szCs w:val="16"/>
        </w:rPr>
        <w:t>povinné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prílohy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428C8278" w14:textId="77777777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vyplnený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DOCX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(endpoint pre office </w:t>
      </w:r>
      <w:proofErr w:type="spellStart"/>
      <w:r w:rsidRPr="000E23AA">
        <w:rPr>
          <w:rFonts w:ascii="Tahoma" w:hAnsi="Tahoma" w:cs="Tahoma"/>
          <w:sz w:val="16"/>
          <w:szCs w:val="16"/>
        </w:rPr>
        <w:t>konverzie</w:t>
      </w:r>
      <w:proofErr w:type="spellEnd"/>
      <w:r w:rsidRPr="000E23AA">
        <w:rPr>
          <w:rFonts w:ascii="Tahoma" w:hAnsi="Tahoma" w:cs="Tahoma"/>
          <w:sz w:val="16"/>
          <w:szCs w:val="16"/>
        </w:rPr>
        <w:t>).</w:t>
      </w:r>
    </w:p>
    <w:p w14:paraId="2376064B" w14:textId="3A1A7428" w:rsidR="000E23AA" w:rsidRPr="000E23AA" w:rsidRDefault="000E23AA" w:rsidP="000E23AA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</w:t>
      </w:r>
      <w:r w:rsidRPr="000E23AA">
        <w:rPr>
          <w:rFonts w:ascii="Tahoma" w:hAnsi="Tahoma" w:cs="Tahoma"/>
          <w:sz w:val="16"/>
          <w:szCs w:val="16"/>
        </w:rPr>
        <w:t xml:space="preserve">PDF </w:t>
      </w:r>
      <w:proofErr w:type="spellStart"/>
      <w:r w:rsidRPr="000E23AA">
        <w:rPr>
          <w:rFonts w:ascii="Tahoma" w:hAnsi="Tahoma" w:cs="Tahoma"/>
          <w:sz w:val="16"/>
          <w:szCs w:val="16"/>
        </w:rPr>
        <w:t>vratene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</w:t>
      </w:r>
    </w:p>
    <w:p w14:paraId="01DC36C7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Scenár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 – HTML/Report → PDF</w:t>
      </w:r>
    </w:p>
    <w:p w14:paraId="782E275D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vygeneruje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report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použije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renderer – server-side/React SSR).</w:t>
      </w:r>
    </w:p>
    <w:p w14:paraId="1DA90809" w14:textId="77777777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r w:rsidRPr="000E23AA">
        <w:rPr>
          <w:rFonts w:ascii="Tahoma" w:hAnsi="Tahoma" w:cs="Tahoma"/>
          <w:sz w:val="16"/>
          <w:szCs w:val="16"/>
        </w:rPr>
        <w:t xml:space="preserve">Backend </w:t>
      </w:r>
      <w:proofErr w:type="spellStart"/>
      <w:r w:rsidRPr="000E23AA">
        <w:rPr>
          <w:rFonts w:ascii="Tahoma" w:hAnsi="Tahoma" w:cs="Tahoma"/>
          <w:sz w:val="16"/>
          <w:szCs w:val="16"/>
        </w:rPr>
        <w:t>odošle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 (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URL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HTML) </w:t>
      </w:r>
      <w:proofErr w:type="spellStart"/>
      <w:r w:rsidRPr="000E23AA">
        <w:rPr>
          <w:rFonts w:ascii="Tahoma" w:hAnsi="Tahoma" w:cs="Tahoma"/>
          <w:sz w:val="16"/>
          <w:szCs w:val="16"/>
        </w:rPr>
        <w:t>na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(Chrome/HTML to PDF endpoint).</w:t>
      </w:r>
    </w:p>
    <w:p w14:paraId="78A60560" w14:textId="588B3005" w:rsidR="000E23AA" w:rsidRPr="000E23AA" w:rsidRDefault="000E23AA" w:rsidP="000E23AA">
      <w:pPr>
        <w:numPr>
          <w:ilvl w:val="0"/>
          <w:numId w:val="7"/>
        </w:numPr>
        <w:tabs>
          <w:tab w:val="clear" w:pos="720"/>
          <w:tab w:val="num" w:pos="1440"/>
        </w:tabs>
        <w:ind w:left="144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vráti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PDF; backend </w:t>
      </w:r>
      <w:proofErr w:type="spellStart"/>
      <w:r w:rsidRPr="000E23AA">
        <w:rPr>
          <w:rFonts w:ascii="Tahoma" w:hAnsi="Tahoma" w:cs="Tahoma"/>
          <w:sz w:val="16"/>
          <w:szCs w:val="16"/>
        </w:rPr>
        <w:t>vrat</w:t>
      </w:r>
      <w:r w:rsidRPr="000E23AA">
        <w:rPr>
          <w:rFonts w:ascii="Tahoma" w:hAnsi="Tahoma" w:cs="Tahoma"/>
          <w:sz w:val="16"/>
          <w:szCs w:val="16"/>
        </w:rPr>
        <w:t>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</w:t>
      </w:r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cez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BE API.</w:t>
      </w:r>
    </w:p>
    <w:p w14:paraId="53F8A2AF" w14:textId="5CCD1AFA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</w:t>
      </w:r>
      <w:proofErr w:type="spellStart"/>
      <w:r w:rsidRPr="000E23AA">
        <w:rPr>
          <w:rFonts w:ascii="Tahoma" w:hAnsi="Tahoma" w:cs="Tahoma"/>
          <w:sz w:val="16"/>
          <w:szCs w:val="16"/>
        </w:rPr>
        <w:t>štruktúrované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proofErr w:type="spellStart"/>
      <w:r w:rsidRPr="000E23AA">
        <w:rPr>
          <w:rFonts w:ascii="Tahoma" w:hAnsi="Tahoma" w:cs="Tahoma"/>
          <w:sz w:val="16"/>
          <w:szCs w:val="16"/>
        </w:rPr>
        <w:t>databázy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(PostgreSQL), DOCX template </w:t>
      </w:r>
      <w:proofErr w:type="spellStart"/>
      <w:r w:rsidRPr="000E23AA">
        <w:rPr>
          <w:rFonts w:ascii="Tahoma" w:hAnsi="Tahoma" w:cs="Tahoma"/>
          <w:sz w:val="16"/>
          <w:szCs w:val="16"/>
        </w:rPr>
        <w:t>alebo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HTML/URL.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Výstupy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PDF </w:t>
      </w:r>
      <w:proofErr w:type="spellStart"/>
      <w:r w:rsidRPr="000E23AA">
        <w:rPr>
          <w:rFonts w:ascii="Tahoma" w:hAnsi="Tahoma" w:cs="Tahoma"/>
          <w:sz w:val="16"/>
          <w:szCs w:val="16"/>
        </w:rPr>
        <w:t>súbor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</w:t>
      </w:r>
      <w:proofErr w:type="spellStart"/>
      <w:r w:rsidRPr="000E23AA">
        <w:rPr>
          <w:rFonts w:ascii="Tahoma" w:hAnsi="Tahoma" w:cs="Tahoma"/>
          <w:sz w:val="16"/>
          <w:szCs w:val="16"/>
        </w:rPr>
        <w:t>binárne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dáta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) + </w:t>
      </w:r>
      <w:proofErr w:type="spellStart"/>
      <w:r w:rsidRPr="000E23AA">
        <w:rPr>
          <w:rFonts w:ascii="Tahoma" w:hAnsi="Tahoma" w:cs="Tahoma"/>
          <w:sz w:val="16"/>
          <w:szCs w:val="16"/>
        </w:rPr>
        <w:t>metaúdaje</w:t>
      </w:r>
      <w:proofErr w:type="spellEnd"/>
      <w:r w:rsidRPr="000E23AA">
        <w:rPr>
          <w:rFonts w:ascii="Tahoma" w:hAnsi="Tahoma" w:cs="Tahoma"/>
          <w:sz w:val="16"/>
          <w:szCs w:val="16"/>
        </w:rPr>
        <w:t>/</w:t>
      </w:r>
      <w:proofErr w:type="spellStart"/>
      <w:r w:rsidRPr="000E23AA">
        <w:rPr>
          <w:rFonts w:ascii="Tahoma" w:hAnsi="Tahoma" w:cs="Tahoma"/>
          <w:sz w:val="16"/>
          <w:szCs w:val="16"/>
        </w:rPr>
        <w:t>odkaz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v </w:t>
      </w:r>
      <w:proofErr w:type="spellStart"/>
      <w:r w:rsidRPr="000E23AA">
        <w:rPr>
          <w:rFonts w:ascii="Tahoma" w:hAnsi="Tahoma" w:cs="Tahoma"/>
          <w:sz w:val="16"/>
          <w:szCs w:val="16"/>
        </w:rPr>
        <w:t>systéme</w:t>
      </w:r>
      <w:proofErr w:type="spellEnd"/>
      <w:r w:rsidRPr="000E23AA">
        <w:rPr>
          <w:rFonts w:ascii="Tahoma" w:hAnsi="Tahoma" w:cs="Tahoma"/>
          <w:sz w:val="16"/>
          <w:szCs w:val="16"/>
        </w:rPr>
        <w:t>.</w:t>
      </w:r>
      <w:r w:rsidRPr="000E23AA">
        <w:rPr>
          <w:rFonts w:ascii="Tahoma" w:hAnsi="Tahoma" w:cs="Tahoma"/>
          <w:sz w:val="16"/>
          <w:szCs w:val="16"/>
        </w:rPr>
        <w:br/>
      </w:r>
      <w:proofErr w:type="spellStart"/>
      <w:r w:rsidRPr="000E23AA">
        <w:rPr>
          <w:rFonts w:ascii="Tahoma" w:hAnsi="Tahoma" w:cs="Tahoma"/>
          <w:sz w:val="16"/>
          <w:szCs w:val="16"/>
        </w:rPr>
        <w:t>Závislosti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: Backend REST API, Azure Blob Storage, </w:t>
      </w:r>
      <w:proofErr w:type="spellStart"/>
      <w:r w:rsidRPr="000E23AA">
        <w:rPr>
          <w:rFonts w:ascii="Tahoma" w:hAnsi="Tahoma" w:cs="Tahoma"/>
          <w:sz w:val="16"/>
          <w:szCs w:val="16"/>
        </w:rPr>
        <w:t>interné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(sidecar</w:t>
      </w:r>
      <w:r w:rsidR="006F7E17">
        <w:rPr>
          <w:rFonts w:ascii="Tahoma" w:hAnsi="Tahoma" w:cs="Tahoma"/>
          <w:sz w:val="16"/>
          <w:szCs w:val="16"/>
        </w:rPr>
        <w:t xml:space="preserve"> </w:t>
      </w:r>
      <w:r w:rsidR="006F7E17" w:rsidRPr="00AF2788">
        <w:rPr>
          <w:rFonts w:ascii="Tahoma" w:hAnsi="Tahoma" w:cs="Tahoma"/>
          <w:sz w:val="16"/>
          <w:szCs w:val="16"/>
          <w:lang w:val="sk-SK"/>
        </w:rPr>
        <w:t>ACA</w:t>
      </w:r>
      <w:r w:rsidRPr="000E23AA">
        <w:rPr>
          <w:rFonts w:ascii="Tahoma" w:hAnsi="Tahoma" w:cs="Tahoma"/>
          <w:sz w:val="16"/>
          <w:szCs w:val="16"/>
        </w:rPr>
        <w:t>).</w:t>
      </w:r>
    </w:p>
    <w:p w14:paraId="0C638D92" w14:textId="06EDAEF0" w:rsidR="000E23AA" w:rsidRPr="000E23AA" w:rsidRDefault="000E23AA" w:rsidP="000E23AA">
      <w:pPr>
        <w:ind w:left="720"/>
        <w:rPr>
          <w:rFonts w:ascii="Tahoma" w:hAnsi="Tahoma" w:cs="Tahoma"/>
          <w:color w:val="0070C0"/>
          <w:sz w:val="16"/>
          <w:szCs w:val="16"/>
        </w:rPr>
      </w:pPr>
      <w:r>
        <w:rPr>
          <w:rFonts w:ascii="Tahoma" w:hAnsi="Tahoma" w:cs="Tahoma"/>
          <w:color w:val="0070C0"/>
          <w:sz w:val="16"/>
          <w:szCs w:val="16"/>
        </w:rPr>
        <w:t xml:space="preserve">   </w:t>
      </w:r>
      <w:r w:rsidRPr="000E23AA">
        <w:rPr>
          <w:rFonts w:ascii="Tahoma" w:hAnsi="Tahoma" w:cs="Tahoma"/>
          <w:color w:val="0070C0"/>
          <w:sz w:val="16"/>
          <w:szCs w:val="16"/>
        </w:rPr>
        <w:t xml:space="preserve">4.3.3 Flowchart </w:t>
      </w:r>
      <w:proofErr w:type="spellStart"/>
      <w:r w:rsidRPr="000E23AA">
        <w:rPr>
          <w:rFonts w:ascii="Tahoma" w:hAnsi="Tahoma" w:cs="Tahoma"/>
          <w:color w:val="0070C0"/>
          <w:sz w:val="16"/>
          <w:szCs w:val="16"/>
        </w:rPr>
        <w:t>modulu</w:t>
      </w:r>
      <w:proofErr w:type="spellEnd"/>
    </w:p>
    <w:p w14:paraId="623AC858" w14:textId="77777777" w:rsidR="000E23AA" w:rsidRPr="000E23AA" w:rsidRDefault="000E23AA" w:rsidP="000E23AA">
      <w:pPr>
        <w:ind w:left="720"/>
        <w:rPr>
          <w:rFonts w:ascii="Tahoma" w:hAnsi="Tahoma" w:cs="Tahoma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Všeobecný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flow </w:t>
      </w:r>
      <w:proofErr w:type="spellStart"/>
      <w:r w:rsidRPr="000E23AA">
        <w:rPr>
          <w:rFonts w:ascii="Tahoma" w:hAnsi="Tahoma" w:cs="Tahoma"/>
          <w:sz w:val="16"/>
          <w:szCs w:val="16"/>
        </w:rPr>
        <w:t>generovania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(</w:t>
      </w:r>
      <w:proofErr w:type="spellStart"/>
      <w:r w:rsidRPr="000E23AA">
        <w:rPr>
          <w:rFonts w:ascii="Tahoma" w:hAnsi="Tahoma" w:cs="Tahoma"/>
          <w:sz w:val="16"/>
          <w:szCs w:val="16"/>
        </w:rPr>
        <w:t>platí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pre oba </w:t>
      </w:r>
      <w:proofErr w:type="spellStart"/>
      <w:r w:rsidRPr="000E23AA">
        <w:rPr>
          <w:rFonts w:ascii="Tahoma" w:hAnsi="Tahoma" w:cs="Tahoma"/>
          <w:sz w:val="16"/>
          <w:szCs w:val="16"/>
        </w:rPr>
        <w:t>scenáre</w:t>
      </w:r>
      <w:proofErr w:type="spellEnd"/>
      <w:r w:rsidRPr="000E23AA">
        <w:rPr>
          <w:rFonts w:ascii="Tahoma" w:hAnsi="Tahoma" w:cs="Tahoma"/>
          <w:sz w:val="16"/>
          <w:szCs w:val="16"/>
        </w:rPr>
        <w:t>):</w:t>
      </w:r>
    </w:p>
    <w:p w14:paraId="0424BB8D" w14:textId="0BD169DB" w:rsidR="000E23AA" w:rsidRPr="000E23AA" w:rsidRDefault="000E23AA" w:rsidP="000E23AA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Tahoma" w:hAnsi="Tahoma" w:cs="Tahoma"/>
          <w:color w:val="0070C0"/>
          <w:sz w:val="16"/>
          <w:szCs w:val="16"/>
        </w:rPr>
      </w:pP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požiadavky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z </w:t>
      </w:r>
      <w:r w:rsidRPr="000E23AA">
        <w:rPr>
          <w:rFonts w:ascii="Tahoma" w:hAnsi="Tahoma" w:cs="Tahoma"/>
          <w:sz w:val="16"/>
          <w:szCs w:val="16"/>
        </w:rPr>
        <w:t>FE</w:t>
      </w:r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Validácia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vstupov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→ </w:t>
      </w:r>
      <w:proofErr w:type="spellStart"/>
      <w:r w:rsidRPr="000E23AA">
        <w:rPr>
          <w:rFonts w:ascii="Tahoma" w:hAnsi="Tahoma" w:cs="Tahoma"/>
          <w:sz w:val="16"/>
          <w:szCs w:val="16"/>
        </w:rPr>
        <w:t>Výber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režimu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(DOCX→PDF / HTML→PDF) → </w:t>
      </w:r>
      <w:proofErr w:type="spellStart"/>
      <w:r w:rsidRPr="000E23AA">
        <w:rPr>
          <w:rFonts w:ascii="Tahoma" w:hAnsi="Tahoma" w:cs="Tahoma"/>
          <w:sz w:val="16"/>
          <w:szCs w:val="16"/>
        </w:rPr>
        <w:t>Volanie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Gotenberg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API → </w:t>
      </w:r>
      <w:proofErr w:type="spellStart"/>
      <w:r w:rsidRPr="000E23AA">
        <w:rPr>
          <w:rFonts w:ascii="Tahoma" w:hAnsi="Tahoma" w:cs="Tahoma"/>
          <w:sz w:val="16"/>
          <w:szCs w:val="16"/>
        </w:rPr>
        <w:t>Prijatie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PDF → </w:t>
      </w:r>
      <w:proofErr w:type="spellStart"/>
      <w:r w:rsidRPr="000E23AA">
        <w:rPr>
          <w:rFonts w:ascii="Tahoma" w:hAnsi="Tahoma" w:cs="Tahoma"/>
          <w:sz w:val="16"/>
          <w:szCs w:val="16"/>
        </w:rPr>
        <w:t>Odpoveď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sz w:val="16"/>
          <w:szCs w:val="16"/>
        </w:rPr>
        <w:t>backendu</w:t>
      </w:r>
      <w:proofErr w:type="spellEnd"/>
      <w:r w:rsidRPr="000E23AA">
        <w:rPr>
          <w:rFonts w:ascii="Tahoma" w:hAnsi="Tahoma" w:cs="Tahoma"/>
          <w:sz w:val="16"/>
          <w:szCs w:val="16"/>
        </w:rPr>
        <w:t xml:space="preserve"> (URL/ID + metadata).</w:t>
      </w:r>
      <w:r w:rsidRPr="000E23AA">
        <w:rPr>
          <w:rFonts w:ascii="Tahoma" w:hAnsi="Tahoma" w:cs="Tahoma"/>
          <w:sz w:val="16"/>
          <w:szCs w:val="16"/>
        </w:rPr>
        <w:br/>
      </w:r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(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Grafický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 xml:space="preserve"> flowchart 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bude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doplnený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 xml:space="preserve"> po 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odsúhlasení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popisu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 xml:space="preserve"> </w:t>
      </w:r>
      <w:proofErr w:type="spellStart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modulu</w:t>
      </w:r>
      <w:proofErr w:type="spellEnd"/>
      <w:r w:rsidRPr="000E23AA">
        <w:rPr>
          <w:rFonts w:ascii="Tahoma" w:hAnsi="Tahoma" w:cs="Tahoma"/>
          <w:i/>
          <w:iCs/>
          <w:color w:val="EE0000"/>
          <w:sz w:val="16"/>
          <w:szCs w:val="16"/>
        </w:rPr>
        <w:t>.)</w:t>
      </w:r>
    </w:p>
    <w:p w14:paraId="364B765B" w14:textId="77777777" w:rsidR="000E23AA" w:rsidRPr="000E23AA" w:rsidRDefault="000E23AA" w:rsidP="000E23AA">
      <w:pPr>
        <w:rPr>
          <w:rFonts w:ascii="Tahoma" w:hAnsi="Tahoma" w:cs="Tahoma"/>
          <w:color w:val="0070C0"/>
          <w:sz w:val="16"/>
          <w:szCs w:val="16"/>
        </w:rPr>
      </w:pPr>
    </w:p>
    <w:p w14:paraId="62406180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5.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UMIESTNENIE ZAKLADNEJ DOKUMENTÁCIE</w:t>
      </w:r>
    </w:p>
    <w:p w14:paraId="6981E488" w14:textId="024D100E" w:rsidR="00AF2788" w:rsidRPr="00AF2788" w:rsidRDefault="00AF2788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AF2788">
        <w:rPr>
          <w:rFonts w:ascii="Tahoma" w:hAnsi="Tahoma" w:cs="Tahoma"/>
          <w:bCs/>
          <w:sz w:val="16"/>
          <w:szCs w:val="16"/>
          <w:lang w:val="sk-SK"/>
        </w:rPr>
        <w:t>GitHub Repozitár</w:t>
      </w:r>
    </w:p>
    <w:p w14:paraId="5AE96362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6.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NÁROKY NA POUŽÍVATEĽA</w:t>
      </w:r>
    </w:p>
    <w:p w14:paraId="629C344F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Používateľ musí mať základné digitálne zručnosti, schopnosť pracovať s webovým rozhraním a porozumieť jednoduchým formulárom. </w:t>
      </w:r>
      <w:r w:rsidRPr="006F7E17">
        <w:rPr>
          <w:rFonts w:ascii="Tahoma" w:hAnsi="Tahoma" w:cs="Tahoma"/>
          <w:bCs/>
          <w:sz w:val="16"/>
          <w:szCs w:val="16"/>
        </w:rPr>
        <w:t xml:space="preserve">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do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systému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potrebné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1D8F9E5B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Technické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požiadavky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29BAD2DD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internetu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bežným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webovým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prehliadačom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(Chrome, Edge, Firefox).</w:t>
      </w:r>
    </w:p>
    <w:p w14:paraId="7F383EE6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  <w:lang w:val="pl-PL"/>
        </w:rPr>
      </w:pPr>
      <w:r w:rsidRPr="006F7E17">
        <w:rPr>
          <w:rFonts w:ascii="Tahoma" w:hAnsi="Tahoma" w:cs="Tahoma"/>
          <w:bCs/>
          <w:sz w:val="16"/>
          <w:szCs w:val="16"/>
          <w:lang w:val="pl-PL"/>
        </w:rPr>
        <w:t>Zariadenie s minimálnym rozlíšením 1280×720 px (PC, notebook, tablet).</w:t>
      </w:r>
    </w:p>
    <w:p w14:paraId="2BD1FCDC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Povolené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cookies a JavaScript.</w:t>
      </w:r>
    </w:p>
    <w:p w14:paraId="31DE4EC7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Autentifikácia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3880ED61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e-mail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telefónne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číslo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overenie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prípadne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eID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prihlásenie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slovensko.sk SSO.</w:t>
      </w:r>
    </w:p>
    <w:p w14:paraId="451F67D9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60DFBFDB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Schopnosť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nahrať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požadované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dokumenty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vo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formáte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PDF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JPG (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napr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oznámenia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,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povolenia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).</w:t>
      </w:r>
    </w:p>
    <w:p w14:paraId="02D00E1A" w14:textId="77777777" w:rsidR="006F7E17" w:rsidRPr="006F7E17" w:rsidRDefault="006F7E17" w:rsidP="006F7E17">
      <w:pPr>
        <w:numPr>
          <w:ilvl w:val="0"/>
          <w:numId w:val="9"/>
        </w:numPr>
        <w:tabs>
          <w:tab w:val="num" w:pos="72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Platby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:</w:t>
      </w:r>
    </w:p>
    <w:p w14:paraId="02B9B13F" w14:textId="77777777" w:rsidR="006F7E17" w:rsidRPr="006F7E17" w:rsidRDefault="006F7E17" w:rsidP="006F7E17">
      <w:pPr>
        <w:numPr>
          <w:ilvl w:val="1"/>
          <w:numId w:val="9"/>
        </w:numPr>
        <w:tabs>
          <w:tab w:val="num" w:pos="1440"/>
        </w:tabs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Prístup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k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platobnej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karte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alebo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bankovému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účtu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úhradu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poplatkov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cez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GoPay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>.</w:t>
      </w:r>
    </w:p>
    <w:p w14:paraId="28D18167" w14:textId="77777777" w:rsidR="006F7E17" w:rsidRPr="006F7E17" w:rsidRDefault="006F7E17" w:rsidP="006F7E17">
      <w:pPr>
        <w:ind w:left="720"/>
        <w:rPr>
          <w:rFonts w:ascii="Tahoma" w:hAnsi="Tahoma" w:cs="Tahoma"/>
          <w:bCs/>
          <w:sz w:val="16"/>
          <w:szCs w:val="16"/>
        </w:rPr>
      </w:pP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by mal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byť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schopný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čítať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a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porozumieť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základným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pokynom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v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slovenskom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jazyku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. Pre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zahraničných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používateľov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je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dostupná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jazyková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</w:t>
      </w:r>
      <w:proofErr w:type="spellStart"/>
      <w:r w:rsidRPr="006F7E17">
        <w:rPr>
          <w:rFonts w:ascii="Tahoma" w:hAnsi="Tahoma" w:cs="Tahoma"/>
          <w:bCs/>
          <w:sz w:val="16"/>
          <w:szCs w:val="16"/>
        </w:rPr>
        <w:t>mutácia</w:t>
      </w:r>
      <w:proofErr w:type="spellEnd"/>
      <w:r w:rsidRPr="006F7E17">
        <w:rPr>
          <w:rFonts w:ascii="Tahoma" w:hAnsi="Tahoma" w:cs="Tahoma"/>
          <w:bCs/>
          <w:sz w:val="16"/>
          <w:szCs w:val="16"/>
        </w:rPr>
        <w:t xml:space="preserve"> (HU, PL, EN).</w:t>
      </w:r>
    </w:p>
    <w:p w14:paraId="0A136821" w14:textId="42905D65" w:rsidR="006F7E17" w:rsidRPr="00B149A9" w:rsidRDefault="006F7E17" w:rsidP="006F7E17">
      <w:pPr>
        <w:ind w:left="720"/>
        <w:rPr>
          <w:rFonts w:ascii="Tahoma" w:hAnsi="Tahoma" w:cs="Tahoma"/>
          <w:b/>
          <w:color w:val="0070C0"/>
          <w:sz w:val="16"/>
          <w:szCs w:val="16"/>
          <w:lang w:val="sk-SK"/>
        </w:rPr>
      </w:pPr>
    </w:p>
    <w:p w14:paraId="4696986B" w14:textId="77777777" w:rsidR="00AF2788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7.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SÚVISIACA DOKUMENTÁCIA</w:t>
      </w:r>
    </w:p>
    <w:p w14:paraId="25E0D77E" w14:textId="7B9010B8" w:rsidR="000E23AA" w:rsidRDefault="000E23AA" w:rsidP="00AF2788">
      <w:pPr>
        <w:rPr>
          <w:rFonts w:ascii="Tahoma" w:hAnsi="Tahoma" w:cs="Tahoma"/>
          <w:bCs/>
          <w:sz w:val="16"/>
          <w:szCs w:val="16"/>
          <w:lang w:val="sk-SK"/>
        </w:rPr>
      </w:pPr>
      <w:r>
        <w:rPr>
          <w:rFonts w:ascii="Tahoma" w:hAnsi="Tahoma" w:cs="Tahoma"/>
          <w:b/>
          <w:color w:val="0070C0"/>
          <w:sz w:val="16"/>
          <w:szCs w:val="16"/>
          <w:lang w:val="sk-SK"/>
        </w:rPr>
        <w:tab/>
      </w:r>
      <w:r w:rsidRPr="006F7E17">
        <w:rPr>
          <w:rFonts w:ascii="Tahoma" w:hAnsi="Tahoma" w:cs="Tahoma"/>
          <w:bCs/>
          <w:sz w:val="16"/>
          <w:szCs w:val="16"/>
          <w:lang w:val="sk-SK"/>
        </w:rPr>
        <w:t>Use cases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jednotilvých základných flows</w:t>
      </w:r>
      <w:r w:rsidRPr="006F7E17">
        <w:rPr>
          <w:rFonts w:ascii="Tahoma" w:hAnsi="Tahoma" w:cs="Tahoma"/>
          <w:bCs/>
          <w:sz w:val="16"/>
          <w:szCs w:val="16"/>
          <w:lang w:val="sk-SK"/>
        </w:rPr>
        <w:t xml:space="preserve">, používateľské </w:t>
      </w:r>
      <w:r w:rsidR="006F7E17" w:rsidRPr="006F7E17">
        <w:rPr>
          <w:rFonts w:ascii="Tahoma" w:hAnsi="Tahoma" w:cs="Tahoma"/>
          <w:bCs/>
          <w:sz w:val="16"/>
          <w:szCs w:val="16"/>
          <w:lang w:val="sk-SK"/>
        </w:rPr>
        <w:t>návody</w:t>
      </w:r>
      <w:r w:rsidR="006F7E17">
        <w:rPr>
          <w:rFonts w:ascii="Tahoma" w:hAnsi="Tahoma" w:cs="Tahoma"/>
          <w:bCs/>
          <w:sz w:val="16"/>
          <w:szCs w:val="16"/>
          <w:lang w:val="sk-SK"/>
        </w:rPr>
        <w:t xml:space="preserve"> v pdf v github repozitári</w:t>
      </w:r>
    </w:p>
    <w:p w14:paraId="74C996F3" w14:textId="77777777" w:rsidR="006F7E17" w:rsidRPr="006F7E17" w:rsidRDefault="006F7E17" w:rsidP="00AF2788">
      <w:pPr>
        <w:rPr>
          <w:rFonts w:ascii="Tahoma" w:hAnsi="Tahoma" w:cs="Tahoma"/>
          <w:bCs/>
          <w:color w:val="0070C0"/>
          <w:sz w:val="16"/>
          <w:szCs w:val="16"/>
          <w:lang w:val="sk-SK"/>
        </w:rPr>
      </w:pPr>
    </w:p>
    <w:p w14:paraId="1A621757" w14:textId="77777777" w:rsidR="00AF2788" w:rsidRPr="00B149A9" w:rsidRDefault="00AF2788" w:rsidP="00AF2788">
      <w:pPr>
        <w:rPr>
          <w:rFonts w:ascii="Tahoma" w:hAnsi="Tahoma" w:cs="Tahoma"/>
          <w:b/>
          <w:color w:val="0070C0"/>
          <w:sz w:val="16"/>
          <w:szCs w:val="16"/>
          <w:lang w:val="sk-SK"/>
        </w:rPr>
      </w:pP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>8.</w:t>
      </w:r>
      <w:r w:rsidRPr="00B149A9">
        <w:rPr>
          <w:rFonts w:ascii="Tahoma" w:hAnsi="Tahoma" w:cs="Tahoma"/>
          <w:b/>
          <w:color w:val="0070C0"/>
          <w:sz w:val="16"/>
          <w:szCs w:val="16"/>
          <w:lang w:val="sk-SK"/>
        </w:rPr>
        <w:tab/>
        <w:t>PRÍLOHY A ROZDEĽOVNÍK</w:t>
      </w:r>
    </w:p>
    <w:p w14:paraId="40262F9C" w14:textId="77777777" w:rsidR="00AF2788" w:rsidRPr="003D0CF6" w:rsidRDefault="00AF2788" w:rsidP="00AF2788">
      <w:pPr>
        <w:rPr>
          <w:rFonts w:ascii="Calibri" w:hAnsi="Calibri" w:cs="Tahoma"/>
          <w:b/>
          <w:color w:val="0070C0"/>
          <w:sz w:val="16"/>
          <w:szCs w:val="16"/>
          <w:lang w:val="sk-SK"/>
        </w:rPr>
      </w:pPr>
    </w:p>
    <w:p w14:paraId="30241143" w14:textId="77777777" w:rsidR="006B503A" w:rsidRDefault="006B503A"/>
    <w:sectPr w:rsidR="006B50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3945B" w14:textId="77777777" w:rsidR="00EA453A" w:rsidRDefault="00EA453A" w:rsidP="00AF2788">
      <w:r>
        <w:separator/>
      </w:r>
    </w:p>
  </w:endnote>
  <w:endnote w:type="continuationSeparator" w:id="0">
    <w:p w14:paraId="22A3AA48" w14:textId="77777777" w:rsidR="00EA453A" w:rsidRDefault="00EA453A" w:rsidP="00AF2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37CCA" w14:textId="77777777" w:rsidR="00EA453A" w:rsidRDefault="00EA453A" w:rsidP="00AF2788">
      <w:r>
        <w:separator/>
      </w:r>
    </w:p>
  </w:footnote>
  <w:footnote w:type="continuationSeparator" w:id="0">
    <w:p w14:paraId="4649A069" w14:textId="77777777" w:rsidR="00EA453A" w:rsidRDefault="00EA453A" w:rsidP="00AF27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58C"/>
    <w:multiLevelType w:val="multilevel"/>
    <w:tmpl w:val="2CBC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C21E4"/>
    <w:multiLevelType w:val="hybridMultilevel"/>
    <w:tmpl w:val="BB4031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35781"/>
    <w:multiLevelType w:val="hybridMultilevel"/>
    <w:tmpl w:val="6668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163ACF"/>
    <w:multiLevelType w:val="multilevel"/>
    <w:tmpl w:val="A54497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71CCD"/>
    <w:multiLevelType w:val="multilevel"/>
    <w:tmpl w:val="4FCC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C849D9"/>
    <w:multiLevelType w:val="multilevel"/>
    <w:tmpl w:val="AFC25AE8"/>
    <w:lvl w:ilvl="0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0"/>
        </w:tabs>
        <w:ind w:left="35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0"/>
        </w:tabs>
        <w:ind w:left="43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0"/>
        </w:tabs>
        <w:ind w:left="57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0"/>
        </w:tabs>
        <w:ind w:left="64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1910CE"/>
    <w:multiLevelType w:val="hybridMultilevel"/>
    <w:tmpl w:val="A44A49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8876CA9"/>
    <w:multiLevelType w:val="hybridMultilevel"/>
    <w:tmpl w:val="9D14A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F545A9E"/>
    <w:multiLevelType w:val="hybridMultilevel"/>
    <w:tmpl w:val="74B2571E"/>
    <w:lvl w:ilvl="0" w:tplc="6BD687AC">
      <w:numFmt w:val="bullet"/>
      <w:lvlText w:val="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7A913A2"/>
    <w:multiLevelType w:val="multilevel"/>
    <w:tmpl w:val="CBC4D7FA"/>
    <w:lvl w:ilvl="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rFonts w:ascii="Tahoma" w:eastAsia="Calibri" w:hAnsi="Tahoma" w:cs="Tahoma"/>
      </w:rPr>
    </w:lvl>
    <w:lvl w:ilvl="1">
      <w:start w:val="3"/>
      <w:numFmt w:val="decimal"/>
      <w:lvlText w:val="%2"/>
      <w:lvlJc w:val="left"/>
      <w:pPr>
        <w:ind w:left="1932" w:hanging="360"/>
      </w:pPr>
      <w:rPr>
        <w:rFonts w:hint="default"/>
      </w:rPr>
    </w:lvl>
    <w:lvl w:ilvl="2">
      <w:start w:val="3"/>
      <w:numFmt w:val="bullet"/>
      <w:lvlText w:val=""/>
      <w:lvlJc w:val="left"/>
      <w:pPr>
        <w:ind w:left="2652" w:hanging="360"/>
      </w:pPr>
      <w:rPr>
        <w:rFonts w:ascii="Tahoma" w:eastAsia="Times New Roman" w:hAnsi="Tahoma" w:cs="Tahoma" w:hint="default"/>
      </w:rPr>
    </w:lvl>
    <w:lvl w:ilvl="3" w:tentative="1">
      <w:start w:val="1"/>
      <w:numFmt w:val="decimal"/>
      <w:lvlText w:val="%4."/>
      <w:lvlJc w:val="left"/>
      <w:pPr>
        <w:tabs>
          <w:tab w:val="num" w:pos="3372"/>
        </w:tabs>
        <w:ind w:left="3372" w:hanging="360"/>
      </w:pPr>
    </w:lvl>
    <w:lvl w:ilvl="4" w:tentative="1">
      <w:start w:val="1"/>
      <w:numFmt w:val="decimal"/>
      <w:lvlText w:val="%5."/>
      <w:lvlJc w:val="left"/>
      <w:pPr>
        <w:tabs>
          <w:tab w:val="num" w:pos="4092"/>
        </w:tabs>
        <w:ind w:left="4092" w:hanging="360"/>
      </w:pPr>
    </w:lvl>
    <w:lvl w:ilvl="5" w:tentative="1">
      <w:start w:val="1"/>
      <w:numFmt w:val="decimal"/>
      <w:lvlText w:val="%6."/>
      <w:lvlJc w:val="left"/>
      <w:pPr>
        <w:tabs>
          <w:tab w:val="num" w:pos="4812"/>
        </w:tabs>
        <w:ind w:left="4812" w:hanging="360"/>
      </w:pPr>
    </w:lvl>
    <w:lvl w:ilvl="6" w:tentative="1">
      <w:start w:val="1"/>
      <w:numFmt w:val="decimal"/>
      <w:lvlText w:val="%7."/>
      <w:lvlJc w:val="left"/>
      <w:pPr>
        <w:tabs>
          <w:tab w:val="num" w:pos="5532"/>
        </w:tabs>
        <w:ind w:left="5532" w:hanging="360"/>
      </w:pPr>
    </w:lvl>
    <w:lvl w:ilvl="7" w:tentative="1">
      <w:start w:val="1"/>
      <w:numFmt w:val="decimal"/>
      <w:lvlText w:val="%8."/>
      <w:lvlJc w:val="left"/>
      <w:pPr>
        <w:tabs>
          <w:tab w:val="num" w:pos="6252"/>
        </w:tabs>
        <w:ind w:left="6252" w:hanging="360"/>
      </w:pPr>
    </w:lvl>
    <w:lvl w:ilvl="8" w:tentative="1">
      <w:start w:val="1"/>
      <w:numFmt w:val="decimal"/>
      <w:lvlText w:val="%9."/>
      <w:lvlJc w:val="left"/>
      <w:pPr>
        <w:tabs>
          <w:tab w:val="num" w:pos="6972"/>
        </w:tabs>
        <w:ind w:left="6972" w:hanging="360"/>
      </w:pPr>
    </w:lvl>
  </w:abstractNum>
  <w:abstractNum w:abstractNumId="10" w15:restartNumberingAfterBreak="0">
    <w:nsid w:val="68A018CB"/>
    <w:multiLevelType w:val="multilevel"/>
    <w:tmpl w:val="A6302D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83518B"/>
    <w:multiLevelType w:val="hybridMultilevel"/>
    <w:tmpl w:val="F2C872CC"/>
    <w:lvl w:ilvl="0" w:tplc="04090001">
      <w:start w:val="1"/>
      <w:numFmt w:val="bullet"/>
      <w:lvlText w:val=""/>
      <w:lvlJc w:val="left"/>
      <w:pPr>
        <w:ind w:left="19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2" w15:restartNumberingAfterBreak="0">
    <w:nsid w:val="7CE07558"/>
    <w:multiLevelType w:val="multilevel"/>
    <w:tmpl w:val="1304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5328167">
    <w:abstractNumId w:val="9"/>
  </w:num>
  <w:num w:numId="2" w16cid:durableId="1562784796">
    <w:abstractNumId w:val="1"/>
  </w:num>
  <w:num w:numId="3" w16cid:durableId="2051102328">
    <w:abstractNumId w:val="11"/>
  </w:num>
  <w:num w:numId="4" w16cid:durableId="1931692189">
    <w:abstractNumId w:val="5"/>
  </w:num>
  <w:num w:numId="5" w16cid:durableId="721755227">
    <w:abstractNumId w:val="10"/>
  </w:num>
  <w:num w:numId="6" w16cid:durableId="911542429">
    <w:abstractNumId w:val="12"/>
  </w:num>
  <w:num w:numId="7" w16cid:durableId="1338993967">
    <w:abstractNumId w:val="4"/>
  </w:num>
  <w:num w:numId="8" w16cid:durableId="834220573">
    <w:abstractNumId w:val="0"/>
  </w:num>
  <w:num w:numId="9" w16cid:durableId="414591288">
    <w:abstractNumId w:val="3"/>
  </w:num>
  <w:num w:numId="10" w16cid:durableId="2020499350">
    <w:abstractNumId w:val="6"/>
  </w:num>
  <w:num w:numId="11" w16cid:durableId="950014467">
    <w:abstractNumId w:val="8"/>
  </w:num>
  <w:num w:numId="12" w16cid:durableId="1220870859">
    <w:abstractNumId w:val="7"/>
  </w:num>
  <w:num w:numId="13" w16cid:durableId="1947343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788"/>
    <w:rsid w:val="000E23AA"/>
    <w:rsid w:val="004C7095"/>
    <w:rsid w:val="00530CA0"/>
    <w:rsid w:val="006B503A"/>
    <w:rsid w:val="006F7E17"/>
    <w:rsid w:val="00724362"/>
    <w:rsid w:val="00737222"/>
    <w:rsid w:val="007E3992"/>
    <w:rsid w:val="00A42207"/>
    <w:rsid w:val="00AF2788"/>
    <w:rsid w:val="00C16E79"/>
    <w:rsid w:val="00C33ABD"/>
    <w:rsid w:val="00EA4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0C3F9"/>
  <w15:chartTrackingRefBased/>
  <w15:docId w15:val="{EF88E073-08EE-4A8D-B253-E9B843A90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788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7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7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7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7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7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78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2788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278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uiPriority w:val="99"/>
    <w:semiHidden/>
    <w:unhideWhenUsed/>
    <w:rsid w:val="00AF27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1614</Words>
  <Characters>9205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2</cp:revision>
  <dcterms:created xsi:type="dcterms:W3CDTF">2025-12-17T14:57:00Z</dcterms:created>
  <dcterms:modified xsi:type="dcterms:W3CDTF">2025-12-17T17:14:00Z</dcterms:modified>
</cp:coreProperties>
</file>