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8983" w14:textId="77777777" w:rsidR="00AF2788" w:rsidRDefault="00AF2788" w:rsidP="00AF2788">
      <w:pPr>
        <w:jc w:val="center"/>
      </w:pPr>
      <w:r>
        <w:t>APLIKAČNÁ PRÍRUČKA</w:t>
      </w:r>
    </w:p>
    <w:p w14:paraId="1F9BA089" w14:textId="3739DE56" w:rsidR="00AF2788" w:rsidRDefault="00AF2788" w:rsidP="00AF2788">
      <w:pPr>
        <w:jc w:val="center"/>
      </w:pPr>
      <w:r>
        <w:t>e-jarmok.sk</w:t>
      </w:r>
    </w:p>
    <w:p w14:paraId="4DA5D5CB" w14:textId="3B323589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38AB01DA" w14:textId="77777777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799CFEF4" w14:textId="752BDECE" w:rsidR="00AF2788" w:rsidRPr="00B15418" w:rsidRDefault="00AF2788" w:rsidP="00B15418">
      <w:pPr>
        <w:pStyle w:val="Heading1"/>
        <w:numPr>
          <w:ilvl w:val="0"/>
          <w:numId w:val="18"/>
        </w:numPr>
        <w:rPr>
          <w:rFonts w:ascii="Tahoma" w:hAnsi="Tahoma" w:cs="Tahoma"/>
          <w:b/>
          <w:bCs/>
          <w:color w:val="0070C0"/>
          <w:sz w:val="24"/>
          <w:szCs w:val="24"/>
          <w:lang w:val="sk-SK"/>
        </w:rPr>
      </w:pPr>
      <w:r w:rsidRPr="00B15418">
        <w:rPr>
          <w:rFonts w:ascii="Tahoma" w:hAnsi="Tahoma" w:cs="Tahoma"/>
          <w:b/>
          <w:bCs/>
          <w:color w:val="0070C0"/>
          <w:sz w:val="24"/>
          <w:szCs w:val="24"/>
          <w:lang w:val="sk-SK"/>
        </w:rPr>
        <w:t>ROZSAH PLATNOSTI A ÚČEL</w:t>
      </w:r>
    </w:p>
    <w:p w14:paraId="30449911" w14:textId="77777777" w:rsidR="00AF2788" w:rsidRDefault="00AF2788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2E86B609" w14:textId="77777777" w:rsidR="00E71362" w:rsidRPr="00E71362" w:rsidRDefault="00E71362" w:rsidP="00E71362">
      <w:pPr>
        <w:ind w:firstLine="720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sz w:val="16"/>
          <w:szCs w:val="16"/>
          <w:lang w:val="sk-SK"/>
        </w:rPr>
        <w:t xml:space="preserve">Táto príručka popisuje finálne riešenie systému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E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noBreakHyphen/>
        <w:t>Jarmok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po implementácii (As</w:t>
      </w:r>
      <w:r w:rsidRPr="00E71362">
        <w:rPr>
          <w:rFonts w:ascii="Tahoma" w:hAnsi="Tahoma" w:cs="Tahoma"/>
          <w:sz w:val="16"/>
          <w:szCs w:val="16"/>
          <w:lang w:val="sk-SK"/>
        </w:rPr>
        <w:noBreakHyphen/>
        <w:t>Is): účel, architektúru, poskytované služby, podporované procesy, hlavné závislosti a rozhrania. Slúži správcom a prevádzkovateľom na pochopenie celého riešenia, jeho logiky a prevádzkového prostredia.</w:t>
      </w:r>
    </w:p>
    <w:p w14:paraId="1CF73A72" w14:textId="77777777" w:rsidR="00724362" w:rsidRPr="00AF2788" w:rsidRDefault="00724362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06F3AE8A" w14:textId="18041DE6" w:rsidR="00AF2788" w:rsidRDefault="00AF2788" w:rsidP="00B15418">
      <w:pPr>
        <w:pStyle w:val="BlueH1"/>
        <w:ind w:firstLine="360"/>
      </w:pPr>
      <w:r w:rsidRPr="00B149A9">
        <w:t>2.</w:t>
      </w:r>
      <w:r w:rsidRPr="00B149A9">
        <w:tab/>
        <w:t>DEFINÍCIA POJMOV A</w:t>
      </w:r>
      <w:r>
        <w:t> </w:t>
      </w:r>
      <w:r w:rsidRPr="00B149A9">
        <w:t>SKRATIEK</w:t>
      </w:r>
      <w:bookmarkStart w:id="0" w:name="_Hlk216879395"/>
    </w:p>
    <w:p w14:paraId="39C67FED" w14:textId="77777777" w:rsidR="00AF2788" w:rsidRDefault="00AF2788" w:rsidP="00AF2788">
      <w:pPr>
        <w:rPr>
          <w:lang w:val="sk-SK"/>
        </w:rPr>
      </w:pPr>
      <w:r>
        <w:rPr>
          <w:lang w:val="sk-SK"/>
        </w:rPr>
        <w:tab/>
      </w:r>
    </w:p>
    <w:p w14:paraId="3EF1F4D4" w14:textId="488CA48F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REST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Representational State Transfer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Architektonický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štýl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C33ABD">
        <w:rPr>
          <w:rFonts w:ascii="Tahoma" w:hAnsi="Tahoma" w:cs="Tahoma"/>
          <w:sz w:val="16"/>
          <w:szCs w:val="16"/>
        </w:rPr>
        <w:t>webové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služby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využívajúci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C33ABD">
        <w:rPr>
          <w:rFonts w:ascii="Tahoma" w:hAnsi="Tahoma" w:cs="Tahoma"/>
          <w:sz w:val="16"/>
          <w:szCs w:val="16"/>
        </w:rPr>
        <w:t>metódy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(GET, POST, PUT, DELETE)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komunikáciu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medzi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klientom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C33ABD">
        <w:rPr>
          <w:rFonts w:ascii="Tahoma" w:hAnsi="Tahoma" w:cs="Tahoma"/>
          <w:sz w:val="16"/>
          <w:szCs w:val="16"/>
        </w:rPr>
        <w:t xml:space="preserve">a </w:t>
      </w:r>
      <w:proofErr w:type="spellStart"/>
      <w:r w:rsidRPr="00C33ABD">
        <w:rPr>
          <w:rFonts w:ascii="Tahoma" w:hAnsi="Tahoma" w:cs="Tahoma"/>
          <w:sz w:val="16"/>
          <w:szCs w:val="16"/>
        </w:rPr>
        <w:t>serverom</w:t>
      </w:r>
      <w:proofErr w:type="spellEnd"/>
      <w:proofErr w:type="gram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634A3118" w14:textId="5EBDD355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API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Application Programming Interface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Rozhranie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ktoré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umožňuje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aplikáciám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komunikovať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prostredníctvom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definovaných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metód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C33ABD">
        <w:rPr>
          <w:rFonts w:ascii="Tahoma" w:hAnsi="Tahoma" w:cs="Tahoma"/>
          <w:sz w:val="16"/>
          <w:szCs w:val="16"/>
        </w:rPr>
        <w:t>dátových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štruktúr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04A5BE2" w14:textId="720D2D9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DB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Database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Úložisko dát, v tomto projekte relačná databáza PostgreSQL. </w:t>
      </w:r>
    </w:p>
    <w:p w14:paraId="2FB3B1BD" w14:textId="21B2E2D9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BE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Backend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Serverová časť aplikácie, ktorá spracováva logiku, dáta a poskytuje API pre frontend. </w:t>
      </w:r>
    </w:p>
    <w:p w14:paraId="1BB661D3" w14:textId="4BBD18B2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FE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Frontend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Klientská časť aplikácie, ktorá zobrazuje používateľské rozhranie (UI) a komunikuje s backendom. </w:t>
      </w:r>
    </w:p>
    <w:p w14:paraId="3ED39E0A" w14:textId="3991A4C8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UI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User Interface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Grafické rozhranie, prostredníctvom ktorého používateľ interaguje so systémom. </w:t>
      </w:r>
    </w:p>
    <w:p w14:paraId="5762BCEC" w14:textId="1A4AA35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IDSK 3.0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Informačný dizajn štandardov komunikácie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Štandard dizajnu pre digitálne služby verejnej správy SR, zaručujúci konzistentnosť a prístupnosť. </w:t>
      </w:r>
    </w:p>
    <w:p w14:paraId="01F69B08" w14:textId="42F92D4E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SSO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Single Sign-On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Mechanizmus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jednotného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prihlásenia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v </w:t>
      </w:r>
      <w:proofErr w:type="spellStart"/>
      <w:r w:rsidRPr="00C33ABD">
        <w:rPr>
          <w:rFonts w:ascii="Tahoma" w:hAnsi="Tahoma" w:cs="Tahoma"/>
          <w:sz w:val="16"/>
          <w:szCs w:val="16"/>
        </w:rPr>
        <w:t>projekte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realizovaný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cez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slovensko.sk. </w:t>
      </w:r>
    </w:p>
    <w:p w14:paraId="6CA62798" w14:textId="7F4EFBC4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ACA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Azure Container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prevádzku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kontajnerizovaných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bez </w:t>
      </w:r>
      <w:proofErr w:type="spellStart"/>
      <w:r w:rsidRPr="00C33ABD">
        <w:rPr>
          <w:rFonts w:ascii="Tahoma" w:hAnsi="Tahoma" w:cs="Tahoma"/>
          <w:sz w:val="16"/>
          <w:szCs w:val="16"/>
        </w:rPr>
        <w:t>potreby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infraštruktúry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D49DA12" w14:textId="508FB730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SWA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Static Web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hosting </w:t>
      </w:r>
      <w:proofErr w:type="spellStart"/>
      <w:r w:rsidRPr="00C33ABD">
        <w:rPr>
          <w:rFonts w:ascii="Tahoma" w:hAnsi="Tahoma" w:cs="Tahoma"/>
          <w:sz w:val="16"/>
          <w:szCs w:val="16"/>
        </w:rPr>
        <w:t>statických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webových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C33ABD">
        <w:rPr>
          <w:rFonts w:ascii="Tahoma" w:hAnsi="Tahoma" w:cs="Tahoma"/>
          <w:sz w:val="16"/>
          <w:szCs w:val="16"/>
        </w:rPr>
        <w:t>integrovaným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CI/CD. </w:t>
      </w:r>
    </w:p>
    <w:p w14:paraId="553FCC04" w14:textId="370C45A3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CS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Communication Services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odosielanie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e-</w:t>
      </w:r>
      <w:proofErr w:type="spellStart"/>
      <w:r w:rsidRPr="00C33ABD">
        <w:rPr>
          <w:rFonts w:ascii="Tahoma" w:hAnsi="Tahoma" w:cs="Tahoma"/>
          <w:sz w:val="16"/>
          <w:szCs w:val="16"/>
        </w:rPr>
        <w:t>mailov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SMS </w:t>
      </w:r>
      <w:proofErr w:type="gramStart"/>
      <w:r w:rsidRPr="00C33ABD">
        <w:rPr>
          <w:rFonts w:ascii="Tahoma" w:hAnsi="Tahoma" w:cs="Tahoma"/>
          <w:sz w:val="16"/>
          <w:szCs w:val="16"/>
        </w:rPr>
        <w:t>a</w:t>
      </w:r>
      <w:proofErr w:type="gram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komunikačných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</w:t>
      </w:r>
      <w:proofErr w:type="spellEnd"/>
      <w:r w:rsidRPr="00C33ABD">
        <w:rPr>
          <w:rFonts w:ascii="Tahoma" w:hAnsi="Tahoma" w:cs="Tahoma"/>
          <w:sz w:val="16"/>
          <w:szCs w:val="16"/>
        </w:rPr>
        <w:t>.</w:t>
      </w:r>
    </w:p>
    <w:p w14:paraId="662E0D14" w14:textId="77777777" w:rsidR="00AF2788" w:rsidRPr="00C33ABD" w:rsidRDefault="00AF2788" w:rsidP="00AF2788">
      <w:pPr>
        <w:rPr>
          <w:rFonts w:ascii="Tahoma" w:hAnsi="Tahoma" w:cs="Tahoma"/>
          <w:sz w:val="16"/>
          <w:szCs w:val="16"/>
        </w:rPr>
      </w:pPr>
    </w:p>
    <w:p w14:paraId="4C42994B" w14:textId="70FBD05A" w:rsidR="00AF2788" w:rsidRPr="00B149A9" w:rsidRDefault="00AF2788" w:rsidP="00B15418">
      <w:pPr>
        <w:pStyle w:val="BlueH1"/>
      </w:pPr>
      <w:r w:rsidRPr="00B149A9">
        <w:lastRenderedPageBreak/>
        <w:t>3.</w:t>
      </w:r>
      <w:r w:rsidRPr="00B149A9">
        <w:tab/>
        <w:t>POPIS FUNKCIONALITY IS</w:t>
      </w:r>
    </w:p>
    <w:bookmarkEnd w:id="0"/>
    <w:p w14:paraId="5E6B53A8" w14:textId="77777777" w:rsidR="00FB03FC" w:rsidRDefault="00FB03FC" w:rsidP="00FB03FC">
      <w:pPr>
        <w:ind w:left="710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noProof/>
          <w:sz w:val="16"/>
          <w:szCs w:val="16"/>
          <w:lang w:val="sk-SK"/>
        </w:rPr>
        <w:drawing>
          <wp:anchor distT="0" distB="0" distL="114300" distR="114300" simplePos="0" relativeHeight="251659264" behindDoc="0" locked="0" layoutInCell="1" allowOverlap="1" wp14:anchorId="43F12D8A" wp14:editId="66103921">
            <wp:simplePos x="0" y="0"/>
            <wp:positionH relativeFrom="column">
              <wp:posOffset>183803</wp:posOffset>
            </wp:positionH>
            <wp:positionV relativeFrom="paragraph">
              <wp:posOffset>424815</wp:posOffset>
            </wp:positionV>
            <wp:extent cx="5941060" cy="4246880"/>
            <wp:effectExtent l="0" t="0" r="2540" b="1270"/>
            <wp:wrapSquare wrapText="bothSides"/>
            <wp:docPr id="1296063979" name="Picture 1" descr="A diagram of a clou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979" name="Picture 1" descr="A diagram of a clou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5B9231" w14:textId="77777777" w:rsidR="00FB03FC" w:rsidRDefault="00FB03FC" w:rsidP="00B15418">
      <w:pPr>
        <w:pStyle w:val="BlueH2"/>
      </w:pPr>
      <w:r w:rsidRPr="00B149A9">
        <w:t>3.1</w:t>
      </w:r>
      <w:r w:rsidRPr="00B149A9">
        <w:tab/>
        <w:t>STRUČNÝ POPI</w:t>
      </w:r>
      <w:r>
        <w:t>S IS</w:t>
      </w:r>
    </w:p>
    <w:p w14:paraId="4F5F03D0" w14:textId="77777777" w:rsidR="00B15418" w:rsidRDefault="00B15418" w:rsidP="00FB03FC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</w:p>
    <w:p w14:paraId="1286DA6D" w14:textId="19D65A9D" w:rsidR="00AF2788" w:rsidRPr="00AF2788" w:rsidRDefault="00AF2788" w:rsidP="00FB03FC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Digitálny jarmočný portál </w:t>
      </w:r>
      <w:r w:rsidR="006F7E17">
        <w:rPr>
          <w:rFonts w:ascii="Tahoma" w:hAnsi="Tahoma" w:cs="Tahoma"/>
          <w:sz w:val="16"/>
          <w:szCs w:val="16"/>
          <w:lang w:val="sk-SK"/>
        </w:rPr>
        <w:t>E-</w:t>
      </w:r>
      <w:r w:rsidRPr="00AF2788">
        <w:rPr>
          <w:rFonts w:ascii="Tahoma" w:hAnsi="Tahoma" w:cs="Tahoma"/>
          <w:sz w:val="16"/>
          <w:szCs w:val="16"/>
          <w:lang w:val="sk-SK"/>
        </w:rPr>
        <w:t>Jarm</w:t>
      </w:r>
      <w:r w:rsidR="006F7E17">
        <w:rPr>
          <w:rFonts w:ascii="Tahoma" w:hAnsi="Tahoma" w:cs="Tahoma"/>
          <w:sz w:val="16"/>
          <w:szCs w:val="16"/>
          <w:lang w:val="sk-SK"/>
        </w:rPr>
        <w:t>ok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je moderná cloudová webová aplikácia, ktorá umožňuje efektívnu registráciu jarmočníkov a správu jarmočných podujatí. Systém poskytuje intuitívne rozhranie pre návštevníkov aj administrátorov, čím znižuje časovú náročnosť a zvyšuje transparentnosť procesov.</w:t>
      </w:r>
    </w:p>
    <w:p w14:paraId="5A76505A" w14:textId="18AE9820" w:rsidR="00AF2788" w:rsidRP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Hlavná stránka je prístupná verejnosti a obsahuje informácie o jarmoku, ponúkaný sortiment a interaktívnu mapu stánkov. Jarmočníci majú k dispozícii registračný formulár, správu profilu, sledovanie stavu prihlášky a platobnú bránu. Administrátori môžu spravovať podujatia, mapy, prihlášky a finančné ukazovatele.</w:t>
      </w:r>
    </w:p>
    <w:p w14:paraId="3AD81E60" w14:textId="398BC395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Celý systém je navrhnutý podľa princípov IDSK 3.0, čo zaručuje konzistentnosť a prístupnosť. Implementácia zahŕňa cloudové služby Azure, integráciu platobnej brány GoPay, Mapbox pre mapové podklady a slovensko.sk SSO pre bezpečné prihlásenie.</w:t>
      </w:r>
    </w:p>
    <w:p w14:paraId="1007D741" w14:textId="3B6E0FC0" w:rsidR="00BB2C18" w:rsidRPr="00AF2788" w:rsidRDefault="00BB2C1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0C5A49CA" w14:textId="52634D11" w:rsidR="00FB03FC" w:rsidRPr="00B15418" w:rsidRDefault="00AF2788" w:rsidP="00B15418">
      <w:pPr>
        <w:pStyle w:val="BlueH2"/>
      </w:pPr>
      <w:r w:rsidRPr="00B15418">
        <w:t>3.2</w:t>
      </w:r>
      <w:r w:rsidRPr="00B15418">
        <w:tab/>
        <w:t>ZOZNAM A ZÁKLADNÝ POPIS SUBSYSTÉMOV A</w:t>
      </w:r>
      <w:r w:rsidR="00FB03FC" w:rsidRPr="00B15418">
        <w:t> </w:t>
      </w:r>
      <w:r w:rsidRPr="00B15418">
        <w:t>FUNKCIÍ</w:t>
      </w:r>
    </w:p>
    <w:p w14:paraId="4BFE1423" w14:textId="7A684F99" w:rsidR="00E71362" w:rsidRPr="00FB03FC" w:rsidRDefault="00AF2788" w:rsidP="00FB03FC">
      <w:pPr>
        <w:ind w:left="720" w:firstLine="72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Systém obsahuje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frontend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aplikáciu (React) a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backend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API (Node.js/Express). Integrácia s externými službami zahŕňa slovensko.sk SSO pre autentifikáciu používateľov. </w:t>
      </w:r>
      <w:r w:rsidR="006F7E17">
        <w:rPr>
          <w:rFonts w:ascii="Tahoma" w:hAnsi="Tahoma" w:cs="Tahoma"/>
          <w:sz w:val="16"/>
          <w:szCs w:val="16"/>
          <w:lang w:val="sk-SK"/>
        </w:rPr>
        <w:t>Backend obsahuje REST APIs, ktoré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zahŕňajú správu registrácií, faktúr, platieb, máp a administrátorské rozhranie.</w:t>
      </w:r>
      <w:r w:rsidR="006F7E17">
        <w:rPr>
          <w:rFonts w:ascii="Tahoma" w:hAnsi="Tahoma" w:cs="Tahoma"/>
          <w:sz w:val="16"/>
          <w:szCs w:val="16"/>
          <w:lang w:val="sk-SK"/>
        </w:rPr>
        <w:t xml:space="preserve"> Taktiež obsahuje modul na generovanie pdf, </w:t>
      </w:r>
      <w:r w:rsidR="006F7E17" w:rsidRPr="000E23AA">
        <w:rPr>
          <w:rFonts w:ascii="Tahoma" w:hAnsi="Tahoma" w:cs="Tahoma"/>
          <w:sz w:val="16"/>
          <w:szCs w:val="16"/>
          <w:lang w:val="sk-SK"/>
        </w:rPr>
        <w:t>Gotenberg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  <w:r w:rsidR="00E71362">
        <w:rPr>
          <w:rFonts w:ascii="Tahoma" w:hAnsi="Tahoma" w:cs="Tahoma"/>
          <w:sz w:val="16"/>
          <w:szCs w:val="16"/>
          <w:lang w:val="sk-SK"/>
        </w:rPr>
        <w:t xml:space="preserve"> </w:t>
      </w:r>
      <w:r w:rsidR="00E71362" w:rsidRPr="00E71362">
        <w:rPr>
          <w:rFonts w:ascii="Tahoma" w:hAnsi="Tahoma" w:cs="Tahoma"/>
          <w:b/>
          <w:bCs/>
          <w:sz w:val="16"/>
          <w:szCs w:val="16"/>
          <w:lang w:val="sk-SK"/>
        </w:rPr>
        <w:t>Integrácie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t xml:space="preserve"> – GoPay (webhook/return), CS (e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noBreakHyphen/>
        <w:t xml:space="preserve">mail), EuroSMS (OTP/oznámenia), Mapbox (tiles/draw), Facebook (event publish), </w:t>
      </w:r>
      <w:r w:rsidR="00E71362" w:rsidRPr="00E71362">
        <w:rPr>
          <w:rFonts w:ascii="Tahoma" w:hAnsi="Tahoma" w:cs="Tahoma"/>
          <w:b/>
          <w:bCs/>
          <w:sz w:val="16"/>
          <w:szCs w:val="16"/>
          <w:lang w:val="sk-SK"/>
        </w:rPr>
        <w:t>slovensko.sk SSO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t xml:space="preserve"> (SAML/redirect).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br/>
      </w:r>
      <w:r w:rsidR="00E71362" w:rsidRPr="00E71362">
        <w:rPr>
          <w:rFonts w:ascii="Tahoma" w:hAnsi="Tahoma" w:cs="Tahoma"/>
          <w:i/>
          <w:iCs/>
          <w:sz w:val="16"/>
          <w:szCs w:val="16"/>
          <w:lang w:val="sk-SK"/>
        </w:rPr>
        <w:t>(Bez väzby na MetaIS – systém nie je kódovaný v MetaIS; uvedené sú len existujúce integrácie.)</w:t>
      </w:r>
    </w:p>
    <w:p w14:paraId="48EF9BFC" w14:textId="14FCCFE3" w:rsidR="00AF2788" w:rsidRP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</w:p>
    <w:p w14:paraId="2B3FF59B" w14:textId="77777777" w:rsidR="00AF2788" w:rsidRPr="00B15418" w:rsidRDefault="00AF2788" w:rsidP="00B15418">
      <w:pPr>
        <w:pStyle w:val="BlueH2"/>
      </w:pPr>
      <w:r w:rsidRPr="00B15418">
        <w:t>3.3</w:t>
      </w:r>
      <w:r w:rsidRPr="00B15418">
        <w:tab/>
        <w:t>DÁTOVY MODEL APLIKÁCIE</w:t>
      </w:r>
    </w:p>
    <w:p w14:paraId="1CCB62C1" w14:textId="77777777" w:rsidR="00BB2C18" w:rsidRPr="00BB2C18" w:rsidRDefault="00E71362" w:rsidP="00B15418">
      <w:pPr>
        <w:pStyle w:val="Heading3"/>
        <w:rPr>
          <w:b/>
          <w:bCs/>
        </w:rPr>
      </w:pPr>
      <w:r>
        <w:t xml:space="preserve">  </w:t>
      </w:r>
      <w:r>
        <w:tab/>
      </w:r>
      <w:proofErr w:type="spellStart"/>
      <w:r w:rsidR="00BB2C18" w:rsidRPr="00BB2C18">
        <w:t>Hlavné</w:t>
      </w:r>
      <w:proofErr w:type="spellEnd"/>
      <w:r w:rsidR="00BB2C18" w:rsidRPr="00BB2C18">
        <w:t xml:space="preserve"> entity:</w:t>
      </w:r>
    </w:p>
    <w:p w14:paraId="419848A6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používatelia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systému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(role, </w:t>
      </w:r>
      <w:proofErr w:type="spellStart"/>
      <w:r w:rsidRPr="00BB2C18">
        <w:rPr>
          <w:rFonts w:ascii="Tahoma" w:hAnsi="Tahoma" w:cs="Tahoma"/>
          <w:sz w:val="16"/>
          <w:szCs w:val="16"/>
        </w:rPr>
        <w:t>autentifikácia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kontaktné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firemné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údaje</w:t>
      </w:r>
      <w:proofErr w:type="spellEnd"/>
      <w:r w:rsidRPr="00BB2C18">
        <w:rPr>
          <w:rFonts w:ascii="Tahoma" w:hAnsi="Tahoma" w:cs="Tahoma"/>
          <w:sz w:val="16"/>
          <w:szCs w:val="16"/>
        </w:rPr>
        <w:t>)</w:t>
      </w:r>
    </w:p>
    <w:p w14:paraId="0A27ED89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lastRenderedPageBreak/>
        <w:t>Events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udalosti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BB2C18">
        <w:rPr>
          <w:rFonts w:ascii="Tahoma" w:hAnsi="Tahoma" w:cs="Tahoma"/>
          <w:sz w:val="16"/>
          <w:szCs w:val="16"/>
        </w:rPr>
        <w:t>popisom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obrázkami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stavom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mapou, </w:t>
      </w:r>
      <w:proofErr w:type="spellStart"/>
      <w:r w:rsidRPr="00BB2C18">
        <w:rPr>
          <w:rFonts w:ascii="Tahoma" w:hAnsi="Tahoma" w:cs="Tahoma"/>
          <w:sz w:val="16"/>
          <w:szCs w:val="16"/>
        </w:rPr>
        <w:t>špecifické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ceny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možno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treba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oddeliť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do</w:t>
      </w:r>
      <w:r w:rsidRPr="00BB2C18">
        <w:rPr>
          <w:rFonts w:ascii="Tahoma" w:hAnsi="Tahoma" w:cs="Tahoma"/>
          <w:b/>
          <w:bCs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EventSettings</w:t>
      </w:r>
      <w:proofErr w:type="spellEnd"/>
    </w:p>
    <w:p w14:paraId="38D06375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Maps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mapa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obsahuje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viaceré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areas, geo data</w:t>
      </w:r>
    </w:p>
    <w:p w14:paraId="2D844C4F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Areas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oblasti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BB2C18">
        <w:rPr>
          <w:rFonts w:ascii="Tahoma" w:hAnsi="Tahoma" w:cs="Tahoma"/>
          <w:sz w:val="16"/>
          <w:szCs w:val="16"/>
        </w:rPr>
        <w:t>rámci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máp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BB2C18">
        <w:rPr>
          <w:rFonts w:ascii="Tahoma" w:hAnsi="Tahoma" w:cs="Tahoma"/>
          <w:sz w:val="16"/>
          <w:szCs w:val="16"/>
        </w:rPr>
        <w:t>koordinátmi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kapacitou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špecifickými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vlastnosťami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farba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ikonka</w:t>
      </w:r>
      <w:proofErr w:type="spellEnd"/>
    </w:p>
    <w:p w14:paraId="47702D25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Registrations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prihlášky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eventy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</w:p>
    <w:p w14:paraId="3580B1FE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Invoices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faktúry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za event pre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položky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vygenerované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podľa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registrácie</w:t>
      </w:r>
      <w:proofErr w:type="spellEnd"/>
    </w:p>
    <w:p w14:paraId="2539370A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Inventory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inventár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patriaci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ponuka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predajcov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ponuka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služieb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BB2C18">
        <w:rPr>
          <w:rFonts w:ascii="Tahoma" w:hAnsi="Tahoma" w:cs="Tahoma"/>
          <w:sz w:val="16"/>
          <w:szCs w:val="16"/>
        </w:rPr>
        <w:t>stánkoch</w:t>
      </w:r>
      <w:proofErr w:type="spellEnd"/>
    </w:p>
    <w:p w14:paraId="1F014557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b/>
          <w:bCs/>
          <w:sz w:val="16"/>
          <w:szCs w:val="16"/>
          <w:lang w:val="pl-PL"/>
        </w:rPr>
      </w:pPr>
      <w:r w:rsidRPr="00BB2C18">
        <w:rPr>
          <w:rFonts w:ascii="Tahoma" w:hAnsi="Tahoma" w:cs="Tahoma"/>
          <w:b/>
          <w:bCs/>
          <w:sz w:val="16"/>
          <w:szCs w:val="16"/>
          <w:lang w:val="pl-PL"/>
        </w:rPr>
        <w:t>Categories</w:t>
      </w:r>
      <w:r w:rsidRPr="00BB2C18">
        <w:rPr>
          <w:rFonts w:ascii="Tahoma" w:hAnsi="Tahoma" w:cs="Tahoma"/>
          <w:sz w:val="16"/>
          <w:szCs w:val="16"/>
          <w:lang w:val="pl-PL"/>
        </w:rPr>
        <w:t xml:space="preserve"> - Nastavenia kategórie predávaného tovaru, ceny za meter pre danú kategóriu</w:t>
      </w:r>
    </w:p>
    <w:p w14:paraId="0ECDD1C2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AccessLogs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- logy </w:t>
      </w:r>
      <w:proofErr w:type="spellStart"/>
      <w:r w:rsidRPr="00BB2C18">
        <w:rPr>
          <w:rFonts w:ascii="Tahoma" w:hAnsi="Tahoma" w:cs="Tahoma"/>
          <w:sz w:val="16"/>
          <w:szCs w:val="16"/>
        </w:rPr>
        <w:t>prístupov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</w:p>
    <w:p w14:paraId="08F4A6F8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Settings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systémové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globálne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</w:p>
    <w:p w14:paraId="13E7A601" w14:textId="77777777" w:rsidR="00BB2C18" w:rsidRPr="00BB2C18" w:rsidRDefault="00E71362" w:rsidP="00BB2C18">
      <w:pPr>
        <w:ind w:left="720" w:firstLine="10"/>
        <w:rPr>
          <w:rFonts w:ascii="Tahoma" w:hAnsi="Tahoma" w:cs="Tahoma"/>
          <w:b/>
          <w:bCs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br/>
      </w:r>
      <w:proofErr w:type="spellStart"/>
      <w:r w:rsidR="00BB2C18" w:rsidRPr="00BB2C18">
        <w:rPr>
          <w:rFonts w:ascii="Tahoma" w:hAnsi="Tahoma" w:cs="Tahoma"/>
          <w:sz w:val="16"/>
          <w:szCs w:val="16"/>
        </w:rPr>
        <w:t>Kľúčové</w:t>
      </w:r>
      <w:proofErr w:type="spellEnd"/>
      <w:r w:rsidR="00BB2C18"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BB2C18" w:rsidRPr="00BB2C18">
        <w:rPr>
          <w:rFonts w:ascii="Tahoma" w:hAnsi="Tahoma" w:cs="Tahoma"/>
          <w:sz w:val="16"/>
          <w:szCs w:val="16"/>
        </w:rPr>
        <w:t>vzťahy</w:t>
      </w:r>
      <w:proofErr w:type="spellEnd"/>
      <w:r w:rsidR="00BB2C18" w:rsidRPr="00BB2C18">
        <w:rPr>
          <w:rFonts w:ascii="Tahoma" w:hAnsi="Tahoma" w:cs="Tahoma"/>
          <w:sz w:val="16"/>
          <w:szCs w:val="16"/>
        </w:rPr>
        <w:t>:</w:t>
      </w:r>
    </w:p>
    <w:p w14:paraId="38D81FBF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 ↔ Registrations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prihlášok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1.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(maximum </w:t>
      </w:r>
      <w:proofErr w:type="spellStart"/>
      <w:r w:rsidRPr="00BB2C18">
        <w:rPr>
          <w:rFonts w:ascii="Tahoma" w:hAnsi="Tahoma" w:cs="Tahoma"/>
          <w:sz w:val="16"/>
          <w:szCs w:val="16"/>
        </w:rPr>
        <w:t>definované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Settings)</w:t>
      </w:r>
    </w:p>
    <w:p w14:paraId="5646C2BE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 ↔ Invoices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faktúr</w:t>
      </w:r>
      <w:proofErr w:type="spellEnd"/>
    </w:p>
    <w:p w14:paraId="73A9E37D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Events</w:t>
      </w:r>
      <w:r w:rsidRPr="00BB2C18">
        <w:rPr>
          <w:rFonts w:ascii="Tahoma" w:hAnsi="Tahoma" w:cs="Tahoma"/>
          <w:sz w:val="16"/>
          <w:szCs w:val="16"/>
        </w:rPr>
        <w:t xml:space="preserve"> </w:t>
      </w:r>
      <w:r w:rsidRPr="00BB2C18">
        <w:rPr>
          <w:rFonts w:ascii="Tahoma" w:hAnsi="Tahoma" w:cs="Tahoma"/>
          <w:b/>
          <w:bCs/>
          <w:sz w:val="16"/>
          <w:szCs w:val="16"/>
        </w:rPr>
        <w:t xml:space="preserve">↔ Maps </w:t>
      </w:r>
      <w:r w:rsidRPr="00BB2C18">
        <w:rPr>
          <w:rFonts w:ascii="Tahoma" w:hAnsi="Tahoma" w:cs="Tahoma"/>
          <w:sz w:val="16"/>
          <w:szCs w:val="16"/>
        </w:rPr>
        <w:t xml:space="preserve">(1:1) -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má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práve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jednu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mapu</w:t>
      </w:r>
      <w:proofErr w:type="spellEnd"/>
    </w:p>
    <w:p w14:paraId="578924E6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Maps ↔ Areas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mapa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obsahovať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oblastí</w:t>
      </w:r>
      <w:proofErr w:type="spellEnd"/>
    </w:p>
    <w:p w14:paraId="563A0FE3" w14:textId="77777777" w:rsidR="00BB2C18" w:rsidRPr="00BB2C18" w:rsidRDefault="00BB2C18" w:rsidP="00BB2C18">
      <w:pPr>
        <w:numPr>
          <w:ilvl w:val="0"/>
          <w:numId w:val="16"/>
        </w:numPr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 xml:space="preserve">Users ↔ </w:t>
      </w:r>
      <w:r>
        <w:rPr>
          <w:rFonts w:ascii="Tahoma" w:hAnsi="Tahoma" w:cs="Tahoma"/>
          <w:b/>
          <w:bCs/>
          <w:sz w:val="16"/>
          <w:szCs w:val="16"/>
        </w:rPr>
        <w:t>Public-Profile</w:t>
      </w:r>
      <w:r w:rsidRPr="00BB2C18">
        <w:rPr>
          <w:rFonts w:ascii="Tahoma" w:hAnsi="Tahoma" w:cs="Tahoma"/>
          <w:sz w:val="16"/>
          <w:szCs w:val="16"/>
        </w:rPr>
        <w:t xml:space="preserve"> (1:</w:t>
      </w:r>
      <w:r>
        <w:rPr>
          <w:rFonts w:ascii="Tahoma" w:hAnsi="Tahoma" w:cs="Tahoma"/>
          <w:sz w:val="16"/>
          <w:szCs w:val="16"/>
        </w:rPr>
        <w:t>1</w:t>
      </w:r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len</w:t>
      </w:r>
      <w:proofErr w:type="spellEnd"/>
      <w:r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jeden</w:t>
      </w:r>
      <w:proofErr w:type="spellEnd"/>
      <w:r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verejn</w:t>
      </w:r>
      <w:proofErr w:type="spellEnd"/>
      <w:r>
        <w:rPr>
          <w:rFonts w:ascii="Tahoma" w:hAnsi="Tahoma" w:cs="Tahoma"/>
          <w:sz w:val="16"/>
          <w:szCs w:val="16"/>
          <w:lang w:val="sk-SK"/>
        </w:rPr>
        <w:t>ý profil</w:t>
      </w:r>
    </w:p>
    <w:p w14:paraId="32AD6425" w14:textId="77777777" w:rsidR="00BB2C18" w:rsidRPr="00BB2C18" w:rsidRDefault="00BB2C18" w:rsidP="00BB2C18">
      <w:pPr>
        <w:numPr>
          <w:ilvl w:val="0"/>
          <w:numId w:val="16"/>
        </w:numPr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 xml:space="preserve">Users ↔ </w:t>
      </w: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AccessLogs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záznamov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BB2C18">
        <w:rPr>
          <w:rFonts w:ascii="Tahoma" w:hAnsi="Tahoma" w:cs="Tahoma"/>
          <w:sz w:val="16"/>
          <w:szCs w:val="16"/>
        </w:rPr>
        <w:t>minulom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prístupe</w:t>
      </w:r>
      <w:proofErr w:type="spellEnd"/>
      <w:r w:rsidR="00E71362" w:rsidRPr="00BB2C18">
        <w:rPr>
          <w:rFonts w:ascii="Tahoma" w:hAnsi="Tahoma" w:cs="Tahoma"/>
          <w:color w:val="FF0000"/>
          <w:sz w:val="16"/>
          <w:szCs w:val="16"/>
        </w:rPr>
        <w:br/>
      </w:r>
    </w:p>
    <w:p w14:paraId="4E145A62" w14:textId="4806CFEE" w:rsidR="00BB2C18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  <w:proofErr w:type="spellStart"/>
      <w:r w:rsidRPr="0013017C">
        <w:rPr>
          <w:rFonts w:ascii="Tahoma" w:hAnsi="Tahoma" w:cs="Tahoma"/>
          <w:sz w:val="16"/>
          <w:szCs w:val="16"/>
        </w:rPr>
        <w:t>Vzťahový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databázový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diagram, s </w:t>
      </w:r>
      <w:proofErr w:type="spellStart"/>
      <w:r w:rsidRPr="0013017C">
        <w:rPr>
          <w:rFonts w:ascii="Tahoma" w:hAnsi="Tahoma" w:cs="Tahoma"/>
          <w:sz w:val="16"/>
          <w:szCs w:val="16"/>
        </w:rPr>
        <w:t>vybranými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stĺpcami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tabuliek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13017C">
        <w:rPr>
          <w:rFonts w:ascii="Tahoma" w:hAnsi="Tahoma" w:cs="Tahoma"/>
          <w:sz w:val="16"/>
          <w:szCs w:val="16"/>
        </w:rPr>
        <w:t>kompletný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zoznam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stĺpcov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13017C">
        <w:rPr>
          <w:rFonts w:ascii="Tahoma" w:hAnsi="Tahoma" w:cs="Tahoma"/>
          <w:sz w:val="16"/>
          <w:szCs w:val="16"/>
        </w:rPr>
        <w:t>a</w:t>
      </w:r>
      <w:proofErr w:type="gramEnd"/>
      <w:r w:rsidRPr="0013017C">
        <w:rPr>
          <w:rFonts w:ascii="Tahoma" w:hAnsi="Tahoma" w:cs="Tahoma"/>
          <w:sz w:val="16"/>
          <w:szCs w:val="16"/>
        </w:rPr>
        <w:t xml:space="preserve"> ich </w:t>
      </w:r>
      <w:proofErr w:type="spellStart"/>
      <w:r w:rsidRPr="0013017C">
        <w:rPr>
          <w:rFonts w:ascii="Tahoma" w:hAnsi="Tahoma" w:cs="Tahoma"/>
          <w:sz w:val="16"/>
          <w:szCs w:val="16"/>
        </w:rPr>
        <w:t>typov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13017C">
        <w:rPr>
          <w:rFonts w:ascii="Tahoma" w:hAnsi="Tahoma" w:cs="Tahoma"/>
          <w:sz w:val="16"/>
          <w:szCs w:val="16"/>
        </w:rPr>
        <w:t>priložený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alko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excel </w:t>
      </w:r>
      <w:proofErr w:type="spellStart"/>
      <w:r w:rsidRPr="0013017C">
        <w:rPr>
          <w:rFonts w:ascii="Tahoma" w:hAnsi="Tahoma" w:cs="Tahoma"/>
          <w:sz w:val="16"/>
          <w:szCs w:val="16"/>
        </w:rPr>
        <w:t>tabulka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13017C">
        <w:rPr>
          <w:rFonts w:ascii="Tahoma" w:hAnsi="Tahoma" w:cs="Tahoma"/>
          <w:sz w:val="16"/>
          <w:szCs w:val="16"/>
        </w:rPr>
        <w:t>technickej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dokumentacií</w:t>
      </w:r>
      <w:proofErr w:type="spellEnd"/>
      <w:r w:rsidRPr="0013017C">
        <w:rPr>
          <w:rFonts w:ascii="Tahoma" w:hAnsi="Tahoma" w:cs="Tahoma"/>
          <w:sz w:val="16"/>
          <w:szCs w:val="16"/>
        </w:rPr>
        <w:t>.</w:t>
      </w:r>
    </w:p>
    <w:p w14:paraId="21AF58F3" w14:textId="77777777" w:rsidR="0013017C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</w:p>
    <w:p w14:paraId="59C7672C" w14:textId="312A4D9E" w:rsidR="0013017C" w:rsidRPr="0013017C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noProof/>
          <w:sz w:val="16"/>
          <w:szCs w:val="16"/>
        </w:rPr>
        <w:drawing>
          <wp:inline distT="0" distB="0" distL="0" distR="0" wp14:anchorId="5ABA6A3B" wp14:editId="7F325384">
            <wp:extent cx="5935345" cy="5110480"/>
            <wp:effectExtent l="0" t="0" r="8255" b="0"/>
            <wp:docPr id="639613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511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C1E28" w14:textId="77777777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lastRenderedPageBreak/>
        <w:t>3.4</w:t>
      </w:r>
      <w:r w:rsidRPr="00B149A9">
        <w:rPr>
          <w:lang w:val="sk-SK"/>
        </w:rPr>
        <w:tab/>
        <w:t>ZÁKLADNÝ FLOWCHART IS</w:t>
      </w:r>
    </w:p>
    <w:p w14:paraId="52CE570B" w14:textId="77777777" w:rsidR="0013017C" w:rsidRDefault="0013017C" w:rsidP="00E71362">
      <w:pPr>
        <w:ind w:left="852"/>
        <w:rPr>
          <w:rFonts w:ascii="Tahoma" w:hAnsi="Tahoma" w:cs="Tahoma"/>
          <w:b/>
          <w:bCs/>
          <w:sz w:val="16"/>
          <w:szCs w:val="16"/>
          <w:lang w:val="sk-SK"/>
        </w:rPr>
      </w:pPr>
      <w:r w:rsidRPr="0013017C">
        <w:rPr>
          <w:rFonts w:ascii="Tahoma" w:hAnsi="Tahoma" w:cs="Tahoma"/>
          <w:b/>
          <w:bCs/>
          <w:sz w:val="16"/>
          <w:szCs w:val="16"/>
          <w:lang w:val="sk-SK"/>
        </w:rPr>
        <w:t xml:space="preserve">Používateľská cesta: </w:t>
      </w:r>
      <w:r w:rsidRPr="0013017C">
        <w:rPr>
          <w:rFonts w:ascii="Tahoma" w:hAnsi="Tahoma" w:cs="Tahoma"/>
          <w:sz w:val="16"/>
          <w:szCs w:val="16"/>
          <w:lang w:val="sk-SK"/>
        </w:rPr>
        <w:t>dva zaciatky výber miesta z mapy / klik na prihlasenie na jarmok → zarezervovanie miesta na 15min → overenie e-mail/SMS → registrácia údajov predajcu → nahranie povinných dokumentov → platba QR / platba kartou → sledovanie stavu → potvrdenie registrácie.</w:t>
      </w:r>
    </w:p>
    <w:p w14:paraId="5CC1504C" w14:textId="77777777" w:rsidR="0013017C" w:rsidRDefault="0013017C" w:rsidP="00E71362">
      <w:pPr>
        <w:ind w:left="852"/>
        <w:rPr>
          <w:rFonts w:ascii="Tahoma" w:hAnsi="Tahoma" w:cs="Tahoma"/>
          <w:b/>
          <w:bCs/>
          <w:sz w:val="16"/>
          <w:szCs w:val="16"/>
          <w:lang w:val="sk-SK"/>
        </w:rPr>
      </w:pPr>
    </w:p>
    <w:p w14:paraId="605380A4" w14:textId="3F68D8B6" w:rsidR="00E71362" w:rsidRPr="00E71362" w:rsidRDefault="00E71362" w:rsidP="00E71362">
      <w:pPr>
        <w:ind w:left="852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Admin cesta: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vytvorenie podujatia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</w:t>
      </w:r>
      <w:r w:rsidR="0013017C" w:rsidRPr="00E71362">
        <w:rPr>
          <w:rFonts w:ascii="Tahoma" w:hAnsi="Tahoma" w:cs="Tahoma"/>
          <w:sz w:val="16"/>
          <w:szCs w:val="16"/>
          <w:lang w:val="sk-SK"/>
        </w:rPr>
        <w:t xml:space="preserve">→ </w:t>
      </w:r>
      <w:r w:rsidR="0013017C">
        <w:rPr>
          <w:rFonts w:ascii="Tahoma" w:hAnsi="Tahoma" w:cs="Tahoma"/>
          <w:sz w:val="16"/>
          <w:szCs w:val="16"/>
          <w:lang w:val="sk-SK"/>
        </w:rPr>
        <w:t>nastavenie mapy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→ konfigurácia cien/zón</w:t>
      </w:r>
      <w:r w:rsidR="009B7BC4">
        <w:rPr>
          <w:rFonts w:ascii="Tahoma" w:hAnsi="Tahoma" w:cs="Tahoma"/>
          <w:sz w:val="16"/>
          <w:szCs w:val="16"/>
          <w:lang w:val="sk-SK"/>
        </w:rPr>
        <w:t xml:space="preserve"> </w:t>
      </w:r>
      <w:r w:rsidR="009B7BC4" w:rsidRPr="00E71362">
        <w:rPr>
          <w:rFonts w:ascii="Tahoma" w:hAnsi="Tahoma" w:cs="Tahoma"/>
          <w:sz w:val="16"/>
          <w:szCs w:val="16"/>
          <w:lang w:val="sk-SK"/>
        </w:rPr>
        <w:t xml:space="preserve">→ </w:t>
      </w:r>
      <w:r w:rsidR="009B7BC4">
        <w:rPr>
          <w:rFonts w:ascii="Tahoma" w:hAnsi="Tahoma" w:cs="Tahoma"/>
          <w:sz w:val="16"/>
          <w:szCs w:val="16"/>
          <w:lang w:val="sk-SK"/>
        </w:rPr>
        <w:t xml:space="preserve">kontrola prekladov 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→ správa prihlášok (review/changes/approve</w:t>
      </w:r>
      <w:r w:rsidR="0013017C" w:rsidRPr="0013017C">
        <w:rPr>
          <w:rFonts w:ascii="Tahoma" w:hAnsi="Tahoma" w:cs="Tahoma"/>
          <w:sz w:val="16"/>
          <w:szCs w:val="16"/>
          <w:lang w:val="sk-SK"/>
        </w:rPr>
        <w:t>/c</w:t>
      </w:r>
      <w:r w:rsidR="0013017C">
        <w:rPr>
          <w:rFonts w:ascii="Tahoma" w:hAnsi="Tahoma" w:cs="Tahoma"/>
          <w:sz w:val="16"/>
          <w:szCs w:val="16"/>
          <w:lang w:val="sk-SK"/>
        </w:rPr>
        <w:t>ancel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)  </w:t>
      </w:r>
      <w:r w:rsidR="0013017C">
        <w:rPr>
          <w:rFonts w:ascii="Tahoma" w:hAnsi="Tahoma" w:cs="Tahoma"/>
          <w:sz w:val="16"/>
          <w:szCs w:val="16"/>
          <w:lang w:val="sk-SK"/>
        </w:rPr>
        <w:t>E</w:t>
      </w:r>
      <w:r w:rsidRPr="00E71362">
        <w:rPr>
          <w:rFonts w:ascii="Tahoma" w:hAnsi="Tahoma" w:cs="Tahoma"/>
          <w:sz w:val="16"/>
          <w:szCs w:val="16"/>
          <w:lang w:val="sk-SK"/>
        </w:rPr>
        <w:t>xporty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dokumentov, </w:t>
      </w:r>
      <w:r w:rsidRPr="00E71362">
        <w:rPr>
          <w:rFonts w:ascii="Tahoma" w:hAnsi="Tahoma" w:cs="Tahoma"/>
          <w:sz w:val="16"/>
          <w:szCs w:val="16"/>
          <w:lang w:val="sk-SK"/>
        </w:rPr>
        <w:t>reporty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analytika,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publikovanie na Facebook.</w:t>
      </w:r>
    </w:p>
    <w:p w14:paraId="47168CDB" w14:textId="7E7AF9DA" w:rsid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</w:p>
    <w:p w14:paraId="5250B726" w14:textId="039A2B8E" w:rsidR="00724362" w:rsidRPr="00AF2788" w:rsidRDefault="00E9291D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noProof/>
          <w:sz w:val="16"/>
          <w:szCs w:val="16"/>
          <w:lang w:val="sk-SK"/>
        </w:rPr>
        <w:drawing>
          <wp:inline distT="0" distB="0" distL="0" distR="0" wp14:anchorId="301B5330" wp14:editId="18AE5004">
            <wp:extent cx="2445457" cy="5020785"/>
            <wp:effectExtent l="0" t="0" r="0" b="8890"/>
            <wp:docPr id="15520381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606" cy="5062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4835">
        <w:rPr>
          <w:rFonts w:ascii="Tahoma" w:hAnsi="Tahoma" w:cs="Tahoma"/>
          <w:noProof/>
          <w:sz w:val="16"/>
          <w:szCs w:val="16"/>
          <w:lang w:val="sk-SK"/>
        </w:rPr>
        <w:drawing>
          <wp:inline distT="0" distB="0" distL="0" distR="0" wp14:anchorId="5404D34B" wp14:editId="08884B6C">
            <wp:extent cx="2939544" cy="5081424"/>
            <wp:effectExtent l="0" t="0" r="0" b="5080"/>
            <wp:docPr id="9481712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762" cy="512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9AE8" w14:textId="77777777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3.5</w:t>
      </w:r>
      <w:r w:rsidRPr="00B149A9">
        <w:rPr>
          <w:lang w:val="sk-SK"/>
        </w:rPr>
        <w:tab/>
        <w:t>POPIS EXISTUJÚCICH ROZHRANÍ V</w:t>
      </w:r>
      <w:r>
        <w:rPr>
          <w:lang w:val="sk-SK"/>
        </w:rPr>
        <w:t> </w:t>
      </w:r>
      <w:r w:rsidRPr="00B149A9">
        <w:rPr>
          <w:lang w:val="sk-SK"/>
        </w:rPr>
        <w:t>IS</w:t>
      </w:r>
    </w:p>
    <w:p w14:paraId="3412DB6F" w14:textId="2421D2AE" w:rsidR="00724362" w:rsidRPr="00724362" w:rsidRDefault="00AF2788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Frontend je implementovaný v Reacte,</w:t>
      </w:r>
      <w:r w:rsidR="00724362">
        <w:rPr>
          <w:rFonts w:ascii="Tahoma" w:hAnsi="Tahoma" w:cs="Tahoma"/>
          <w:sz w:val="16"/>
          <w:szCs w:val="16"/>
          <w:lang w:val="sk-SK"/>
        </w:rPr>
        <w:t xml:space="preserve"> 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 xml:space="preserve">, ktorý umožňuje tvorbu komponentového rozhrania s vysokou mierou opakovateľnosti a dynamiky. Na správu dát a komunikáciu s backendom sa využíva </w:t>
      </w:r>
      <w:r w:rsidR="00724362" w:rsidRPr="00724362">
        <w:rPr>
          <w:rFonts w:ascii="Tahoma" w:hAnsi="Tahoma" w:cs="Tahoma"/>
          <w:b/>
          <w:bCs/>
          <w:sz w:val="16"/>
          <w:szCs w:val="16"/>
          <w:lang w:val="sk-SK"/>
        </w:rPr>
        <w:t>React Query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>, čo zabezpečuje efektívne cachovanie, synchronizáciu a automatické obnovovanie dát.</w:t>
      </w:r>
    </w:p>
    <w:p w14:paraId="529310CC" w14:textId="18957E77" w:rsidR="00AF2788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sz w:val="16"/>
          <w:szCs w:val="16"/>
          <w:lang w:val="sk-SK"/>
        </w:rPr>
        <w:t>Frontend</w:t>
      </w:r>
      <w:r w:rsidR="00AF2788" w:rsidRPr="00AF2788">
        <w:rPr>
          <w:rFonts w:ascii="Tahoma" w:hAnsi="Tahoma" w:cs="Tahoma"/>
          <w:sz w:val="16"/>
          <w:szCs w:val="16"/>
          <w:lang w:val="sk-SK"/>
        </w:rPr>
        <w:t xml:space="preserve"> poskytuje responzívne rozhranie pre návštevníkov, jarmočníkov a administrátorov. Backend poskytuje REST API pre všetky operácie</w:t>
      </w:r>
      <w:r>
        <w:rPr>
          <w:rFonts w:ascii="Tahoma" w:hAnsi="Tahoma" w:cs="Tahoma"/>
          <w:sz w:val="16"/>
          <w:szCs w:val="16"/>
          <w:lang w:val="sk-SK"/>
        </w:rPr>
        <w:t xml:space="preserve"> aje implementovany v NodeJs.</w:t>
      </w:r>
    </w:p>
    <w:p w14:paraId="77279587" w14:textId="77777777" w:rsid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3716273D" w14:textId="77777777" w:rsidR="00724362" w:rsidRPr="00724362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Navigácia</w:t>
      </w:r>
      <w:r w:rsidRPr="00724362">
        <w:rPr>
          <w:rFonts w:ascii="Tahoma" w:hAnsi="Tahoma" w:cs="Tahoma"/>
          <w:sz w:val="16"/>
          <w:szCs w:val="16"/>
          <w:lang w:val="sk-SK"/>
        </w:rPr>
        <w:t xml:space="preserve"> v systéme je riešená prostredníctvom vrchného menu, ktoré obsahuje hlavné sekcie aplikácie. Po výbere konkrétneho jarmoku sa obsah stránky dynamicky mení podľa kontextu podujatia. V pravom hornom rohu sa nachádza menu profilu, ktoré umožňuje prihlásenie, odhlásenie, výber jazyka a rýchly prechod do profilu používateľa.</w:t>
      </w:r>
    </w:p>
    <w:p w14:paraId="67EC0E06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Profil používateľa má ľavé bočné menu, ktoré obsahuje odkazy na kľúčové sekcie:</w:t>
      </w:r>
    </w:p>
    <w:p w14:paraId="65E2E53A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4C80D53C" w14:textId="77777777" w:rsidR="00724362" w:rsidRPr="00724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Registrácie – prehľad prihlášok na jarmoky, stav platieb a dokumentov.</w:t>
      </w:r>
    </w:p>
    <w:p w14:paraId="1589D50A" w14:textId="77777777" w:rsidR="00E71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Profil – správa kontaktných údajov</w:t>
      </w:r>
    </w:p>
    <w:p w14:paraId="56AF3241" w14:textId="1B2A614D" w:rsidR="00724362" w:rsidRPr="00724362" w:rsidRDefault="00E71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sz w:val="16"/>
          <w:szCs w:val="16"/>
          <w:lang w:val="sk-SK"/>
        </w:rPr>
        <w:t xml:space="preserve">Verejný profil </w:t>
      </w:r>
      <w:r w:rsidRPr="00724362">
        <w:rPr>
          <w:rFonts w:ascii="Tahoma" w:hAnsi="Tahoma" w:cs="Tahoma"/>
          <w:sz w:val="16"/>
          <w:szCs w:val="16"/>
          <w:lang w:val="sk-SK"/>
        </w:rPr>
        <w:t xml:space="preserve">– 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>odkazov na sociálne siete a fotografií sortimentu.</w:t>
      </w:r>
    </w:p>
    <w:p w14:paraId="2C28782B" w14:textId="77777777" w:rsidR="00724362" w:rsidRDefault="00724362" w:rsidP="007E3992">
      <w:pPr>
        <w:ind w:left="1212" w:firstLine="228"/>
        <w:rPr>
          <w:rFonts w:ascii="Tahoma" w:hAnsi="Tahoma" w:cs="Tahoma"/>
          <w:sz w:val="16"/>
          <w:szCs w:val="16"/>
          <w:lang w:val="sk-SK"/>
        </w:rPr>
      </w:pPr>
    </w:p>
    <w:p w14:paraId="1BE381B0" w14:textId="77777777" w:rsidR="00E71362" w:rsidRPr="00E71362" w:rsidRDefault="00E71362" w:rsidP="00E71362">
      <w:pPr>
        <w:ind w:left="1212" w:firstLine="228"/>
        <w:rPr>
          <w:rFonts w:ascii="Tahoma" w:hAnsi="Tahoma" w:cs="Tahoma"/>
          <w:sz w:val="16"/>
          <w:szCs w:val="16"/>
        </w:rPr>
      </w:pPr>
      <w:proofErr w:type="spellStart"/>
      <w:r w:rsidRPr="00E71362">
        <w:rPr>
          <w:rFonts w:ascii="Tahoma" w:hAnsi="Tahoma" w:cs="Tahoma"/>
          <w:b/>
          <w:bCs/>
          <w:sz w:val="16"/>
          <w:szCs w:val="16"/>
        </w:rPr>
        <w:t>Integrácia</w:t>
      </w:r>
      <w:proofErr w:type="spellEnd"/>
      <w:r w:rsidRPr="00E71362">
        <w:rPr>
          <w:rFonts w:ascii="Tahoma" w:hAnsi="Tahoma" w:cs="Tahoma"/>
          <w:b/>
          <w:bCs/>
          <w:sz w:val="16"/>
          <w:szCs w:val="16"/>
        </w:rPr>
        <w:t xml:space="preserve"> API (REST) – </w:t>
      </w:r>
      <w:proofErr w:type="spellStart"/>
      <w:r w:rsidRPr="00E71362">
        <w:rPr>
          <w:rFonts w:ascii="Tahoma" w:hAnsi="Tahoma" w:cs="Tahoma"/>
          <w:b/>
          <w:bCs/>
          <w:sz w:val="16"/>
          <w:szCs w:val="16"/>
        </w:rPr>
        <w:t>zoznam</w:t>
      </w:r>
      <w:proofErr w:type="spellEnd"/>
      <w:r w:rsidRPr="00E71362">
        <w:rPr>
          <w:rFonts w:ascii="Tahoma" w:hAnsi="Tahoma" w:cs="Tahoma"/>
          <w:b/>
          <w:bCs/>
          <w:sz w:val="16"/>
          <w:szCs w:val="16"/>
        </w:rPr>
        <w:t>:</w:t>
      </w:r>
    </w:p>
    <w:p w14:paraId="01F2F7C3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>SMS (</w:t>
      </w:r>
      <w:proofErr w:type="spellStart"/>
      <w:r w:rsidRPr="00E71362">
        <w:rPr>
          <w:rFonts w:ascii="Tahoma" w:hAnsi="Tahoma" w:cs="Tahoma"/>
          <w:sz w:val="16"/>
          <w:szCs w:val="16"/>
        </w:rPr>
        <w:t>EuroSMS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) – OTP a </w:t>
      </w:r>
      <w:proofErr w:type="spellStart"/>
      <w:r w:rsidRPr="00E71362">
        <w:rPr>
          <w:rFonts w:ascii="Tahoma" w:hAnsi="Tahoma" w:cs="Tahoma"/>
          <w:sz w:val="16"/>
          <w:szCs w:val="16"/>
        </w:rPr>
        <w:t>notifikačné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SMS (https://as.eurosms.com/api/v3/send/one).</w:t>
      </w:r>
    </w:p>
    <w:p w14:paraId="61179781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E71362">
        <w:rPr>
          <w:rFonts w:ascii="Tahoma" w:hAnsi="Tahoma" w:cs="Tahoma"/>
          <w:sz w:val="16"/>
          <w:szCs w:val="16"/>
        </w:rPr>
        <w:t>GoPay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– </w:t>
      </w:r>
      <w:proofErr w:type="spellStart"/>
      <w:r w:rsidRPr="00E71362">
        <w:rPr>
          <w:rFonts w:ascii="Tahoma" w:hAnsi="Tahoma" w:cs="Tahoma"/>
          <w:sz w:val="16"/>
          <w:szCs w:val="16"/>
        </w:rPr>
        <w:t>platobná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E71362">
        <w:rPr>
          <w:rFonts w:ascii="Tahoma" w:hAnsi="Tahoma" w:cs="Tahoma"/>
          <w:sz w:val="16"/>
          <w:szCs w:val="16"/>
        </w:rPr>
        <w:t>brána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(OAuth2, webhook GET /payments/notification, return URL).</w:t>
      </w:r>
    </w:p>
    <w:p w14:paraId="611C1B63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>slovensko.sk SSO – SAML flow (GET /auth/</w:t>
      </w:r>
      <w:proofErr w:type="spellStart"/>
      <w:r w:rsidRPr="00E71362">
        <w:rPr>
          <w:rFonts w:ascii="Tahoma" w:hAnsi="Tahoma" w:cs="Tahoma"/>
          <w:sz w:val="16"/>
          <w:szCs w:val="16"/>
        </w:rPr>
        <w:t>ssosk</w:t>
      </w:r>
      <w:proofErr w:type="spellEnd"/>
      <w:r w:rsidRPr="00E71362">
        <w:rPr>
          <w:rFonts w:ascii="Tahoma" w:hAnsi="Tahoma" w:cs="Tahoma"/>
          <w:sz w:val="16"/>
          <w:szCs w:val="16"/>
        </w:rPr>
        <w:t>/login, POST /auth/</w:t>
      </w:r>
      <w:proofErr w:type="spellStart"/>
      <w:r w:rsidRPr="00E71362">
        <w:rPr>
          <w:rFonts w:ascii="Tahoma" w:hAnsi="Tahoma" w:cs="Tahoma"/>
          <w:sz w:val="16"/>
          <w:szCs w:val="16"/>
        </w:rPr>
        <w:t>ssosk</w:t>
      </w:r>
      <w:proofErr w:type="spellEnd"/>
      <w:r w:rsidRPr="00E71362">
        <w:rPr>
          <w:rFonts w:ascii="Tahoma" w:hAnsi="Tahoma" w:cs="Tahoma"/>
          <w:sz w:val="16"/>
          <w:szCs w:val="16"/>
        </w:rPr>
        <w:t>/callback).</w:t>
      </w:r>
    </w:p>
    <w:p w14:paraId="0E53888C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 xml:space="preserve">Facebook Graph API – </w:t>
      </w:r>
      <w:proofErr w:type="spellStart"/>
      <w:r w:rsidRPr="00E71362">
        <w:rPr>
          <w:rFonts w:ascii="Tahoma" w:hAnsi="Tahoma" w:cs="Tahoma"/>
          <w:sz w:val="16"/>
          <w:szCs w:val="16"/>
        </w:rPr>
        <w:t>publikovanie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E71362">
        <w:rPr>
          <w:rFonts w:ascii="Tahoma" w:hAnsi="Tahoma" w:cs="Tahoma"/>
          <w:sz w:val="16"/>
          <w:szCs w:val="16"/>
        </w:rPr>
        <w:t>podujatí</w:t>
      </w:r>
      <w:proofErr w:type="spellEnd"/>
      <w:r w:rsidRPr="00E71362">
        <w:rPr>
          <w:rFonts w:ascii="Tahoma" w:hAnsi="Tahoma" w:cs="Tahoma"/>
          <w:sz w:val="16"/>
          <w:szCs w:val="16"/>
        </w:rPr>
        <w:t>, OAuth.</w:t>
      </w:r>
    </w:p>
    <w:p w14:paraId="5EAD250F" w14:textId="77777777" w:rsidR="00724362" w:rsidRPr="00B149A9" w:rsidRDefault="00724362" w:rsidP="007E3992">
      <w:pPr>
        <w:ind w:left="1212" w:firstLine="228"/>
        <w:rPr>
          <w:rFonts w:ascii="Tahoma" w:hAnsi="Tahoma" w:cs="Tahoma"/>
          <w:color w:val="0070C0"/>
          <w:sz w:val="16"/>
          <w:szCs w:val="16"/>
          <w:lang w:val="sk-SK"/>
        </w:rPr>
      </w:pPr>
    </w:p>
    <w:p w14:paraId="3CB0FC46" w14:textId="6B50BB00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3.6</w:t>
      </w:r>
      <w:r w:rsidRPr="00B149A9">
        <w:rPr>
          <w:lang w:val="sk-SK"/>
        </w:rPr>
        <w:tab/>
        <w:t>ZÁKLADNÝ POPIS HLAVNÝCH PROCESOV V</w:t>
      </w:r>
      <w:r>
        <w:rPr>
          <w:lang w:val="sk-SK"/>
        </w:rPr>
        <w:t> </w:t>
      </w:r>
      <w:r w:rsidRPr="00B149A9">
        <w:rPr>
          <w:lang w:val="sk-SK"/>
        </w:rPr>
        <w:t>SUBSYSTEMOCH</w:t>
      </w:r>
    </w:p>
    <w:p w14:paraId="116DEB50" w14:textId="77777777" w:rsidR="00E71362" w:rsidRDefault="00E71362" w:rsidP="00E71362">
      <w:pPr>
        <w:ind w:left="720" w:firstLine="720"/>
        <w:rPr>
          <w:rFonts w:ascii="Tahoma" w:hAnsi="Tahoma" w:cs="Tahoma"/>
          <w:b/>
          <w:bCs/>
          <w:sz w:val="16"/>
          <w:szCs w:val="16"/>
          <w:lang w:val="sk-SK"/>
        </w:rPr>
      </w:pPr>
    </w:p>
    <w:p w14:paraId="3191BE56" w14:textId="6021F2D6" w:rsid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Registrácia jarmočníka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br/>
        <w:t>Jarmočník si vyberie podujatie, následne miesto na mape (Mapbox, rezervácia 15 min), doplní kontakty a povinné dokumenty; potvrdí súhlasy, uhradí poplatok; systém vygeneruje potvrdenie, aktualizuje stav prihlášky a sprístupní dokumenty v profile.</w:t>
      </w:r>
    </w:p>
    <w:p w14:paraId="47429383" w14:textId="77777777" w:rsidR="00E71362" w:rsidRP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</w:p>
    <w:p w14:paraId="3F3FC8DA" w14:textId="77777777" w:rsidR="00E71362" w:rsidRP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Vytvorenie jarmoku v systéme (Admin)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br/>
        <w:t xml:space="preserve">Admin vytvorí podujatie (názov, termíny), definuje mapu a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areas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t xml:space="preserve"> (polygóny, kapacita, elektrina), nastaví ceny a pravidlá; uloží konfiguráciu (Settings) a zverejní podujatie; voliteľne publikuje na Facebook.</w:t>
      </w:r>
    </w:p>
    <w:p w14:paraId="1CCFBE0C" w14:textId="77777777" w:rsidR="00AF2788" w:rsidRP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</w:p>
    <w:p w14:paraId="3D00A097" w14:textId="77777777" w:rsidR="00E71362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 xml:space="preserve">    </w:t>
      </w:r>
      <w:r w:rsidR="00E71362">
        <w:rPr>
          <w:rFonts w:ascii="Tahoma" w:hAnsi="Tahoma" w:cs="Tahoma"/>
          <w:bCs/>
          <w:sz w:val="16"/>
          <w:szCs w:val="16"/>
          <w:lang w:val="sk-SK"/>
        </w:rPr>
        <w:tab/>
      </w:r>
      <w:r w:rsidRPr="00E71362">
        <w:rPr>
          <w:rFonts w:ascii="Tahoma" w:hAnsi="Tahoma" w:cs="Tahoma"/>
          <w:b/>
          <w:sz w:val="16"/>
          <w:szCs w:val="16"/>
          <w:lang w:val="sk-SK"/>
        </w:rPr>
        <w:t>Generovanie dokumentov</w:t>
      </w:r>
    </w:p>
    <w:p w14:paraId="64130DBC" w14:textId="0C591C03" w:rsidR="00AF2788" w:rsidRPr="00E71362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 w:rsidRPr="00AF2788">
        <w:rPr>
          <w:rFonts w:ascii="Tahoma" w:hAnsi="Tahoma" w:cs="Tahoma"/>
          <w:bCs/>
          <w:sz w:val="16"/>
          <w:szCs w:val="16"/>
          <w:lang w:val="sk-SK"/>
        </w:rPr>
        <w:t>Systém vygeneruje dokumenty podľa kategórie sortimentu, ktoré sú potrebné pre úradné povolenia.</w:t>
      </w:r>
      <w:r w:rsidR="00E71362">
        <w:rPr>
          <w:rFonts w:ascii="Tahoma" w:hAnsi="Tahoma" w:cs="Tahoma"/>
          <w:bCs/>
          <w:sz w:val="16"/>
          <w:szCs w:val="16"/>
          <w:lang w:val="sk-SK"/>
        </w:rPr>
        <w:t xml:space="preserve"> Excel pre finančnú správu, rozmiestnenie stánkov </w:t>
      </w:r>
      <w:r w:rsidR="00E71362" w:rsidRPr="00E71362">
        <w:rPr>
          <w:rFonts w:ascii="Tahoma" w:hAnsi="Tahoma" w:cs="Tahoma"/>
          <w:bCs/>
          <w:sz w:val="16"/>
          <w:szCs w:val="16"/>
          <w:lang w:val="sk-SK"/>
        </w:rPr>
        <w:t>(pdf), Potvrdenie o</w:t>
      </w:r>
      <w:r w:rsidR="00E71362">
        <w:rPr>
          <w:rFonts w:ascii="Tahoma" w:hAnsi="Tahoma" w:cs="Tahoma"/>
          <w:bCs/>
          <w:sz w:val="16"/>
          <w:szCs w:val="16"/>
          <w:lang w:val="sk-SK"/>
        </w:rPr>
        <w:t> </w:t>
      </w:r>
      <w:r w:rsidR="00E71362" w:rsidRPr="00E71362">
        <w:rPr>
          <w:rFonts w:ascii="Tahoma" w:hAnsi="Tahoma" w:cs="Tahoma"/>
          <w:bCs/>
          <w:sz w:val="16"/>
          <w:szCs w:val="16"/>
          <w:lang w:val="sk-SK"/>
        </w:rPr>
        <w:t>r</w:t>
      </w:r>
      <w:r w:rsidR="00E71362">
        <w:rPr>
          <w:rFonts w:ascii="Tahoma" w:hAnsi="Tahoma" w:cs="Tahoma"/>
          <w:bCs/>
          <w:sz w:val="16"/>
          <w:szCs w:val="16"/>
          <w:lang w:val="sk-SK"/>
        </w:rPr>
        <w:t>egistrácii a platbe (pdf)</w:t>
      </w:r>
    </w:p>
    <w:p w14:paraId="78CF98CC" w14:textId="77777777" w:rsidR="00E71362" w:rsidRDefault="00E71362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6CCAD8A0" w14:textId="5C1DA854" w:rsidR="00AF2788" w:rsidRPr="00B149A9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3.7</w:t>
      </w:r>
      <w:r w:rsidRPr="00B149A9">
        <w:rPr>
          <w:lang w:val="sk-SK"/>
        </w:rPr>
        <w:tab/>
        <w:t>POŽIADAVKY NA BEZPEČNOSŤ A OCHRANU ÚDAJOV V IS</w:t>
      </w:r>
    </w:p>
    <w:p w14:paraId="3CE5721A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3.7.1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Organizačné zabezpečenie</w:t>
      </w:r>
    </w:p>
    <w:p w14:paraId="73A5721C" w14:textId="77777777" w:rsidR="00724362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CCA7274" w14:textId="7D8F0AFC" w:rsidR="00AF2788" w:rsidRDefault="00AF2788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Prevádzku systému zabezpečuje Mesto Revúca v spolupráci s dodávateľom Invent IT s.r.o. Administrátori majú prístup k správe podujatí, registrácií a k finančným údajom.</w:t>
      </w:r>
    </w:p>
    <w:p w14:paraId="7C7270A8" w14:textId="77777777" w:rsidR="00724362" w:rsidRPr="00BB2C18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49573293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3.7.2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Technické zabezpečenie</w:t>
      </w:r>
    </w:p>
    <w:p w14:paraId="122C7CB3" w14:textId="77777777" w:rsidR="000A2A5C" w:rsidRDefault="00AF2788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Systém je implementovaný ako cloudová aplikácia na platforme Microsoft Azure. Backend je postavený na Node.js (Express), frontend na Reacte. Dáta sú uložené v PostgreSQL databáze, súbory v Azure Blob Storage.</w:t>
      </w:r>
    </w:p>
    <w:p w14:paraId="7056E34C" w14:textId="044F706F" w:rsidR="000A2A5C" w:rsidRPr="000A2A5C" w:rsidRDefault="000A2A5C" w:rsidP="000A2A5C">
      <w:pPr>
        <w:ind w:left="1440" w:firstLine="588"/>
        <w:rPr>
          <w:rFonts w:ascii="Tahoma" w:hAnsi="Tahoma" w:cs="Tahoma"/>
          <w:sz w:val="16"/>
          <w:szCs w:val="16"/>
        </w:rPr>
      </w:pPr>
      <w:r w:rsidRPr="000A2A5C">
        <w:rPr>
          <w:rFonts w:ascii="Tahoma" w:hAnsi="Tahoma" w:cs="Tahoma"/>
          <w:sz w:val="16"/>
          <w:szCs w:val="16"/>
          <w:lang w:val="sk-SK"/>
        </w:rPr>
        <w:t xml:space="preserve">FE (React) komunikuje s BE (Express) cez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HTTPS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autentifikácia cez JWT/SSO; DB (PostgreSQL) je prístupná cez TLS (sslmode=require), </w:t>
      </w:r>
      <w:r>
        <w:rPr>
          <w:rFonts w:ascii="Tahoma" w:hAnsi="Tahoma" w:cs="Tahoma"/>
          <w:sz w:val="16"/>
          <w:szCs w:val="16"/>
          <w:lang w:val="sk-SK"/>
        </w:rPr>
        <w:t>klúče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v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Azure Key Vault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súbory v Blob Storage (SAS/privátne kontajnery). </w:t>
      </w:r>
      <w:r w:rsidRPr="000A2A5C">
        <w:rPr>
          <w:rFonts w:ascii="Tahoma" w:hAnsi="Tahoma" w:cs="Tahoma"/>
          <w:sz w:val="16"/>
          <w:szCs w:val="16"/>
        </w:rPr>
        <w:t xml:space="preserve">Monitoring </w:t>
      </w:r>
      <w:proofErr w:type="spellStart"/>
      <w:r w:rsidRPr="000A2A5C">
        <w:rPr>
          <w:rFonts w:ascii="Tahoma" w:hAnsi="Tahoma" w:cs="Tahoma"/>
          <w:sz w:val="16"/>
          <w:szCs w:val="16"/>
        </w:rPr>
        <w:t>cez</w:t>
      </w:r>
      <w:proofErr w:type="spellEnd"/>
      <w:r w:rsidRPr="000A2A5C">
        <w:rPr>
          <w:rFonts w:ascii="Tahoma" w:hAnsi="Tahoma" w:cs="Tahoma"/>
          <w:sz w:val="16"/>
          <w:szCs w:val="16"/>
        </w:rPr>
        <w:t xml:space="preserve"> </w:t>
      </w:r>
      <w:r w:rsidRPr="000A2A5C">
        <w:rPr>
          <w:rFonts w:ascii="Tahoma" w:hAnsi="Tahoma" w:cs="Tahoma"/>
          <w:b/>
          <w:bCs/>
          <w:sz w:val="16"/>
          <w:szCs w:val="16"/>
        </w:rPr>
        <w:t>Application Insights</w:t>
      </w:r>
      <w:r w:rsidRPr="000A2A5C">
        <w:rPr>
          <w:rFonts w:ascii="Tahoma" w:hAnsi="Tahoma" w:cs="Tahoma"/>
          <w:sz w:val="16"/>
          <w:szCs w:val="16"/>
        </w:rPr>
        <w:t xml:space="preserve">; autoscaling v </w:t>
      </w:r>
      <w:r w:rsidRPr="000A2A5C">
        <w:rPr>
          <w:rFonts w:ascii="Tahoma" w:hAnsi="Tahoma" w:cs="Tahoma"/>
          <w:b/>
          <w:bCs/>
          <w:sz w:val="16"/>
          <w:szCs w:val="16"/>
        </w:rPr>
        <w:t>ACA</w:t>
      </w:r>
      <w:r w:rsidRPr="000A2A5C">
        <w:rPr>
          <w:rFonts w:ascii="Tahoma" w:hAnsi="Tahoma" w:cs="Tahoma"/>
          <w:sz w:val="16"/>
          <w:szCs w:val="16"/>
        </w:rPr>
        <w:t xml:space="preserve">; hosting FE v </w:t>
      </w:r>
      <w:r w:rsidRPr="000A2A5C">
        <w:rPr>
          <w:rFonts w:ascii="Tahoma" w:hAnsi="Tahoma" w:cs="Tahoma"/>
          <w:b/>
          <w:bCs/>
          <w:sz w:val="16"/>
          <w:szCs w:val="16"/>
        </w:rPr>
        <w:t>SWA</w:t>
      </w:r>
      <w:r w:rsidRPr="000A2A5C">
        <w:rPr>
          <w:rFonts w:ascii="Tahoma" w:hAnsi="Tahoma" w:cs="Tahoma"/>
          <w:sz w:val="16"/>
          <w:szCs w:val="16"/>
        </w:rPr>
        <w:t xml:space="preserve"> s CDN.</w:t>
      </w:r>
    </w:p>
    <w:p w14:paraId="533B780B" w14:textId="505ABC17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23DDA5F" w14:textId="77777777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313C1728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3.7.3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Spôsob a prideľovanie prístupových práv do IS</w:t>
      </w:r>
    </w:p>
    <w:p w14:paraId="15D64DB7" w14:textId="4024FE65" w:rsidR="000A2A5C" w:rsidRPr="00BB2C18" w:rsidRDefault="00AF2788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Prístupové práva sa prideľujú manuálne. Administrátor môže vytvárať ďalších administrátorov a spravovať používateľské účty.</w:t>
      </w:r>
      <w:r w:rsidR="000A2A5C">
        <w:rPr>
          <w:rFonts w:ascii="Tahoma" w:hAnsi="Tahoma" w:cs="Tahoma"/>
          <w:sz w:val="16"/>
          <w:szCs w:val="16"/>
          <w:lang w:val="sk-SK"/>
        </w:rPr>
        <w:t xml:space="preserve"> 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 xml:space="preserve">Role: </w:t>
      </w:r>
      <w:r w:rsidR="000A2A5C" w:rsidRPr="00BB2C18">
        <w:rPr>
          <w:rFonts w:ascii="Tahoma" w:hAnsi="Tahoma" w:cs="Tahoma"/>
          <w:i/>
          <w:iCs/>
          <w:sz w:val="16"/>
          <w:szCs w:val="16"/>
          <w:lang w:val="sk-SK"/>
        </w:rPr>
        <w:t>user, admin, (prípadne) superadmin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>; prístup k dátam sa riadi tenantom, Meto Revúca m</w:t>
      </w:r>
      <w:r w:rsidR="000A2A5C">
        <w:rPr>
          <w:rFonts w:ascii="Tahoma" w:hAnsi="Tahoma" w:cs="Tahoma"/>
          <w:sz w:val="16"/>
          <w:szCs w:val="16"/>
          <w:lang w:val="sk-SK"/>
        </w:rPr>
        <w:t>á pridelené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 xml:space="preserve"> tenant id=1.</w:t>
      </w:r>
    </w:p>
    <w:p w14:paraId="30543A47" w14:textId="59701FA0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DF37CA1" w14:textId="7502E13C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5126A1" w14:textId="420053CB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3.7.4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Ochrana údajov a úprava IS</w:t>
      </w:r>
    </w:p>
    <w:p w14:paraId="1B1AC88C" w14:textId="5F922444" w:rsidR="000A2A5C" w:rsidRPr="000A2A5C" w:rsidRDefault="000A2A5C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0A2A5C">
        <w:rPr>
          <w:rFonts w:ascii="Tahoma" w:hAnsi="Tahoma" w:cs="Tahoma"/>
          <w:sz w:val="16"/>
          <w:szCs w:val="16"/>
          <w:lang w:val="sk-SK"/>
        </w:rPr>
        <w:t xml:space="preserve">Zdrojový kód je odovzdaný objednávateľovi (možné budúce úpravy). Osobné údaje a obchodné dáta sú uložené v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PostgreSQL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komunikácia a uloženie sú šifrované; retenčná politika pre kontaktné údaje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3 roky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od poslednej aktivity; systém je navrhnutý v súlade s prístupnosťou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IDSK 3.0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a zákonom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351/2022 Z.z.</w:t>
      </w:r>
    </w:p>
    <w:p w14:paraId="12E32DA8" w14:textId="2952950E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43EB2B" w14:textId="48615DC5" w:rsidR="00AF2788" w:rsidRPr="00B149A9" w:rsidRDefault="00AF2788" w:rsidP="00B15418">
      <w:pPr>
        <w:pStyle w:val="BlueH1"/>
      </w:pPr>
      <w:r w:rsidRPr="00B149A9">
        <w:t>4.</w:t>
      </w:r>
      <w:r w:rsidRPr="00B149A9">
        <w:tab/>
        <w:t>POPIS MODULOV</w:t>
      </w:r>
    </w:p>
    <w:p w14:paraId="58CF24B3" w14:textId="77777777" w:rsidR="000E23AA" w:rsidRPr="000E23AA" w:rsidRDefault="000E23AA" w:rsidP="00B15418">
      <w:pPr>
        <w:pStyle w:val="BlueH2"/>
      </w:pPr>
      <w:r w:rsidRPr="000E23AA">
        <w:t>4.1 Modul Frontend (React)</w:t>
      </w:r>
    </w:p>
    <w:p w14:paraId="1DBFC597" w14:textId="60B7F4C1" w:rsidR="000E23AA" w:rsidRPr="000E23AA" w:rsidRDefault="000E23AA" w:rsidP="000E23AA">
      <w:pPr>
        <w:ind w:left="71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610BEE2C" w14:textId="5A57294E" w:rsid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noProof/>
          <w:sz w:val="16"/>
          <w:szCs w:val="16"/>
        </w:rPr>
        <w:lastRenderedPageBreak/>
        <w:drawing>
          <wp:anchor distT="0" distB="0" distL="114300" distR="114300" simplePos="0" relativeHeight="251660288" behindDoc="0" locked="0" layoutInCell="1" allowOverlap="1" wp14:anchorId="36D4DCEF" wp14:editId="5CD86DE6">
            <wp:simplePos x="0" y="0"/>
            <wp:positionH relativeFrom="margin">
              <wp:align>right</wp:align>
            </wp:positionH>
            <wp:positionV relativeFrom="paragraph">
              <wp:posOffset>-475</wp:posOffset>
            </wp:positionV>
            <wp:extent cx="1940560" cy="3909060"/>
            <wp:effectExtent l="0" t="0" r="2540" b="0"/>
            <wp:wrapSquare wrapText="bothSides"/>
            <wp:docPr id="16214032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E23AA" w:rsidRPr="000E23AA">
        <w:rPr>
          <w:rFonts w:ascii="Tahoma" w:hAnsi="Tahoma" w:cs="Tahoma"/>
          <w:sz w:val="16"/>
          <w:szCs w:val="16"/>
        </w:rPr>
        <w:t xml:space="preserve">Frontend je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implementovaný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v React a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návštevníkov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jarmočníkov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gramStart"/>
      <w:r w:rsidR="000E23AA" w:rsidRPr="000E23AA">
        <w:rPr>
          <w:rFonts w:ascii="Tahoma" w:hAnsi="Tahoma" w:cs="Tahoma"/>
          <w:sz w:val="16"/>
          <w:szCs w:val="16"/>
        </w:rPr>
        <w:t>a</w:t>
      </w:r>
      <w:proofErr w:type="gram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administrátorov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backendom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cez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pomocou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HTTPS. Modul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využíva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React Query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na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dát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cachovanie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synchronizáciu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so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serverom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>.</w:t>
      </w:r>
      <w:r w:rsidR="006F7E17">
        <w:rPr>
          <w:rFonts w:ascii="Tahoma" w:hAnsi="Tahoma" w:cs="Tahoma"/>
          <w:sz w:val="16"/>
          <w:szCs w:val="16"/>
        </w:rPr>
        <w:t xml:space="preserve"> Deploy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6F7E17">
        <w:rPr>
          <w:rFonts w:ascii="Tahoma" w:hAnsi="Tahoma" w:cs="Tahoma"/>
          <w:sz w:val="16"/>
          <w:szCs w:val="16"/>
        </w:rPr>
        <w:t>SWA</w:t>
      </w:r>
      <w:r w:rsidR="006F7E17">
        <w:rPr>
          <w:rFonts w:ascii="Tahoma" w:hAnsi="Tahoma" w:cs="Tahoma"/>
          <w:sz w:val="16"/>
          <w:szCs w:val="16"/>
        </w:rPr>
        <w:t>.</w:t>
      </w:r>
    </w:p>
    <w:p w14:paraId="4006D94F" w14:textId="77777777" w:rsidR="00572153" w:rsidRPr="000E23AA" w:rsidRDefault="00572153" w:rsidP="000E23AA">
      <w:pPr>
        <w:ind w:left="720" w:firstLine="720"/>
        <w:rPr>
          <w:rFonts w:ascii="Tahoma" w:hAnsi="Tahoma" w:cs="Tahoma"/>
          <w:color w:val="0070C0"/>
          <w:sz w:val="16"/>
          <w:szCs w:val="16"/>
        </w:rPr>
      </w:pPr>
    </w:p>
    <w:p w14:paraId="21BCF04B" w14:textId="7AA35C2C" w:rsidR="000E23AA" w:rsidRPr="000E23AA" w:rsidRDefault="000E23AA" w:rsidP="000E23AA">
      <w:pPr>
        <w:ind w:left="710"/>
        <w:rPr>
          <w:rFonts w:ascii="Tahoma" w:hAnsi="Tahoma" w:cs="Tahoma"/>
          <w:color w:val="0070C0"/>
          <w:sz w:val="14"/>
          <w:szCs w:val="14"/>
        </w:rPr>
      </w:pPr>
      <w:r>
        <w:rPr>
          <w:rFonts w:ascii="Tahoma" w:hAnsi="Tahoma" w:cs="Tahoma"/>
          <w:color w:val="0070C0"/>
          <w:sz w:val="14"/>
          <w:szCs w:val="14"/>
        </w:rPr>
        <w:t xml:space="preserve">  </w:t>
      </w:r>
      <w:r w:rsidRPr="000E23AA">
        <w:rPr>
          <w:rFonts w:ascii="Tahoma" w:hAnsi="Tahoma" w:cs="Tahoma"/>
          <w:color w:val="0070C0"/>
          <w:sz w:val="14"/>
          <w:szCs w:val="14"/>
        </w:rPr>
        <w:t xml:space="preserve">4.1.2 Tok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údajov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medzi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modulmi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vstup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výstup</w:t>
      </w:r>
      <w:proofErr w:type="spellEnd"/>
    </w:p>
    <w:p w14:paraId="685B2CB5" w14:textId="77777777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kliknutia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vyplnenie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formulárov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), </w:t>
      </w:r>
      <w:proofErr w:type="spellStart"/>
      <w:r w:rsidRPr="000E23AA">
        <w:rPr>
          <w:rFonts w:ascii="Tahoma" w:hAnsi="Tahoma" w:cs="Tahoma"/>
          <w:sz w:val="16"/>
          <w:szCs w:val="16"/>
        </w:rPr>
        <w:t>ktoré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odosielajú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vizualizácia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získaných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zoznam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stav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mapa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stánkov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). Modul </w:t>
      </w:r>
      <w:proofErr w:type="spellStart"/>
      <w:r w:rsidRPr="000E23AA">
        <w:rPr>
          <w:rFonts w:ascii="Tahoma" w:hAnsi="Tahoma" w:cs="Tahoma"/>
          <w:sz w:val="16"/>
          <w:szCs w:val="16"/>
        </w:rPr>
        <w:t>závisí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 API </w:t>
      </w:r>
      <w:proofErr w:type="gramStart"/>
      <w:r w:rsidRPr="000E23AA">
        <w:rPr>
          <w:rFonts w:ascii="Tahoma" w:hAnsi="Tahoma" w:cs="Tahoma"/>
          <w:sz w:val="16"/>
          <w:szCs w:val="16"/>
        </w:rPr>
        <w:t>a</w:t>
      </w:r>
      <w:proofErr w:type="gram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službách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>, slovensko.sk SSO).</w:t>
      </w:r>
    </w:p>
    <w:p w14:paraId="5756163C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0CCF1631" w14:textId="5DC50B48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7F9301A1" w14:textId="77777777" w:rsidR="000E23AA" w:rsidRPr="000E23AA" w:rsidRDefault="000E23AA" w:rsidP="000E23AA">
      <w:pPr>
        <w:ind w:left="1060" w:firstLine="1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45B287A8" w14:textId="485EA3C2" w:rsidR="000E23AA" w:rsidRPr="000E23AA" w:rsidRDefault="000E23AA" w:rsidP="000E23AA">
      <w:pPr>
        <w:numPr>
          <w:ilvl w:val="0"/>
          <w:numId w:val="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Načítanie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→ </w:t>
      </w:r>
      <w:proofErr w:type="spellStart"/>
      <w:r w:rsidRPr="000E23AA">
        <w:rPr>
          <w:rFonts w:ascii="Tahoma" w:hAnsi="Tahoma" w:cs="Tahoma"/>
          <w:sz w:val="16"/>
          <w:szCs w:val="16"/>
        </w:rPr>
        <w:t>vykreslenie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komponentov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interakcia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odoslanie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0E23AA">
        <w:rPr>
          <w:rFonts w:ascii="Tahoma" w:hAnsi="Tahoma" w:cs="Tahoma"/>
          <w:sz w:val="16"/>
          <w:szCs w:val="16"/>
        </w:rPr>
        <w:t>aktualizácia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stavu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re-render UI.</w:t>
      </w:r>
      <w:r w:rsidRPr="000E23AA">
        <w:rPr>
          <w:rFonts w:ascii="Tahoma" w:hAnsi="Tahoma" w:cs="Tahoma"/>
          <w:sz w:val="16"/>
          <w:szCs w:val="16"/>
        </w:rPr>
        <w:br/>
      </w:r>
    </w:p>
    <w:p w14:paraId="15A9F294" w14:textId="77777777" w:rsidR="000E23AA" w:rsidRPr="000E23AA" w:rsidRDefault="000E23AA" w:rsidP="00B15418">
      <w:pPr>
        <w:pStyle w:val="BlueH2"/>
      </w:pPr>
      <w:r w:rsidRPr="000E23AA">
        <w:t>4.2 Modul Backend (REST API)</w:t>
      </w:r>
    </w:p>
    <w:p w14:paraId="33CBC805" w14:textId="4495037F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3DB37EC8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2BC540C2" w14:textId="60F2B63F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  <w:r w:rsidRPr="000E23AA">
        <w:rPr>
          <w:rFonts w:ascii="Tahoma" w:hAnsi="Tahoma" w:cs="Tahoma"/>
          <w:sz w:val="16"/>
          <w:szCs w:val="16"/>
        </w:rPr>
        <w:t xml:space="preserve">Backend je </w:t>
      </w:r>
      <w:proofErr w:type="spellStart"/>
      <w:r w:rsidRPr="000E23AA">
        <w:rPr>
          <w:rFonts w:ascii="Tahoma" w:hAnsi="Tahoma" w:cs="Tahoma"/>
          <w:sz w:val="16"/>
          <w:szCs w:val="16"/>
        </w:rPr>
        <w:t>postavený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Node.js (Express) a </w:t>
      </w:r>
      <w:proofErr w:type="spellStart"/>
      <w:r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pre </w:t>
      </w:r>
      <w:proofErr w:type="spellStart"/>
      <w:r w:rsidRPr="000E23AA">
        <w:rPr>
          <w:rFonts w:ascii="Tahoma" w:hAnsi="Tahoma" w:cs="Tahoma"/>
          <w:sz w:val="16"/>
          <w:szCs w:val="16"/>
        </w:rPr>
        <w:t>všetky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operácie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systému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Zabezpečuje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autentifikáciu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(e-mail/SMS, slovensko.sk SSO),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platieb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mapových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frontendom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HTTPS, </w:t>
      </w:r>
      <w:proofErr w:type="spellStart"/>
      <w:r w:rsidRPr="000E23AA">
        <w:rPr>
          <w:rFonts w:ascii="Tahoma" w:hAnsi="Tahoma" w:cs="Tahoma"/>
          <w:sz w:val="16"/>
          <w:szCs w:val="16"/>
        </w:rPr>
        <w:t>integrácia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externými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službami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EuroSMS</w:t>
      </w:r>
      <w:proofErr w:type="spellEnd"/>
      <w:r w:rsidRPr="000E23AA">
        <w:rPr>
          <w:rFonts w:ascii="Tahoma" w:hAnsi="Tahoma" w:cs="Tahoma"/>
          <w:sz w:val="16"/>
          <w:szCs w:val="16"/>
        </w:rPr>
        <w:t>, Facebook API).</w:t>
      </w:r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Deploynuty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</w:p>
    <w:p w14:paraId="6073E5A7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49521D41" w14:textId="48219A7D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</w:p>
    <w:p w14:paraId="49DCF3B1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6E392B17" w14:textId="77777777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frontendu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spracuje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vykoná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biznis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uloží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načíta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PostgreSQL a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frontend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externé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API.</w:t>
      </w:r>
    </w:p>
    <w:p w14:paraId="66A45108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22370173" w14:textId="7A576FB9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333F686D" w14:textId="77777777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1CA4E00B" w14:textId="77777777" w:rsidR="00572153" w:rsidRPr="00572153" w:rsidRDefault="000E23AA" w:rsidP="000E23AA">
      <w:pPr>
        <w:numPr>
          <w:ilvl w:val="0"/>
          <w:numId w:val="5"/>
        </w:numPr>
        <w:tabs>
          <w:tab w:val="num" w:pos="720"/>
        </w:tabs>
        <w:rPr>
          <w:rFonts w:ascii="Tahoma" w:hAnsi="Tahoma" w:cs="Tahoma"/>
          <w:b/>
          <w:color w:val="0070C0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Prijatie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validácia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spracovanie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volanie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DB →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→ </w:t>
      </w:r>
      <w:proofErr w:type="spellStart"/>
      <w:r w:rsidRPr="000E23AA">
        <w:rPr>
          <w:rFonts w:ascii="Tahoma" w:hAnsi="Tahoma" w:cs="Tahoma"/>
          <w:sz w:val="16"/>
          <w:szCs w:val="16"/>
        </w:rPr>
        <w:t>logovanie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</w:p>
    <w:p w14:paraId="2295FAA9" w14:textId="4AE05EE2" w:rsidR="000E23AA" w:rsidRPr="000E23AA" w:rsidRDefault="000E23AA" w:rsidP="00572153">
      <w:pPr>
        <w:ind w:left="1080"/>
        <w:rPr>
          <w:rFonts w:ascii="Tahoma" w:hAnsi="Tahoma" w:cs="Tahoma"/>
          <w:b/>
          <w:color w:val="0070C0"/>
          <w:sz w:val="16"/>
          <w:szCs w:val="16"/>
        </w:rPr>
      </w:pPr>
      <w:r w:rsidRPr="000E23AA">
        <w:rPr>
          <w:rFonts w:ascii="Tahoma" w:hAnsi="Tahoma" w:cs="Tahoma"/>
          <w:b/>
          <w:color w:val="0070C0"/>
          <w:sz w:val="16"/>
          <w:szCs w:val="16"/>
        </w:rPr>
        <w:br/>
      </w:r>
      <w:r w:rsidR="00572153">
        <w:rPr>
          <w:rFonts w:ascii="Tahoma" w:hAnsi="Tahoma" w:cs="Tahoma"/>
          <w:noProof/>
          <w:color w:val="EE0000"/>
          <w:sz w:val="16"/>
          <w:szCs w:val="16"/>
        </w:rPr>
        <w:drawing>
          <wp:inline distT="0" distB="0" distL="0" distR="0" wp14:anchorId="763FB243" wp14:editId="431E3D68">
            <wp:extent cx="5941060" cy="1026795"/>
            <wp:effectExtent l="0" t="0" r="2540" b="1905"/>
            <wp:docPr id="11141150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02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4C94" w14:textId="77777777" w:rsidR="000E23AA" w:rsidRPr="000E23AA" w:rsidRDefault="000E23AA" w:rsidP="00B15418">
      <w:pPr>
        <w:pStyle w:val="BlueH2"/>
      </w:pPr>
      <w:r w:rsidRPr="000E23AA">
        <w:t xml:space="preserve">4.3 Modul </w:t>
      </w:r>
      <w:proofErr w:type="spellStart"/>
      <w:r w:rsidRPr="000E23AA">
        <w:t>Generovanie</w:t>
      </w:r>
      <w:proofErr w:type="spellEnd"/>
      <w:r w:rsidRPr="000E23AA">
        <w:t xml:space="preserve"> </w:t>
      </w:r>
      <w:proofErr w:type="spellStart"/>
      <w:r w:rsidRPr="000E23AA">
        <w:t>dokumentov</w:t>
      </w:r>
      <w:proofErr w:type="spellEnd"/>
      <w:r w:rsidRPr="000E23AA">
        <w:t xml:space="preserve"> (Sidecar – </w:t>
      </w:r>
      <w:proofErr w:type="spellStart"/>
      <w:r w:rsidRPr="000E23AA">
        <w:t>Gotenberg</w:t>
      </w:r>
      <w:proofErr w:type="spellEnd"/>
      <w:r w:rsidRPr="000E23AA">
        <w:t>)</w:t>
      </w:r>
    </w:p>
    <w:p w14:paraId="145DAF13" w14:textId="30955353" w:rsid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1E0FE6FA" w14:textId="77777777" w:rsidR="00572153" w:rsidRPr="000E23AA" w:rsidRDefault="00572153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</w:p>
    <w:p w14:paraId="69122632" w14:textId="59550BF0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Modul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nasadený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sidecar </w:t>
      </w:r>
      <w:proofErr w:type="spellStart"/>
      <w:r w:rsidRPr="000E23AA">
        <w:rPr>
          <w:rFonts w:ascii="Tahoma" w:hAnsi="Tahoma" w:cs="Tahoma"/>
          <w:sz w:val="16"/>
          <w:szCs w:val="16"/>
        </w:rPr>
        <w:t>služba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nástrojom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kontajnerizovaná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knižnica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konverziu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 PDF). Backend (REST API) s </w:t>
      </w:r>
      <w:proofErr w:type="spellStart"/>
      <w:r w:rsidRPr="000E23AA">
        <w:rPr>
          <w:rFonts w:ascii="Tahoma" w:hAnsi="Tahoma" w:cs="Tahoma"/>
          <w:sz w:val="16"/>
          <w:szCs w:val="16"/>
        </w:rPr>
        <w:t>ním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komunikuje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rámci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privátnej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siete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slúži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vytváranie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finálnych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oznámenia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podklady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finančnú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a </w:t>
      </w:r>
      <w:proofErr w:type="spellStart"/>
      <w:r w:rsidRPr="000E23AA">
        <w:rPr>
          <w:rFonts w:ascii="Tahoma" w:hAnsi="Tahoma" w:cs="Tahoma"/>
          <w:sz w:val="16"/>
          <w:szCs w:val="16"/>
        </w:rPr>
        <w:t>vracia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PDF.</w:t>
      </w:r>
    </w:p>
    <w:p w14:paraId="0226ED18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78503223" w14:textId="05BA8692" w:rsid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>)</w:t>
      </w:r>
    </w:p>
    <w:p w14:paraId="5B28CFD4" w14:textId="77777777" w:rsidR="00572153" w:rsidRPr="000E23AA" w:rsidRDefault="00572153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</w:p>
    <w:p w14:paraId="37A07116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– DOCX </w:t>
      </w:r>
      <w:proofErr w:type="spellStart"/>
      <w:r w:rsidRPr="000E23AA">
        <w:rPr>
          <w:rFonts w:ascii="Tahoma" w:hAnsi="Tahoma" w:cs="Tahoma"/>
          <w:sz w:val="16"/>
          <w:szCs w:val="16"/>
        </w:rPr>
        <w:t>šablóna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PDF</w:t>
      </w:r>
    </w:p>
    <w:p w14:paraId="211F22F3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pripraví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základe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šablóny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(template) a </w:t>
      </w:r>
      <w:proofErr w:type="spellStart"/>
      <w:r w:rsidRPr="000E23AA">
        <w:rPr>
          <w:rFonts w:ascii="Tahoma" w:hAnsi="Tahoma" w:cs="Tahoma"/>
          <w:sz w:val="16"/>
          <w:szCs w:val="16"/>
        </w:rPr>
        <w:t>doplní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dynamické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identifikácia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jarmočníka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údaje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položky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ceny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povinné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prílohy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428C8278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vyplnený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(endpoint pre office </w:t>
      </w:r>
      <w:proofErr w:type="spellStart"/>
      <w:r w:rsidRPr="000E23AA">
        <w:rPr>
          <w:rFonts w:ascii="Tahoma" w:hAnsi="Tahoma" w:cs="Tahoma"/>
          <w:sz w:val="16"/>
          <w:szCs w:val="16"/>
        </w:rPr>
        <w:t>konverzie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2376064B" w14:textId="3A1A7428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PDF </w:t>
      </w:r>
      <w:proofErr w:type="spellStart"/>
      <w:r w:rsidRPr="000E23AA">
        <w:rPr>
          <w:rFonts w:ascii="Tahoma" w:hAnsi="Tahoma" w:cs="Tahoma"/>
          <w:sz w:val="16"/>
          <w:szCs w:val="16"/>
        </w:rPr>
        <w:t>vratene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</w:t>
      </w:r>
    </w:p>
    <w:p w14:paraId="01DC36C7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 – HTML/Report → PDF</w:t>
      </w:r>
    </w:p>
    <w:p w14:paraId="782E275D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vygeneruje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report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použije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renderer – server-side/React SSR).</w:t>
      </w:r>
    </w:p>
    <w:p w14:paraId="1DA90809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lastRenderedPageBreak/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URL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HTML)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(Chrome/HTML to PDF endpoint).</w:t>
      </w:r>
    </w:p>
    <w:p w14:paraId="78A60560" w14:textId="588B3005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backend </w:t>
      </w:r>
      <w:proofErr w:type="spellStart"/>
      <w:r w:rsidRPr="000E23AA">
        <w:rPr>
          <w:rFonts w:ascii="Tahoma" w:hAnsi="Tahoma" w:cs="Tahoma"/>
          <w:sz w:val="16"/>
          <w:szCs w:val="16"/>
        </w:rPr>
        <w:t>vrati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API.</w:t>
      </w:r>
    </w:p>
    <w:p w14:paraId="53F8A2AF" w14:textId="5CCD1AFA" w:rsid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0E23AA">
        <w:rPr>
          <w:rFonts w:ascii="Tahoma" w:hAnsi="Tahoma" w:cs="Tahoma"/>
          <w:sz w:val="16"/>
          <w:szCs w:val="16"/>
        </w:rPr>
        <w:t>štruktúrované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databázy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(PostgreSQL), DOCX template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HTML/URL.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Výstupy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PDF </w:t>
      </w:r>
      <w:proofErr w:type="spellStart"/>
      <w:r w:rsidRPr="000E23AA">
        <w:rPr>
          <w:rFonts w:ascii="Tahoma" w:hAnsi="Tahoma" w:cs="Tahoma"/>
          <w:sz w:val="16"/>
          <w:szCs w:val="16"/>
        </w:rPr>
        <w:t>súbor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+ </w:t>
      </w:r>
      <w:proofErr w:type="spellStart"/>
      <w:r w:rsidRPr="000E23AA">
        <w:rPr>
          <w:rFonts w:ascii="Tahoma" w:hAnsi="Tahoma" w:cs="Tahoma"/>
          <w:sz w:val="16"/>
          <w:szCs w:val="16"/>
        </w:rPr>
        <w:t>metaúdaje</w:t>
      </w:r>
      <w:proofErr w:type="spellEnd"/>
      <w:r w:rsidRPr="000E23AA">
        <w:rPr>
          <w:rFonts w:ascii="Tahoma" w:hAnsi="Tahoma" w:cs="Tahoma"/>
          <w:sz w:val="16"/>
          <w:szCs w:val="16"/>
        </w:rPr>
        <w:t>/</w:t>
      </w:r>
      <w:proofErr w:type="spellStart"/>
      <w:r w:rsidRPr="000E23AA">
        <w:rPr>
          <w:rFonts w:ascii="Tahoma" w:hAnsi="Tahoma" w:cs="Tahoma"/>
          <w:sz w:val="16"/>
          <w:szCs w:val="16"/>
        </w:rPr>
        <w:t>odkaz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systéme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Závislosti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Backend REST API, Azure Blob Storage,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(sidecar</w:t>
      </w:r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Pr="000E23AA">
        <w:rPr>
          <w:rFonts w:ascii="Tahoma" w:hAnsi="Tahoma" w:cs="Tahoma"/>
          <w:sz w:val="16"/>
          <w:szCs w:val="16"/>
        </w:rPr>
        <w:t>).</w:t>
      </w:r>
    </w:p>
    <w:p w14:paraId="3C4558F5" w14:textId="77777777" w:rsidR="00572153" w:rsidRPr="000E23AA" w:rsidRDefault="00572153" w:rsidP="000E23AA">
      <w:pPr>
        <w:ind w:left="720"/>
        <w:rPr>
          <w:rFonts w:ascii="Tahoma" w:hAnsi="Tahoma" w:cs="Tahoma"/>
          <w:sz w:val="16"/>
          <w:szCs w:val="16"/>
        </w:rPr>
      </w:pPr>
    </w:p>
    <w:p w14:paraId="0C638D92" w14:textId="06EDAEF0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606F666D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623AC858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Všeobecný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flow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(</w:t>
      </w:r>
      <w:proofErr w:type="spellStart"/>
      <w:r w:rsidRPr="000E23AA">
        <w:rPr>
          <w:rFonts w:ascii="Tahoma" w:hAnsi="Tahoma" w:cs="Tahoma"/>
          <w:sz w:val="16"/>
          <w:szCs w:val="16"/>
        </w:rPr>
        <w:t>platí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oba </w:t>
      </w:r>
      <w:proofErr w:type="spellStart"/>
      <w:r w:rsidRPr="000E23AA">
        <w:rPr>
          <w:rFonts w:ascii="Tahoma" w:hAnsi="Tahoma" w:cs="Tahoma"/>
          <w:sz w:val="16"/>
          <w:szCs w:val="16"/>
        </w:rPr>
        <w:t>scenáre</w:t>
      </w:r>
      <w:proofErr w:type="spellEnd"/>
      <w:r w:rsidRPr="000E23AA">
        <w:rPr>
          <w:rFonts w:ascii="Tahoma" w:hAnsi="Tahoma" w:cs="Tahoma"/>
          <w:sz w:val="16"/>
          <w:szCs w:val="16"/>
        </w:rPr>
        <w:t>):</w:t>
      </w:r>
    </w:p>
    <w:p w14:paraId="05D91A57" w14:textId="77777777" w:rsidR="005E4693" w:rsidRPr="005E4693" w:rsidRDefault="000E23AA" w:rsidP="000E23AA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Tahoma" w:hAnsi="Tahoma" w:cs="Tahoma"/>
          <w:color w:val="0070C0"/>
          <w:sz w:val="16"/>
          <w:szCs w:val="16"/>
        </w:rPr>
      </w:pPr>
      <w:proofErr w:type="spellStart"/>
      <w:r w:rsidRPr="00572153">
        <w:rPr>
          <w:rFonts w:ascii="Tahoma" w:hAnsi="Tahoma" w:cs="Tahoma"/>
          <w:sz w:val="16"/>
          <w:szCs w:val="16"/>
        </w:rPr>
        <w:t>Prijatie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požiadavky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z FE → </w:t>
      </w:r>
      <w:proofErr w:type="spellStart"/>
      <w:r w:rsidRPr="00572153">
        <w:rPr>
          <w:rFonts w:ascii="Tahoma" w:hAnsi="Tahoma" w:cs="Tahoma"/>
          <w:sz w:val="16"/>
          <w:szCs w:val="16"/>
        </w:rPr>
        <w:t>Validácia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vstupov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572153">
        <w:rPr>
          <w:rFonts w:ascii="Tahoma" w:hAnsi="Tahoma" w:cs="Tahoma"/>
          <w:sz w:val="16"/>
          <w:szCs w:val="16"/>
        </w:rPr>
        <w:t>Výber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režimu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(DOCX→PDF / HTML→PDF) → </w:t>
      </w:r>
      <w:proofErr w:type="spellStart"/>
      <w:r w:rsidRPr="00572153">
        <w:rPr>
          <w:rFonts w:ascii="Tahoma" w:hAnsi="Tahoma" w:cs="Tahoma"/>
          <w:sz w:val="16"/>
          <w:szCs w:val="16"/>
        </w:rPr>
        <w:t>Volanie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Gotenberg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572153">
        <w:rPr>
          <w:rFonts w:ascii="Tahoma" w:hAnsi="Tahoma" w:cs="Tahoma"/>
          <w:sz w:val="16"/>
          <w:szCs w:val="16"/>
        </w:rPr>
        <w:t>Prijatie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PDF → </w:t>
      </w:r>
      <w:proofErr w:type="spellStart"/>
      <w:r w:rsidRPr="00572153">
        <w:rPr>
          <w:rFonts w:ascii="Tahoma" w:hAnsi="Tahoma" w:cs="Tahoma"/>
          <w:sz w:val="16"/>
          <w:szCs w:val="16"/>
        </w:rPr>
        <w:t>Odpoveď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backendu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(URL/ID + metadata).</w:t>
      </w:r>
    </w:p>
    <w:p w14:paraId="364B765B" w14:textId="62E1A739" w:rsidR="000E23AA" w:rsidRPr="00572153" w:rsidRDefault="000E23AA" w:rsidP="005E4693">
      <w:pPr>
        <w:ind w:left="1440"/>
        <w:rPr>
          <w:rFonts w:ascii="Tahoma" w:hAnsi="Tahoma" w:cs="Tahoma"/>
          <w:color w:val="0070C0"/>
          <w:sz w:val="16"/>
          <w:szCs w:val="16"/>
        </w:rPr>
      </w:pPr>
      <w:r w:rsidRPr="00572153">
        <w:rPr>
          <w:rFonts w:ascii="Tahoma" w:hAnsi="Tahoma" w:cs="Tahoma"/>
          <w:sz w:val="16"/>
          <w:szCs w:val="16"/>
        </w:rPr>
        <w:br/>
      </w:r>
      <w:r w:rsidR="005E4693">
        <w:rPr>
          <w:rFonts w:ascii="Tahoma" w:hAnsi="Tahoma" w:cs="Tahoma"/>
          <w:noProof/>
          <w:color w:val="0070C0"/>
          <w:sz w:val="16"/>
          <w:szCs w:val="16"/>
        </w:rPr>
        <w:drawing>
          <wp:inline distT="0" distB="0" distL="0" distR="0" wp14:anchorId="73BE1E52" wp14:editId="7D8B44F7">
            <wp:extent cx="3983234" cy="2320715"/>
            <wp:effectExtent l="0" t="0" r="0" b="3810"/>
            <wp:docPr id="17977597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276" cy="23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06180" w14:textId="77777777" w:rsidR="00AF2788" w:rsidRDefault="00AF2788" w:rsidP="00B15418">
      <w:pPr>
        <w:pStyle w:val="BlueH1"/>
      </w:pPr>
      <w:r w:rsidRPr="00B149A9">
        <w:t>5.</w:t>
      </w:r>
      <w:r w:rsidRPr="00B149A9">
        <w:tab/>
        <w:t>UMIESTNENIE ZAKLADNEJ DOKUMENTÁCIE</w:t>
      </w:r>
    </w:p>
    <w:p w14:paraId="6981E488" w14:textId="76C66C7A" w:rsidR="00AF2788" w:rsidRDefault="00AF2788" w:rsidP="00AF2788">
      <w:pPr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AF2788">
        <w:rPr>
          <w:rFonts w:ascii="Tahoma" w:hAnsi="Tahoma" w:cs="Tahoma"/>
          <w:bCs/>
          <w:sz w:val="16"/>
          <w:szCs w:val="16"/>
          <w:lang w:val="sk-SK"/>
        </w:rPr>
        <w:t>GitHub Repozitár</w:t>
      </w:r>
      <w:r w:rsidR="000A2A5C">
        <w:rPr>
          <w:rFonts w:ascii="Tahoma" w:hAnsi="Tahoma" w:cs="Tahoma"/>
          <w:bCs/>
          <w:sz w:val="16"/>
          <w:szCs w:val="16"/>
          <w:lang w:val="sk-SK"/>
        </w:rPr>
        <w:t xml:space="preserve"> </w:t>
      </w:r>
      <w:r w:rsidR="000A2A5C" w:rsidRPr="00FB03FC">
        <w:rPr>
          <w:rFonts w:ascii="Tahoma" w:hAnsi="Tahoma" w:cs="Tahoma"/>
          <w:bCs/>
          <w:sz w:val="16"/>
          <w:szCs w:val="16"/>
          <w:lang w:val="pl-PL"/>
        </w:rPr>
        <w:t>-</w:t>
      </w:r>
      <w:r w:rsidR="000A2A5C">
        <w:rPr>
          <w:rFonts w:ascii="Tahoma" w:hAnsi="Tahoma" w:cs="Tahoma"/>
          <w:bCs/>
          <w:sz w:val="16"/>
          <w:szCs w:val="16"/>
          <w:lang w:val="sk-SK"/>
        </w:rPr>
        <w:t xml:space="preserve"> </w:t>
      </w:r>
      <w:r w:rsidR="000A2A5C" w:rsidRPr="000A2A5C">
        <w:rPr>
          <w:rFonts w:ascii="Tahoma" w:hAnsi="Tahoma" w:cs="Tahoma"/>
          <w:bCs/>
          <w:sz w:val="16"/>
          <w:szCs w:val="16"/>
          <w:lang w:val="sk-SK"/>
        </w:rPr>
        <w:t>https://github.com/Invent-IT-sk/jarmok-docs</w:t>
      </w:r>
    </w:p>
    <w:p w14:paraId="7F0DD44D" w14:textId="77777777" w:rsidR="000A2A5C" w:rsidRPr="00AF2788" w:rsidRDefault="000A2A5C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</w:p>
    <w:p w14:paraId="5AE96362" w14:textId="77777777" w:rsidR="00AF2788" w:rsidRDefault="00AF2788" w:rsidP="00B15418">
      <w:pPr>
        <w:pStyle w:val="BlueH1"/>
      </w:pPr>
      <w:r w:rsidRPr="00B149A9">
        <w:t>6.</w:t>
      </w:r>
      <w:r w:rsidRPr="00B149A9">
        <w:tab/>
        <w:t>NÁROKY NA POUŽÍVATEĽA</w:t>
      </w:r>
    </w:p>
    <w:p w14:paraId="629C344F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Používateľ musí mať základné digitálne zručnosti, schopnosť pracovať s webovým rozhraním a porozumieť jednoduchým formulárom. </w:t>
      </w:r>
      <w:r w:rsidRPr="006F7E17">
        <w:rPr>
          <w:rFonts w:ascii="Tahoma" w:hAnsi="Tahoma" w:cs="Tahoma"/>
          <w:bCs/>
          <w:sz w:val="16"/>
          <w:szCs w:val="16"/>
        </w:rPr>
        <w:t xml:space="preserve">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do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systému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potrebné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1D8F9E5B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Technické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požiadavky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29BAD2DD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internetu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bežným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webovým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prehliadačom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(Chrome, Edge, Firefox).</w:t>
      </w:r>
    </w:p>
    <w:p w14:paraId="7F383EE6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  <w:lang w:val="pl-PL"/>
        </w:rPr>
      </w:pPr>
      <w:r w:rsidRPr="006F7E17">
        <w:rPr>
          <w:rFonts w:ascii="Tahoma" w:hAnsi="Tahoma" w:cs="Tahoma"/>
          <w:bCs/>
          <w:sz w:val="16"/>
          <w:szCs w:val="16"/>
          <w:lang w:val="pl-PL"/>
        </w:rPr>
        <w:t>Zariadenie s minimálnym rozlíšením 1280×720 px (PC, notebook, tablet).</w:t>
      </w:r>
    </w:p>
    <w:p w14:paraId="2BD1FCDC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Povolené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cookies a JavaScript.</w:t>
      </w:r>
    </w:p>
    <w:p w14:paraId="31DE4EC7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Autentifikácia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3880ED61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e-mail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telefónne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číslo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overenie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prípadne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eID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slovensko.sk SSO.</w:t>
      </w:r>
    </w:p>
    <w:p w14:paraId="451F67D9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60DFBFDB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Schopnosť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nahrať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požadované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vo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formáte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PDF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JPG (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napr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oznámenia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povolenia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).</w:t>
      </w:r>
    </w:p>
    <w:p w14:paraId="02D00E1A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Platby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02B9B13F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platobnej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karte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bankovému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účtu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úhradu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poplatkov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GoPay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.</w:t>
      </w:r>
    </w:p>
    <w:p w14:paraId="28D18167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by mal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byť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schopný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čítať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a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porozumieť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základným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pokynom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v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slovenskom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zahraničných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dostupná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jazyková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mutácia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(HU, PL, EN).</w:t>
      </w:r>
    </w:p>
    <w:p w14:paraId="0A136821" w14:textId="42905D65" w:rsidR="006F7E17" w:rsidRPr="00B149A9" w:rsidRDefault="006F7E17" w:rsidP="006F7E17">
      <w:pPr>
        <w:ind w:left="72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4696986B" w14:textId="77777777" w:rsidR="00AF2788" w:rsidRDefault="00AF2788" w:rsidP="00B15418">
      <w:pPr>
        <w:pStyle w:val="BlueH1"/>
      </w:pPr>
      <w:r w:rsidRPr="00B149A9">
        <w:t>7.</w:t>
      </w:r>
      <w:r w:rsidRPr="00B149A9">
        <w:tab/>
        <w:t>SÚVISIACA DOKUMENTÁCIA</w:t>
      </w:r>
    </w:p>
    <w:p w14:paraId="25E0D77E" w14:textId="7B9010B8" w:rsidR="000E23AA" w:rsidRDefault="000E23AA" w:rsidP="00AF2788">
      <w:pPr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6F7E17">
        <w:rPr>
          <w:rFonts w:ascii="Tahoma" w:hAnsi="Tahoma" w:cs="Tahoma"/>
          <w:bCs/>
          <w:sz w:val="16"/>
          <w:szCs w:val="16"/>
          <w:lang w:val="sk-SK"/>
        </w:rPr>
        <w:t>Use cases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jednotilvých základných flows</w:t>
      </w: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, používateľské </w:t>
      </w:r>
      <w:r w:rsidR="006F7E17" w:rsidRPr="006F7E17">
        <w:rPr>
          <w:rFonts w:ascii="Tahoma" w:hAnsi="Tahoma" w:cs="Tahoma"/>
          <w:bCs/>
          <w:sz w:val="16"/>
          <w:szCs w:val="16"/>
          <w:lang w:val="sk-SK"/>
        </w:rPr>
        <w:t>návody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v pdf v github repozitári</w:t>
      </w:r>
    </w:p>
    <w:p w14:paraId="74C996F3" w14:textId="77777777" w:rsidR="006F7E17" w:rsidRPr="006F7E17" w:rsidRDefault="006F7E17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</w:p>
    <w:p w14:paraId="1A621757" w14:textId="77777777" w:rsidR="00AF2788" w:rsidRPr="00B149A9" w:rsidRDefault="00AF2788" w:rsidP="00B15418">
      <w:pPr>
        <w:pStyle w:val="BlueH1"/>
      </w:pPr>
      <w:r w:rsidRPr="00B149A9">
        <w:lastRenderedPageBreak/>
        <w:t>8.</w:t>
      </w:r>
      <w:r w:rsidRPr="00B149A9">
        <w:tab/>
        <w:t>PRÍLOHY A ROZDEĽOVNÍK</w:t>
      </w:r>
    </w:p>
    <w:p w14:paraId="40262F9C" w14:textId="77777777" w:rsidR="00AF2788" w:rsidRPr="003D0CF6" w:rsidRDefault="00AF2788" w:rsidP="00AF2788">
      <w:pPr>
        <w:rPr>
          <w:rFonts w:ascii="Calibri" w:hAnsi="Calibri" w:cs="Tahoma"/>
          <w:b/>
          <w:color w:val="0070C0"/>
          <w:sz w:val="16"/>
          <w:szCs w:val="16"/>
          <w:lang w:val="sk-SK"/>
        </w:rPr>
      </w:pPr>
    </w:p>
    <w:p w14:paraId="30241143" w14:textId="77777777" w:rsidR="006B503A" w:rsidRDefault="006B503A"/>
    <w:sectPr w:rsidR="006B50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5BA18" w14:textId="77777777" w:rsidR="00760785" w:rsidRDefault="00760785" w:rsidP="00AF2788">
      <w:r>
        <w:separator/>
      </w:r>
    </w:p>
  </w:endnote>
  <w:endnote w:type="continuationSeparator" w:id="0">
    <w:p w14:paraId="4D1946B4" w14:textId="77777777" w:rsidR="00760785" w:rsidRDefault="00760785" w:rsidP="00AF27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52708" w14:textId="77777777" w:rsidR="00760785" w:rsidRDefault="00760785" w:rsidP="00AF2788">
      <w:r>
        <w:separator/>
      </w:r>
    </w:p>
  </w:footnote>
  <w:footnote w:type="continuationSeparator" w:id="0">
    <w:p w14:paraId="55F9609F" w14:textId="77777777" w:rsidR="00760785" w:rsidRDefault="00760785" w:rsidP="00AF27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58C"/>
    <w:multiLevelType w:val="multilevel"/>
    <w:tmpl w:val="2CBC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C21E4"/>
    <w:multiLevelType w:val="hybridMultilevel"/>
    <w:tmpl w:val="BB4031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63DBF"/>
    <w:multiLevelType w:val="multilevel"/>
    <w:tmpl w:val="FDF658A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5781"/>
    <w:multiLevelType w:val="hybridMultilevel"/>
    <w:tmpl w:val="66683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B208C0"/>
    <w:multiLevelType w:val="multilevel"/>
    <w:tmpl w:val="BB2ADD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63ACF"/>
    <w:multiLevelType w:val="multilevel"/>
    <w:tmpl w:val="A544976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471CCD"/>
    <w:multiLevelType w:val="multilevel"/>
    <w:tmpl w:val="4FCC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C849D9"/>
    <w:multiLevelType w:val="multilevel"/>
    <w:tmpl w:val="AFC25AE8"/>
    <w:lvl w:ilvl="0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0"/>
        </w:tabs>
        <w:ind w:left="35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0"/>
        </w:tabs>
        <w:ind w:left="43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0"/>
        </w:tabs>
        <w:ind w:left="57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0"/>
        </w:tabs>
        <w:ind w:left="64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432BB3"/>
    <w:multiLevelType w:val="hybridMultilevel"/>
    <w:tmpl w:val="48FA12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1910CE"/>
    <w:multiLevelType w:val="hybridMultilevel"/>
    <w:tmpl w:val="A44A49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8876CA9"/>
    <w:multiLevelType w:val="hybridMultilevel"/>
    <w:tmpl w:val="9D14A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8DD665E"/>
    <w:multiLevelType w:val="hybridMultilevel"/>
    <w:tmpl w:val="D81E7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545A9E"/>
    <w:multiLevelType w:val="hybridMultilevel"/>
    <w:tmpl w:val="74B2571E"/>
    <w:lvl w:ilvl="0" w:tplc="6BD687AC">
      <w:numFmt w:val="bullet"/>
      <w:lvlText w:val="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7A913A2"/>
    <w:multiLevelType w:val="multilevel"/>
    <w:tmpl w:val="CBC4D7FA"/>
    <w:lvl w:ilvl="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rFonts w:ascii="Tahoma" w:eastAsia="Calibri" w:hAnsi="Tahoma" w:cs="Tahoma"/>
      </w:rPr>
    </w:lvl>
    <w:lvl w:ilvl="1">
      <w:start w:val="3"/>
      <w:numFmt w:val="decimal"/>
      <w:lvlText w:val="%2"/>
      <w:lvlJc w:val="left"/>
      <w:pPr>
        <w:ind w:left="1932" w:hanging="360"/>
      </w:pPr>
      <w:rPr>
        <w:rFonts w:hint="default"/>
      </w:rPr>
    </w:lvl>
    <w:lvl w:ilvl="2">
      <w:start w:val="3"/>
      <w:numFmt w:val="bullet"/>
      <w:lvlText w:val=""/>
      <w:lvlJc w:val="left"/>
      <w:pPr>
        <w:ind w:left="2652" w:hanging="360"/>
      </w:pPr>
      <w:rPr>
        <w:rFonts w:ascii="Tahoma" w:eastAsia="Times New Roman" w:hAnsi="Tahoma" w:cs="Tahoma" w:hint="default"/>
      </w:rPr>
    </w:lvl>
    <w:lvl w:ilvl="3" w:tentative="1">
      <w:start w:val="1"/>
      <w:numFmt w:val="decimal"/>
      <w:lvlText w:val="%4."/>
      <w:lvlJc w:val="left"/>
      <w:pPr>
        <w:tabs>
          <w:tab w:val="num" w:pos="3372"/>
        </w:tabs>
        <w:ind w:left="3372" w:hanging="360"/>
      </w:pPr>
    </w:lvl>
    <w:lvl w:ilvl="4" w:tentative="1">
      <w:start w:val="1"/>
      <w:numFmt w:val="decimal"/>
      <w:lvlText w:val="%5."/>
      <w:lvlJc w:val="left"/>
      <w:pPr>
        <w:tabs>
          <w:tab w:val="num" w:pos="4092"/>
        </w:tabs>
        <w:ind w:left="4092" w:hanging="360"/>
      </w:pPr>
    </w:lvl>
    <w:lvl w:ilvl="5" w:tentative="1">
      <w:start w:val="1"/>
      <w:numFmt w:val="decimal"/>
      <w:lvlText w:val="%6."/>
      <w:lvlJc w:val="left"/>
      <w:pPr>
        <w:tabs>
          <w:tab w:val="num" w:pos="4812"/>
        </w:tabs>
        <w:ind w:left="4812" w:hanging="360"/>
      </w:pPr>
    </w:lvl>
    <w:lvl w:ilvl="6" w:tentative="1">
      <w:start w:val="1"/>
      <w:numFmt w:val="decimal"/>
      <w:lvlText w:val="%7."/>
      <w:lvlJc w:val="left"/>
      <w:pPr>
        <w:tabs>
          <w:tab w:val="num" w:pos="5532"/>
        </w:tabs>
        <w:ind w:left="5532" w:hanging="360"/>
      </w:pPr>
    </w:lvl>
    <w:lvl w:ilvl="7" w:tentative="1">
      <w:start w:val="1"/>
      <w:numFmt w:val="decimal"/>
      <w:lvlText w:val="%8."/>
      <w:lvlJc w:val="left"/>
      <w:pPr>
        <w:tabs>
          <w:tab w:val="num" w:pos="6252"/>
        </w:tabs>
        <w:ind w:left="6252" w:hanging="360"/>
      </w:pPr>
    </w:lvl>
    <w:lvl w:ilvl="8" w:tentative="1">
      <w:start w:val="1"/>
      <w:numFmt w:val="decimal"/>
      <w:lvlText w:val="%9."/>
      <w:lvlJc w:val="left"/>
      <w:pPr>
        <w:tabs>
          <w:tab w:val="num" w:pos="6972"/>
        </w:tabs>
        <w:ind w:left="6972" w:hanging="360"/>
      </w:pPr>
    </w:lvl>
  </w:abstractNum>
  <w:abstractNum w:abstractNumId="14" w15:restartNumberingAfterBreak="0">
    <w:nsid w:val="68A018CB"/>
    <w:multiLevelType w:val="multilevel"/>
    <w:tmpl w:val="A6302D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83518B"/>
    <w:multiLevelType w:val="hybridMultilevel"/>
    <w:tmpl w:val="F2C872CC"/>
    <w:lvl w:ilvl="0" w:tplc="04090001">
      <w:start w:val="1"/>
      <w:numFmt w:val="bullet"/>
      <w:lvlText w:val=""/>
      <w:lvlJc w:val="left"/>
      <w:pPr>
        <w:ind w:left="19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764B67F8"/>
    <w:multiLevelType w:val="multilevel"/>
    <w:tmpl w:val="D77EB360"/>
    <w:lvl w:ilvl="0">
      <w:start w:val="1"/>
      <w:numFmt w:val="decimal"/>
      <w:lvlText w:val="%1."/>
      <w:lvlJc w:val="left"/>
      <w:pPr>
        <w:tabs>
          <w:tab w:val="num" w:pos="1090"/>
        </w:tabs>
        <w:ind w:left="1090" w:hanging="360"/>
      </w:pPr>
    </w:lvl>
    <w:lvl w:ilvl="1" w:tentative="1">
      <w:start w:val="1"/>
      <w:numFmt w:val="decimal"/>
      <w:lvlText w:val="%2."/>
      <w:lvlJc w:val="left"/>
      <w:pPr>
        <w:tabs>
          <w:tab w:val="num" w:pos="1810"/>
        </w:tabs>
        <w:ind w:left="1810" w:hanging="360"/>
      </w:pPr>
    </w:lvl>
    <w:lvl w:ilvl="2" w:tentative="1">
      <w:start w:val="1"/>
      <w:numFmt w:val="decimal"/>
      <w:lvlText w:val="%3."/>
      <w:lvlJc w:val="left"/>
      <w:pPr>
        <w:tabs>
          <w:tab w:val="num" w:pos="2530"/>
        </w:tabs>
        <w:ind w:left="2530" w:hanging="360"/>
      </w:pPr>
    </w:lvl>
    <w:lvl w:ilvl="3" w:tentative="1">
      <w:start w:val="1"/>
      <w:numFmt w:val="decimal"/>
      <w:lvlText w:val="%4."/>
      <w:lvlJc w:val="left"/>
      <w:pPr>
        <w:tabs>
          <w:tab w:val="num" w:pos="3250"/>
        </w:tabs>
        <w:ind w:left="3250" w:hanging="360"/>
      </w:pPr>
    </w:lvl>
    <w:lvl w:ilvl="4" w:tentative="1">
      <w:start w:val="1"/>
      <w:numFmt w:val="decimal"/>
      <w:lvlText w:val="%5."/>
      <w:lvlJc w:val="left"/>
      <w:pPr>
        <w:tabs>
          <w:tab w:val="num" w:pos="3970"/>
        </w:tabs>
        <w:ind w:left="3970" w:hanging="360"/>
      </w:pPr>
    </w:lvl>
    <w:lvl w:ilvl="5" w:tentative="1">
      <w:start w:val="1"/>
      <w:numFmt w:val="decimal"/>
      <w:lvlText w:val="%6."/>
      <w:lvlJc w:val="left"/>
      <w:pPr>
        <w:tabs>
          <w:tab w:val="num" w:pos="4690"/>
        </w:tabs>
        <w:ind w:left="4690" w:hanging="360"/>
      </w:pPr>
    </w:lvl>
    <w:lvl w:ilvl="6" w:tentative="1">
      <w:start w:val="1"/>
      <w:numFmt w:val="decimal"/>
      <w:lvlText w:val="%7."/>
      <w:lvlJc w:val="left"/>
      <w:pPr>
        <w:tabs>
          <w:tab w:val="num" w:pos="5410"/>
        </w:tabs>
        <w:ind w:left="5410" w:hanging="360"/>
      </w:pPr>
    </w:lvl>
    <w:lvl w:ilvl="7" w:tentative="1">
      <w:start w:val="1"/>
      <w:numFmt w:val="decimal"/>
      <w:lvlText w:val="%8."/>
      <w:lvlJc w:val="left"/>
      <w:pPr>
        <w:tabs>
          <w:tab w:val="num" w:pos="6130"/>
        </w:tabs>
        <w:ind w:left="6130" w:hanging="360"/>
      </w:pPr>
    </w:lvl>
    <w:lvl w:ilvl="8" w:tentative="1">
      <w:start w:val="1"/>
      <w:numFmt w:val="decimal"/>
      <w:lvlText w:val="%9."/>
      <w:lvlJc w:val="left"/>
      <w:pPr>
        <w:tabs>
          <w:tab w:val="num" w:pos="6850"/>
        </w:tabs>
        <w:ind w:left="6850" w:hanging="360"/>
      </w:pPr>
    </w:lvl>
  </w:abstractNum>
  <w:abstractNum w:abstractNumId="17" w15:restartNumberingAfterBreak="0">
    <w:nsid w:val="7CE07558"/>
    <w:multiLevelType w:val="multilevel"/>
    <w:tmpl w:val="1304D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5328167">
    <w:abstractNumId w:val="13"/>
  </w:num>
  <w:num w:numId="2" w16cid:durableId="1562784796">
    <w:abstractNumId w:val="1"/>
  </w:num>
  <w:num w:numId="3" w16cid:durableId="2051102328">
    <w:abstractNumId w:val="15"/>
  </w:num>
  <w:num w:numId="4" w16cid:durableId="1931692189">
    <w:abstractNumId w:val="7"/>
  </w:num>
  <w:num w:numId="5" w16cid:durableId="721755227">
    <w:abstractNumId w:val="14"/>
  </w:num>
  <w:num w:numId="6" w16cid:durableId="911542429">
    <w:abstractNumId w:val="17"/>
  </w:num>
  <w:num w:numId="7" w16cid:durableId="1338993967">
    <w:abstractNumId w:val="6"/>
  </w:num>
  <w:num w:numId="8" w16cid:durableId="834220573">
    <w:abstractNumId w:val="0"/>
  </w:num>
  <w:num w:numId="9" w16cid:durableId="414591288">
    <w:abstractNumId w:val="5"/>
  </w:num>
  <w:num w:numId="10" w16cid:durableId="2020499350">
    <w:abstractNumId w:val="9"/>
  </w:num>
  <w:num w:numId="11" w16cid:durableId="950014467">
    <w:abstractNumId w:val="12"/>
  </w:num>
  <w:num w:numId="12" w16cid:durableId="1220870859">
    <w:abstractNumId w:val="10"/>
  </w:num>
  <w:num w:numId="13" w16cid:durableId="1947343370">
    <w:abstractNumId w:val="3"/>
  </w:num>
  <w:num w:numId="14" w16cid:durableId="977955702">
    <w:abstractNumId w:val="2"/>
  </w:num>
  <w:num w:numId="15" w16cid:durableId="150562515">
    <w:abstractNumId w:val="16"/>
  </w:num>
  <w:num w:numId="16" w16cid:durableId="68772548">
    <w:abstractNumId w:val="4"/>
  </w:num>
  <w:num w:numId="17" w16cid:durableId="654145281">
    <w:abstractNumId w:val="8"/>
  </w:num>
  <w:num w:numId="18" w16cid:durableId="16426607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788"/>
    <w:rsid w:val="000977C3"/>
    <w:rsid w:val="000A2A5C"/>
    <w:rsid w:val="000E23AA"/>
    <w:rsid w:val="0013017C"/>
    <w:rsid w:val="002D70A8"/>
    <w:rsid w:val="004C7095"/>
    <w:rsid w:val="00530CA0"/>
    <w:rsid w:val="00572153"/>
    <w:rsid w:val="005E4693"/>
    <w:rsid w:val="006B503A"/>
    <w:rsid w:val="006F7E17"/>
    <w:rsid w:val="00724362"/>
    <w:rsid w:val="00737222"/>
    <w:rsid w:val="00760785"/>
    <w:rsid w:val="007E3992"/>
    <w:rsid w:val="008915E5"/>
    <w:rsid w:val="00941DC2"/>
    <w:rsid w:val="009B7BC4"/>
    <w:rsid w:val="00A42207"/>
    <w:rsid w:val="00AF2788"/>
    <w:rsid w:val="00B15418"/>
    <w:rsid w:val="00BB2C18"/>
    <w:rsid w:val="00BF4835"/>
    <w:rsid w:val="00C16E79"/>
    <w:rsid w:val="00C33ABD"/>
    <w:rsid w:val="00E53172"/>
    <w:rsid w:val="00E71362"/>
    <w:rsid w:val="00E9291D"/>
    <w:rsid w:val="00EA453A"/>
    <w:rsid w:val="00FB0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0C3F9"/>
  <w15:chartTrackingRefBased/>
  <w15:docId w15:val="{EF88E073-08EE-4A8D-B253-E9B843A9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788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2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7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7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7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7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2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7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788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2788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278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uiPriority w:val="99"/>
    <w:semiHidden/>
    <w:unhideWhenUsed/>
    <w:rsid w:val="00AF2788"/>
    <w:rPr>
      <w:vertAlign w:val="superscript"/>
    </w:rPr>
  </w:style>
  <w:style w:type="paragraph" w:customStyle="1" w:styleId="BlueH1">
    <w:name w:val="BlueH1"/>
    <w:basedOn w:val="Heading1"/>
    <w:link w:val="BlueH1Char"/>
    <w:qFormat/>
    <w:rsid w:val="00B15418"/>
    <w:rPr>
      <w:rFonts w:ascii="Tahoma" w:hAnsi="Tahoma"/>
      <w:b/>
      <w:color w:val="0070C0"/>
      <w:sz w:val="24"/>
      <w:lang w:val="sk-SK"/>
    </w:rPr>
  </w:style>
  <w:style w:type="character" w:customStyle="1" w:styleId="BlueH1Char">
    <w:name w:val="BlueH1 Char"/>
    <w:basedOn w:val="Heading1Char"/>
    <w:link w:val="BlueH1"/>
    <w:rsid w:val="00B15418"/>
    <w:rPr>
      <w:rFonts w:ascii="Tahoma" w:eastAsiaTheme="majorEastAsia" w:hAnsi="Tahoma" w:cstheme="majorBidi"/>
      <w:b/>
      <w:color w:val="0070C0"/>
      <w:kern w:val="0"/>
      <w:sz w:val="40"/>
      <w:szCs w:val="40"/>
      <w:lang w:val="sk-SK"/>
      <w14:ligatures w14:val="none"/>
    </w:rPr>
  </w:style>
  <w:style w:type="paragraph" w:customStyle="1" w:styleId="BlueH2">
    <w:name w:val="BlueH2"/>
    <w:basedOn w:val="Heading2"/>
    <w:link w:val="BlueH2Char"/>
    <w:qFormat/>
    <w:rsid w:val="00B15418"/>
    <w:rPr>
      <w:rFonts w:ascii="Tahoma" w:hAnsi="Tahoma"/>
      <w:color w:val="0070C0"/>
      <w:sz w:val="16"/>
    </w:rPr>
  </w:style>
  <w:style w:type="character" w:customStyle="1" w:styleId="BlueH2Char">
    <w:name w:val="BlueH2 Char"/>
    <w:basedOn w:val="BlueH1Char"/>
    <w:link w:val="BlueH2"/>
    <w:rsid w:val="00B15418"/>
    <w:rPr>
      <w:rFonts w:ascii="Tahoma" w:eastAsiaTheme="majorEastAsia" w:hAnsi="Tahoma" w:cstheme="majorBidi"/>
      <w:b w:val="0"/>
      <w:color w:val="0070C0"/>
      <w:kern w:val="0"/>
      <w:sz w:val="16"/>
      <w:szCs w:val="32"/>
      <w:lang w:val="sk-S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8</Pages>
  <Words>1739</Words>
  <Characters>11360</Characters>
  <Application>Microsoft Office Word</Application>
  <DocSecurity>0</DocSecurity>
  <Lines>436</Lines>
  <Paragraphs>354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Tancibok</dc:creator>
  <cp:keywords/>
  <dc:description/>
  <cp:lastModifiedBy>Jan Tancibok</cp:lastModifiedBy>
  <cp:revision>5</cp:revision>
  <dcterms:created xsi:type="dcterms:W3CDTF">2025-12-17T14:57:00Z</dcterms:created>
  <dcterms:modified xsi:type="dcterms:W3CDTF">2025-12-19T21:57:00Z</dcterms:modified>
</cp:coreProperties>
</file>