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C5A75F" w14:textId="77777777" w:rsidR="00F344DC" w:rsidRDefault="00000000">
      <w:pPr>
        <w:jc w:val="center"/>
      </w:pPr>
      <w:r>
        <w:rPr>
          <w:b/>
          <w:color w:val="1F3864"/>
          <w:sz w:val="36"/>
        </w:rPr>
        <w:t>HDFC Vendor Onboarding: Security Assessment</w:t>
      </w:r>
    </w:p>
    <w:tbl>
      <w:tblPr>
        <w:tblStyle w:val="TableGrid"/>
        <w:tblW w:w="0" w:type="auto"/>
        <w:jc w:val="center"/>
        <w:tblLook w:val="04A0" w:firstRow="1" w:lastRow="0" w:firstColumn="1" w:lastColumn="0" w:noHBand="0" w:noVBand="1"/>
      </w:tblPr>
      <w:tblGrid>
        <w:gridCol w:w="2835"/>
        <w:gridCol w:w="6803"/>
      </w:tblGrid>
      <w:tr w:rsidR="00F344DC" w14:paraId="741B7296" w14:textId="77777777">
        <w:trPr>
          <w:tblHeader/>
          <w:jc w:val="center"/>
        </w:trPr>
        <w:tc>
          <w:tcPr>
            <w:tcW w:w="2835" w:type="dxa"/>
            <w:shd w:val="clear" w:color="auto" w:fill="1F3864"/>
          </w:tcPr>
          <w:p w14:paraId="52B2C82B" w14:textId="77777777" w:rsidR="00F344DC" w:rsidRDefault="00000000">
            <w:pPr>
              <w:spacing w:line="264" w:lineRule="auto"/>
            </w:pPr>
            <w:r>
              <w:rPr>
                <w:b/>
                <w:color w:val="FFFFFF"/>
              </w:rPr>
              <w:t>Item</w:t>
            </w:r>
          </w:p>
        </w:tc>
        <w:tc>
          <w:tcPr>
            <w:tcW w:w="6803" w:type="dxa"/>
            <w:shd w:val="clear" w:color="auto" w:fill="1F3864"/>
          </w:tcPr>
          <w:p w14:paraId="2FB5FF9A" w14:textId="77777777" w:rsidR="00F344DC" w:rsidRDefault="00000000">
            <w:pPr>
              <w:spacing w:line="264" w:lineRule="auto"/>
            </w:pPr>
            <w:r>
              <w:rPr>
                <w:b/>
                <w:color w:val="FFFFFF"/>
              </w:rPr>
              <w:t>Details</w:t>
            </w:r>
          </w:p>
        </w:tc>
      </w:tr>
      <w:tr w:rsidR="00F344DC" w14:paraId="345FB5AF" w14:textId="77777777">
        <w:trPr>
          <w:jc w:val="center"/>
        </w:trPr>
        <w:tc>
          <w:tcPr>
            <w:tcW w:w="2835" w:type="dxa"/>
          </w:tcPr>
          <w:p w14:paraId="5C07D4CF" w14:textId="77777777" w:rsidR="00F344DC" w:rsidRDefault="00000000">
            <w:pPr>
              <w:spacing w:line="264" w:lineRule="auto"/>
            </w:pPr>
            <w:r>
              <w:t>Vendor name</w:t>
            </w:r>
          </w:p>
        </w:tc>
        <w:tc>
          <w:tcPr>
            <w:tcW w:w="6803" w:type="dxa"/>
          </w:tcPr>
          <w:p w14:paraId="337BEDD4" w14:textId="77777777" w:rsidR="00F344DC" w:rsidRDefault="00000000">
            <w:pPr>
              <w:spacing w:line="264" w:lineRule="auto"/>
            </w:pPr>
            <w:r>
              <w:t>Inventech Info Solutions Pvt. Ltd.</w:t>
            </w:r>
          </w:p>
        </w:tc>
      </w:tr>
      <w:tr w:rsidR="00F344DC" w14:paraId="118AD500" w14:textId="77777777">
        <w:trPr>
          <w:jc w:val="center"/>
        </w:trPr>
        <w:tc>
          <w:tcPr>
            <w:tcW w:w="2835" w:type="dxa"/>
          </w:tcPr>
          <w:p w14:paraId="56C9C1FB" w14:textId="77777777" w:rsidR="00F344DC" w:rsidRDefault="00000000">
            <w:pPr>
              <w:spacing w:line="264" w:lineRule="auto"/>
            </w:pPr>
            <w:r>
              <w:t>Registered address</w:t>
            </w:r>
          </w:p>
        </w:tc>
        <w:tc>
          <w:tcPr>
            <w:tcW w:w="6803" w:type="dxa"/>
          </w:tcPr>
          <w:p w14:paraId="152397FF" w14:textId="77777777" w:rsidR="00F344DC" w:rsidRDefault="00000000">
            <w:pPr>
              <w:spacing w:line="264" w:lineRule="auto"/>
            </w:pPr>
            <w:r>
              <w:t>Jayanagar, Bengaluru 560011, Karnataka</w:t>
            </w:r>
          </w:p>
        </w:tc>
      </w:tr>
      <w:tr w:rsidR="00F344DC" w14:paraId="25FB2828" w14:textId="77777777">
        <w:trPr>
          <w:jc w:val="center"/>
        </w:trPr>
        <w:tc>
          <w:tcPr>
            <w:tcW w:w="2835" w:type="dxa"/>
          </w:tcPr>
          <w:p w14:paraId="161A1FCB" w14:textId="77777777" w:rsidR="00F344DC" w:rsidRDefault="00000000">
            <w:pPr>
              <w:spacing w:line="264" w:lineRule="auto"/>
            </w:pPr>
            <w:r>
              <w:t>Prepared for</w:t>
            </w:r>
          </w:p>
        </w:tc>
        <w:tc>
          <w:tcPr>
            <w:tcW w:w="6803" w:type="dxa"/>
          </w:tcPr>
          <w:p w14:paraId="03426A78" w14:textId="77777777" w:rsidR="00F344DC" w:rsidRDefault="00000000">
            <w:pPr>
              <w:spacing w:line="264" w:lineRule="auto"/>
            </w:pPr>
            <w:r>
              <w:t>HDFC Bank</w:t>
            </w:r>
          </w:p>
        </w:tc>
      </w:tr>
      <w:tr w:rsidR="00F344DC" w14:paraId="173A711F" w14:textId="77777777">
        <w:trPr>
          <w:jc w:val="center"/>
        </w:trPr>
        <w:tc>
          <w:tcPr>
            <w:tcW w:w="2835" w:type="dxa"/>
          </w:tcPr>
          <w:p w14:paraId="2F40409B" w14:textId="77777777" w:rsidR="00F344DC" w:rsidRDefault="00000000">
            <w:pPr>
              <w:spacing w:line="264" w:lineRule="auto"/>
            </w:pPr>
            <w:r>
              <w:t>Date</w:t>
            </w:r>
          </w:p>
        </w:tc>
        <w:tc>
          <w:tcPr>
            <w:tcW w:w="6803" w:type="dxa"/>
          </w:tcPr>
          <w:p w14:paraId="4EFB3C05" w14:textId="77777777" w:rsidR="00F344DC" w:rsidRDefault="00000000">
            <w:pPr>
              <w:spacing w:line="264" w:lineRule="auto"/>
            </w:pPr>
            <w:r>
              <w:t>9 October 2026</w:t>
            </w:r>
          </w:p>
        </w:tc>
      </w:tr>
    </w:tbl>
    <w:p w14:paraId="36079015" w14:textId="178CEA57" w:rsidR="00F344DC" w:rsidRDefault="00000000">
      <w:pPr>
        <w:pStyle w:val="Heading1"/>
      </w:pPr>
      <w:r>
        <w:t>Detailed Responses</w:t>
      </w:r>
    </w:p>
    <w:p w14:paraId="5B2F47AD" w14:textId="77777777" w:rsidR="00F344DC" w:rsidRDefault="00000000">
      <w:pPr>
        <w:pStyle w:val="Heading2"/>
      </w:pPr>
      <w:r>
        <w:t>1. Security practices implemented like data protection policy, incident response plans, data transmission and data privacy policy</w:t>
      </w:r>
    </w:p>
    <w:tbl>
      <w:tblPr>
        <w:tblStyle w:val="TableGrid"/>
        <w:tblW w:w="0" w:type="auto"/>
        <w:jc w:val="center"/>
        <w:tblLook w:val="04A0" w:firstRow="1" w:lastRow="0" w:firstColumn="1" w:lastColumn="0" w:noHBand="0" w:noVBand="1"/>
      </w:tblPr>
      <w:tblGrid>
        <w:gridCol w:w="2268"/>
        <w:gridCol w:w="7370"/>
      </w:tblGrid>
      <w:tr w:rsidR="00F344DC" w14:paraId="5D16F3DB" w14:textId="77777777">
        <w:trPr>
          <w:tblHeader/>
          <w:jc w:val="center"/>
        </w:trPr>
        <w:tc>
          <w:tcPr>
            <w:tcW w:w="2268" w:type="dxa"/>
            <w:shd w:val="clear" w:color="auto" w:fill="1F3864"/>
          </w:tcPr>
          <w:p w14:paraId="3FDD8DB7" w14:textId="77777777" w:rsidR="00F344DC" w:rsidRDefault="00000000">
            <w:pPr>
              <w:spacing w:line="264" w:lineRule="auto"/>
            </w:pPr>
            <w:r>
              <w:rPr>
                <w:b/>
                <w:color w:val="FFFFFF"/>
              </w:rPr>
              <w:t>Item</w:t>
            </w:r>
          </w:p>
        </w:tc>
        <w:tc>
          <w:tcPr>
            <w:tcW w:w="7370" w:type="dxa"/>
            <w:shd w:val="clear" w:color="auto" w:fill="1F3864"/>
          </w:tcPr>
          <w:p w14:paraId="31928577" w14:textId="77777777" w:rsidR="00F344DC" w:rsidRDefault="00000000">
            <w:pPr>
              <w:spacing w:line="264" w:lineRule="auto"/>
            </w:pPr>
            <w:r>
              <w:rPr>
                <w:b/>
                <w:color w:val="FFFFFF"/>
              </w:rPr>
              <w:t>Details</w:t>
            </w:r>
          </w:p>
        </w:tc>
      </w:tr>
      <w:tr w:rsidR="00F344DC" w14:paraId="6CED3AE6" w14:textId="77777777">
        <w:trPr>
          <w:jc w:val="center"/>
        </w:trPr>
        <w:tc>
          <w:tcPr>
            <w:tcW w:w="2268" w:type="dxa"/>
          </w:tcPr>
          <w:p w14:paraId="5495F94A" w14:textId="77777777" w:rsidR="00F344DC" w:rsidRDefault="00000000">
            <w:pPr>
              <w:spacing w:line="264" w:lineRule="auto"/>
            </w:pPr>
            <w:r>
              <w:t>Detail information</w:t>
            </w:r>
          </w:p>
        </w:tc>
        <w:tc>
          <w:tcPr>
            <w:tcW w:w="7370" w:type="dxa"/>
          </w:tcPr>
          <w:p w14:paraId="188978D5" w14:textId="77777777" w:rsidR="00F344DC" w:rsidRDefault="00000000">
            <w:pPr>
              <w:spacing w:line="264" w:lineRule="auto"/>
            </w:pPr>
            <w:r>
              <w:t>Information on the standard practices and policies which are followed by the entity is required. Previous project information can be provided and can be generic in nature which will help analyze the extant process.</w:t>
            </w:r>
          </w:p>
        </w:tc>
      </w:tr>
      <w:tr w:rsidR="00F344DC" w14:paraId="5DAE0C7D" w14:textId="77777777">
        <w:trPr>
          <w:jc w:val="center"/>
        </w:trPr>
        <w:tc>
          <w:tcPr>
            <w:tcW w:w="2268" w:type="dxa"/>
          </w:tcPr>
          <w:p w14:paraId="63F97A3F" w14:textId="77777777" w:rsidR="00F344DC" w:rsidRDefault="00000000">
            <w:pPr>
              <w:spacing w:line="264" w:lineRule="auto"/>
            </w:pPr>
            <w:r>
              <w:t>Response</w:t>
            </w:r>
          </w:p>
        </w:tc>
        <w:tc>
          <w:tcPr>
            <w:tcW w:w="7370" w:type="dxa"/>
          </w:tcPr>
          <w:p w14:paraId="74D3A3EA" w14:textId="77777777" w:rsidR="00F344DC" w:rsidRDefault="00000000">
            <w:pPr>
              <w:spacing w:after="60" w:line="264" w:lineRule="auto"/>
            </w:pPr>
            <w:r>
              <w:t>Our security policies are attached:</w:t>
            </w:r>
          </w:p>
          <w:p w14:paraId="764450D3" w14:textId="77777777" w:rsidR="00F344DC" w:rsidRDefault="00000000">
            <w:pPr>
              <w:spacing w:after="60" w:line="264" w:lineRule="auto"/>
              <w:ind w:left="227" w:hanging="170"/>
            </w:pPr>
            <w:r>
              <w:t>•  Data Protection Policy (IIS-POL-DP-01)</w:t>
            </w:r>
          </w:p>
          <w:p w14:paraId="35DDA26B" w14:textId="77777777" w:rsidR="00F344DC" w:rsidRDefault="00000000">
            <w:pPr>
              <w:spacing w:after="60" w:line="264" w:lineRule="auto"/>
              <w:ind w:left="227" w:hanging="170"/>
            </w:pPr>
            <w:r>
              <w:t>•  Incident Response Plan (IIS-POL-IR-01)</w:t>
            </w:r>
          </w:p>
          <w:p w14:paraId="12ACAEC7" w14:textId="77777777" w:rsidR="00F344DC" w:rsidRDefault="00000000">
            <w:pPr>
              <w:spacing w:after="60" w:line="264" w:lineRule="auto"/>
              <w:ind w:left="227" w:hanging="170"/>
            </w:pPr>
            <w:r>
              <w:t>•  Data Transmission Policy (IIS-POL-DT-01)</w:t>
            </w:r>
          </w:p>
          <w:p w14:paraId="05B9BBD9" w14:textId="77777777" w:rsidR="00F344DC" w:rsidRDefault="00000000">
            <w:pPr>
              <w:spacing w:after="60" w:line="264" w:lineRule="auto"/>
              <w:ind w:left="227" w:hanging="170"/>
            </w:pPr>
            <w:r>
              <w:t>•  Data Privacy Policy (IIS-POL-PR-01)</w:t>
            </w:r>
          </w:p>
          <w:p w14:paraId="4168261C" w14:textId="77777777" w:rsidR="00F344DC" w:rsidRDefault="00000000">
            <w:pPr>
              <w:spacing w:after="60" w:line="264" w:lineRule="auto"/>
            </w:pPr>
            <w:r>
              <w:t>In the applications we have built, we follow these practices:</w:t>
            </w:r>
          </w:p>
          <w:p w14:paraId="538AD570" w14:textId="77777777" w:rsidR="00F344DC" w:rsidRDefault="00000000">
            <w:pPr>
              <w:spacing w:after="60" w:line="264" w:lineRule="auto"/>
              <w:ind w:left="227" w:hanging="170"/>
            </w:pPr>
            <w:r>
              <w:t>•  Role-based access control</w:t>
            </w:r>
          </w:p>
          <w:p w14:paraId="102B1EA7" w14:textId="77777777" w:rsidR="00F344DC" w:rsidRDefault="00000000">
            <w:pPr>
              <w:spacing w:after="60" w:line="264" w:lineRule="auto"/>
              <w:ind w:left="227" w:hanging="170"/>
            </w:pPr>
            <w:r>
              <w:t>•  Passwords stored as bcrypt hashes</w:t>
            </w:r>
          </w:p>
          <w:p w14:paraId="6143B4E6" w14:textId="77777777" w:rsidR="00F344DC" w:rsidRDefault="00000000">
            <w:pPr>
              <w:spacing w:after="60" w:line="264" w:lineRule="auto"/>
              <w:ind w:left="227" w:hanging="170"/>
            </w:pPr>
            <w:r>
              <w:t>•  An audit trail of logins and data changes, with passwords, OTPs and tokens kept out of the audit records</w:t>
            </w:r>
          </w:p>
          <w:p w14:paraId="7D7FB949" w14:textId="77777777" w:rsidR="00F344DC" w:rsidRDefault="00000000">
            <w:pPr>
              <w:spacing w:after="60" w:line="264" w:lineRule="auto"/>
              <w:ind w:left="227" w:hanging="170"/>
            </w:pPr>
            <w:r>
              <w:t>•  OTP-based login for citizens and a CAPTCHA on staff login</w:t>
            </w:r>
          </w:p>
          <w:p w14:paraId="27F42EA4" w14:textId="77777777" w:rsidR="00F344DC" w:rsidRDefault="00000000">
            <w:pPr>
              <w:spacing w:line="264" w:lineRule="auto"/>
              <w:ind w:left="227" w:hanging="170"/>
            </w:pPr>
            <w:r>
              <w:t>•  Every code change reviewed through a pull request</w:t>
            </w:r>
          </w:p>
        </w:tc>
      </w:tr>
    </w:tbl>
    <w:p w14:paraId="7921F91D" w14:textId="77777777" w:rsidR="00F344DC" w:rsidRDefault="00F344DC"/>
    <w:tbl>
      <w:tblPr>
        <w:tblStyle w:val="TableGrid"/>
        <w:tblW w:w="0" w:type="auto"/>
        <w:jc w:val="center"/>
        <w:tblLook w:val="04A0" w:firstRow="1" w:lastRow="0" w:firstColumn="1" w:lastColumn="0" w:noHBand="0" w:noVBand="1"/>
      </w:tblPr>
      <w:tblGrid>
        <w:gridCol w:w="850"/>
        <w:gridCol w:w="3969"/>
        <w:gridCol w:w="4819"/>
      </w:tblGrid>
      <w:tr w:rsidR="00F344DC" w14:paraId="1B59C396" w14:textId="77777777">
        <w:trPr>
          <w:tblHeader/>
          <w:jc w:val="center"/>
        </w:trPr>
        <w:tc>
          <w:tcPr>
            <w:tcW w:w="850" w:type="dxa"/>
            <w:shd w:val="clear" w:color="auto" w:fill="1F3864"/>
          </w:tcPr>
          <w:p w14:paraId="275EC858" w14:textId="77777777" w:rsidR="00F344DC" w:rsidRDefault="00000000">
            <w:pPr>
              <w:spacing w:line="264" w:lineRule="auto"/>
            </w:pPr>
            <w:r>
              <w:rPr>
                <w:b/>
                <w:color w:val="FFFFFF"/>
              </w:rPr>
              <w:t>Sl. No.</w:t>
            </w:r>
          </w:p>
        </w:tc>
        <w:tc>
          <w:tcPr>
            <w:tcW w:w="3969" w:type="dxa"/>
            <w:shd w:val="clear" w:color="auto" w:fill="1F3864"/>
          </w:tcPr>
          <w:p w14:paraId="7A38A6B7" w14:textId="77777777" w:rsidR="00F344DC" w:rsidRDefault="00000000">
            <w:pPr>
              <w:spacing w:line="264" w:lineRule="auto"/>
            </w:pPr>
            <w:r>
              <w:rPr>
                <w:b/>
                <w:color w:val="FFFFFF"/>
              </w:rPr>
              <w:t>Policy points</w:t>
            </w:r>
          </w:p>
        </w:tc>
        <w:tc>
          <w:tcPr>
            <w:tcW w:w="4819" w:type="dxa"/>
            <w:shd w:val="clear" w:color="auto" w:fill="1F3864"/>
          </w:tcPr>
          <w:p w14:paraId="6A60B702" w14:textId="77777777" w:rsidR="00F344DC" w:rsidRDefault="00000000">
            <w:pPr>
              <w:spacing w:line="264" w:lineRule="auto"/>
            </w:pPr>
            <w:r>
              <w:rPr>
                <w:b/>
                <w:color w:val="FFFFFF"/>
              </w:rPr>
              <w:t>Response</w:t>
            </w:r>
          </w:p>
        </w:tc>
      </w:tr>
      <w:tr w:rsidR="00F344DC" w14:paraId="6C8B3F15" w14:textId="77777777">
        <w:trPr>
          <w:jc w:val="center"/>
        </w:trPr>
        <w:tc>
          <w:tcPr>
            <w:tcW w:w="4819" w:type="dxa"/>
            <w:gridSpan w:val="3"/>
            <w:shd w:val="clear" w:color="auto" w:fill="D9E2F3"/>
          </w:tcPr>
          <w:p w14:paraId="5DB10EA2" w14:textId="77777777" w:rsidR="00F344DC" w:rsidRDefault="00000000">
            <w:pPr>
              <w:spacing w:line="264" w:lineRule="auto"/>
            </w:pPr>
            <w:r>
              <w:rPr>
                <w:b/>
              </w:rPr>
              <w:t>Data protection policy</w:t>
            </w:r>
          </w:p>
        </w:tc>
      </w:tr>
      <w:tr w:rsidR="00F344DC" w14:paraId="6DFB6587" w14:textId="77777777">
        <w:trPr>
          <w:jc w:val="center"/>
        </w:trPr>
        <w:tc>
          <w:tcPr>
            <w:tcW w:w="850" w:type="dxa"/>
          </w:tcPr>
          <w:p w14:paraId="34FFE77D" w14:textId="77777777" w:rsidR="00F344DC" w:rsidRDefault="00000000">
            <w:pPr>
              <w:spacing w:line="264" w:lineRule="auto"/>
              <w:jc w:val="center"/>
            </w:pPr>
            <w:r>
              <w:t>1</w:t>
            </w:r>
          </w:p>
        </w:tc>
        <w:tc>
          <w:tcPr>
            <w:tcW w:w="3969" w:type="dxa"/>
          </w:tcPr>
          <w:p w14:paraId="58607E99" w14:textId="77777777" w:rsidR="00F344DC" w:rsidRDefault="00000000">
            <w:pPr>
              <w:spacing w:line="264" w:lineRule="auto"/>
            </w:pPr>
            <w:r>
              <w:t>Scope &amp; purpose</w:t>
            </w:r>
          </w:p>
        </w:tc>
        <w:tc>
          <w:tcPr>
            <w:tcW w:w="4819" w:type="dxa"/>
          </w:tcPr>
          <w:p w14:paraId="08E5ABC5" w14:textId="77777777" w:rsidR="00F344DC" w:rsidRDefault="00000000">
            <w:pPr>
              <w:spacing w:line="264" w:lineRule="auto"/>
            </w:pPr>
            <w:r>
              <w:t>Covered in sections 1 to 3 of the Data Protection Policy (IIS-POL-DP-01).</w:t>
            </w:r>
          </w:p>
        </w:tc>
      </w:tr>
      <w:tr w:rsidR="00F344DC" w14:paraId="42EB0B19" w14:textId="77777777">
        <w:trPr>
          <w:jc w:val="center"/>
        </w:trPr>
        <w:tc>
          <w:tcPr>
            <w:tcW w:w="850" w:type="dxa"/>
          </w:tcPr>
          <w:p w14:paraId="6072D863" w14:textId="77777777" w:rsidR="00F344DC" w:rsidRDefault="00000000">
            <w:pPr>
              <w:spacing w:line="264" w:lineRule="auto"/>
              <w:jc w:val="center"/>
            </w:pPr>
            <w:r>
              <w:t>2</w:t>
            </w:r>
          </w:p>
        </w:tc>
        <w:tc>
          <w:tcPr>
            <w:tcW w:w="3969" w:type="dxa"/>
          </w:tcPr>
          <w:p w14:paraId="30E440D5" w14:textId="77777777" w:rsidR="00F344DC" w:rsidRDefault="00000000">
            <w:pPr>
              <w:spacing w:line="264" w:lineRule="auto"/>
            </w:pPr>
            <w:r>
              <w:t>Data classification schema</w:t>
            </w:r>
          </w:p>
        </w:tc>
        <w:tc>
          <w:tcPr>
            <w:tcW w:w="4819" w:type="dxa"/>
          </w:tcPr>
          <w:p w14:paraId="3F97F050" w14:textId="77777777" w:rsidR="00F344DC" w:rsidRDefault="00000000">
            <w:pPr>
              <w:spacing w:line="264" w:lineRule="auto"/>
            </w:pPr>
            <w:r>
              <w:t>Section 4 of the Data Protection Policy (IIS-POL-DP-01) classifies data as Public, Internal, Confidential or Restricted.</w:t>
            </w:r>
          </w:p>
        </w:tc>
      </w:tr>
      <w:tr w:rsidR="00F344DC" w14:paraId="3D8AFEF4" w14:textId="77777777">
        <w:trPr>
          <w:jc w:val="center"/>
        </w:trPr>
        <w:tc>
          <w:tcPr>
            <w:tcW w:w="850" w:type="dxa"/>
          </w:tcPr>
          <w:p w14:paraId="4E159659" w14:textId="77777777" w:rsidR="00F344DC" w:rsidRDefault="00000000">
            <w:pPr>
              <w:spacing w:line="264" w:lineRule="auto"/>
              <w:jc w:val="center"/>
            </w:pPr>
            <w:r>
              <w:t>3</w:t>
            </w:r>
          </w:p>
        </w:tc>
        <w:tc>
          <w:tcPr>
            <w:tcW w:w="3969" w:type="dxa"/>
          </w:tcPr>
          <w:p w14:paraId="2D35AD20" w14:textId="77777777" w:rsidR="00F344DC" w:rsidRDefault="00000000">
            <w:pPr>
              <w:spacing w:line="264" w:lineRule="auto"/>
            </w:pPr>
            <w:r>
              <w:t>Roles &amp; responsibilities (RACI matrix)</w:t>
            </w:r>
          </w:p>
        </w:tc>
        <w:tc>
          <w:tcPr>
            <w:tcW w:w="4819" w:type="dxa"/>
          </w:tcPr>
          <w:p w14:paraId="7F3F6177" w14:textId="77777777" w:rsidR="00F344DC" w:rsidRDefault="00000000">
            <w:pPr>
              <w:spacing w:line="264" w:lineRule="auto"/>
            </w:pPr>
            <w:r>
              <w:t>Section 5 of the Data Protection Policy (IIS-POL-DP-01).</w:t>
            </w:r>
          </w:p>
        </w:tc>
      </w:tr>
      <w:tr w:rsidR="00F344DC" w14:paraId="089A9896" w14:textId="77777777">
        <w:trPr>
          <w:jc w:val="center"/>
        </w:trPr>
        <w:tc>
          <w:tcPr>
            <w:tcW w:w="850" w:type="dxa"/>
          </w:tcPr>
          <w:p w14:paraId="18639FB3" w14:textId="77777777" w:rsidR="00F344DC" w:rsidRDefault="00000000">
            <w:pPr>
              <w:spacing w:line="264" w:lineRule="auto"/>
              <w:jc w:val="center"/>
            </w:pPr>
            <w:r>
              <w:t>4</w:t>
            </w:r>
          </w:p>
        </w:tc>
        <w:tc>
          <w:tcPr>
            <w:tcW w:w="3969" w:type="dxa"/>
          </w:tcPr>
          <w:p w14:paraId="40F24D53" w14:textId="77777777" w:rsidR="00F344DC" w:rsidRDefault="00000000">
            <w:pPr>
              <w:spacing w:line="264" w:lineRule="auto"/>
            </w:pPr>
            <w:r>
              <w:t>Access control (RBAC, MFA)</w:t>
            </w:r>
          </w:p>
        </w:tc>
        <w:tc>
          <w:tcPr>
            <w:tcW w:w="4819" w:type="dxa"/>
          </w:tcPr>
          <w:p w14:paraId="2A8D44F1" w14:textId="77777777" w:rsidR="00F344DC" w:rsidRDefault="00000000">
            <w:pPr>
              <w:spacing w:line="264" w:lineRule="auto"/>
            </w:pPr>
            <w:r>
              <w:t>All our applications use role-based access control, with roles, permissions and a mapping between them. IEBA V2 also offers two-factor login with an e-mail OTP. Citizens log in with a mobile OTP.</w:t>
            </w:r>
          </w:p>
        </w:tc>
      </w:tr>
      <w:tr w:rsidR="00F344DC" w14:paraId="605C4DCB" w14:textId="77777777">
        <w:trPr>
          <w:jc w:val="center"/>
        </w:trPr>
        <w:tc>
          <w:tcPr>
            <w:tcW w:w="850" w:type="dxa"/>
          </w:tcPr>
          <w:p w14:paraId="2DDC6D76" w14:textId="77777777" w:rsidR="00F344DC" w:rsidRDefault="00000000">
            <w:pPr>
              <w:spacing w:line="264" w:lineRule="auto"/>
              <w:jc w:val="center"/>
            </w:pPr>
            <w:r>
              <w:t>5</w:t>
            </w:r>
          </w:p>
        </w:tc>
        <w:tc>
          <w:tcPr>
            <w:tcW w:w="3969" w:type="dxa"/>
          </w:tcPr>
          <w:p w14:paraId="7C601FD4" w14:textId="77777777" w:rsidR="00F344DC" w:rsidRDefault="00000000">
            <w:pPr>
              <w:spacing w:line="264" w:lineRule="auto"/>
            </w:pPr>
            <w:r>
              <w:t>Encryption requirements (AES 256 at rest, TLS 1.3 in transit)</w:t>
            </w:r>
          </w:p>
        </w:tc>
        <w:tc>
          <w:tcPr>
            <w:tcW w:w="4819" w:type="dxa"/>
          </w:tcPr>
          <w:p w14:paraId="0EB211AA" w14:textId="77777777" w:rsidR="00F344DC" w:rsidRDefault="00000000">
            <w:pPr>
              <w:spacing w:line="264" w:lineRule="auto"/>
            </w:pPr>
            <w:r>
              <w:t>Data in transit is encrypted with TLS 1.3 using SSL certificates. At rest, important fields are encrypted at application level. Department users in the KEONICS Portal sign with a digital signature (DSC).</w:t>
            </w:r>
          </w:p>
        </w:tc>
      </w:tr>
      <w:tr w:rsidR="00F344DC" w14:paraId="03982C16" w14:textId="77777777">
        <w:trPr>
          <w:jc w:val="center"/>
        </w:trPr>
        <w:tc>
          <w:tcPr>
            <w:tcW w:w="850" w:type="dxa"/>
          </w:tcPr>
          <w:p w14:paraId="502156F0" w14:textId="77777777" w:rsidR="00F344DC" w:rsidRDefault="00000000">
            <w:pPr>
              <w:spacing w:line="264" w:lineRule="auto"/>
              <w:jc w:val="center"/>
            </w:pPr>
            <w:r>
              <w:t>6</w:t>
            </w:r>
          </w:p>
        </w:tc>
        <w:tc>
          <w:tcPr>
            <w:tcW w:w="3969" w:type="dxa"/>
          </w:tcPr>
          <w:p w14:paraId="2A110823" w14:textId="77777777" w:rsidR="00F344DC" w:rsidRDefault="00000000">
            <w:pPr>
              <w:spacing w:line="264" w:lineRule="auto"/>
            </w:pPr>
            <w:r>
              <w:t>Awareness and training records</w:t>
            </w:r>
          </w:p>
        </w:tc>
        <w:tc>
          <w:tcPr>
            <w:tcW w:w="4819" w:type="dxa"/>
          </w:tcPr>
          <w:p w14:paraId="6A71DD1C" w14:textId="77777777" w:rsidR="00F344DC" w:rsidRDefault="00000000">
            <w:pPr>
              <w:spacing w:after="60" w:line="264" w:lineRule="auto"/>
            </w:pPr>
            <w:r>
              <w:t>The training requirement is in section 10 of the Data Protection Policy (IIS-POL-DP-01).</w:t>
            </w:r>
          </w:p>
          <w:p w14:paraId="2D3C766E" w14:textId="77777777" w:rsidR="00F344DC" w:rsidRDefault="00000000">
            <w:pPr>
              <w:spacing w:line="264" w:lineRule="auto"/>
            </w:pPr>
            <w:r>
              <w:t>Training records: No answer</w:t>
            </w:r>
          </w:p>
        </w:tc>
      </w:tr>
      <w:tr w:rsidR="00F344DC" w14:paraId="39D76D0E" w14:textId="77777777">
        <w:trPr>
          <w:jc w:val="center"/>
        </w:trPr>
        <w:tc>
          <w:tcPr>
            <w:tcW w:w="850" w:type="dxa"/>
          </w:tcPr>
          <w:p w14:paraId="7FDFFE76" w14:textId="77777777" w:rsidR="00F344DC" w:rsidRDefault="00000000">
            <w:pPr>
              <w:spacing w:line="264" w:lineRule="auto"/>
              <w:jc w:val="center"/>
            </w:pPr>
            <w:r>
              <w:lastRenderedPageBreak/>
              <w:t>7</w:t>
            </w:r>
          </w:p>
        </w:tc>
        <w:tc>
          <w:tcPr>
            <w:tcW w:w="3969" w:type="dxa"/>
          </w:tcPr>
          <w:p w14:paraId="4F31F718" w14:textId="77777777" w:rsidR="00F344DC" w:rsidRDefault="00000000">
            <w:pPr>
              <w:spacing w:line="264" w:lineRule="auto"/>
            </w:pPr>
            <w:r>
              <w:t>Document control of policy</w:t>
            </w:r>
          </w:p>
        </w:tc>
        <w:tc>
          <w:tcPr>
            <w:tcW w:w="4819" w:type="dxa"/>
          </w:tcPr>
          <w:p w14:paraId="4AE121B8" w14:textId="77777777" w:rsidR="00F344DC" w:rsidRDefault="00000000">
            <w:pPr>
              <w:spacing w:line="264" w:lineRule="auto"/>
            </w:pPr>
            <w:r>
              <w:t>The document control table at the start of the Data Protection Policy (IIS-POL-DP-01) shows its ID, version, owner, approval, effective date, review date and revision history.</w:t>
            </w:r>
          </w:p>
        </w:tc>
      </w:tr>
      <w:tr w:rsidR="00F344DC" w14:paraId="6FEE575A" w14:textId="77777777">
        <w:trPr>
          <w:jc w:val="center"/>
        </w:trPr>
        <w:tc>
          <w:tcPr>
            <w:tcW w:w="4819" w:type="dxa"/>
            <w:gridSpan w:val="3"/>
            <w:shd w:val="clear" w:color="auto" w:fill="D9E2F3"/>
          </w:tcPr>
          <w:p w14:paraId="187F8A6E" w14:textId="77777777" w:rsidR="00F344DC" w:rsidRDefault="00000000">
            <w:pPr>
              <w:spacing w:line="264" w:lineRule="auto"/>
            </w:pPr>
            <w:r>
              <w:rPr>
                <w:b/>
              </w:rPr>
              <w:t>Incident response plan</w:t>
            </w:r>
          </w:p>
        </w:tc>
      </w:tr>
      <w:tr w:rsidR="00F344DC" w14:paraId="4491BB2D" w14:textId="77777777">
        <w:trPr>
          <w:jc w:val="center"/>
        </w:trPr>
        <w:tc>
          <w:tcPr>
            <w:tcW w:w="850" w:type="dxa"/>
          </w:tcPr>
          <w:p w14:paraId="259A1D25" w14:textId="77777777" w:rsidR="00F344DC" w:rsidRDefault="00000000">
            <w:pPr>
              <w:spacing w:line="264" w:lineRule="auto"/>
              <w:jc w:val="center"/>
            </w:pPr>
            <w:r>
              <w:t>8</w:t>
            </w:r>
          </w:p>
        </w:tc>
        <w:tc>
          <w:tcPr>
            <w:tcW w:w="3969" w:type="dxa"/>
          </w:tcPr>
          <w:p w14:paraId="245CDB40" w14:textId="77777777" w:rsidR="00F344DC" w:rsidRDefault="00000000">
            <w:pPr>
              <w:spacing w:line="264" w:lineRule="auto"/>
            </w:pPr>
            <w:r>
              <w:t>Incident response team, responsibilities of each team member, escalation matrix</w:t>
            </w:r>
          </w:p>
        </w:tc>
        <w:tc>
          <w:tcPr>
            <w:tcW w:w="4819" w:type="dxa"/>
          </w:tcPr>
          <w:p w14:paraId="1953F2AE" w14:textId="77777777" w:rsidR="00F344DC" w:rsidRDefault="00000000">
            <w:pPr>
              <w:spacing w:line="264" w:lineRule="auto"/>
            </w:pPr>
            <w:r>
              <w:t>Covered in sections 4 and 6 of the Incident Response Plan (IIS-POL-IR-01).</w:t>
            </w:r>
          </w:p>
        </w:tc>
      </w:tr>
      <w:tr w:rsidR="00F344DC" w14:paraId="4752260B" w14:textId="77777777">
        <w:trPr>
          <w:jc w:val="center"/>
        </w:trPr>
        <w:tc>
          <w:tcPr>
            <w:tcW w:w="850" w:type="dxa"/>
          </w:tcPr>
          <w:p w14:paraId="25C68F81" w14:textId="77777777" w:rsidR="00F344DC" w:rsidRDefault="00000000">
            <w:pPr>
              <w:spacing w:line="264" w:lineRule="auto"/>
              <w:jc w:val="center"/>
            </w:pPr>
            <w:r>
              <w:t>9</w:t>
            </w:r>
          </w:p>
        </w:tc>
        <w:tc>
          <w:tcPr>
            <w:tcW w:w="3969" w:type="dxa"/>
          </w:tcPr>
          <w:p w14:paraId="4D7C1FC1" w14:textId="77777777" w:rsidR="00F344DC" w:rsidRDefault="00000000">
            <w:pPr>
              <w:spacing w:line="264" w:lineRule="auto"/>
            </w:pPr>
            <w:r>
              <w:t>Incident classification &amp; severity</w:t>
            </w:r>
          </w:p>
        </w:tc>
        <w:tc>
          <w:tcPr>
            <w:tcW w:w="4819" w:type="dxa"/>
          </w:tcPr>
          <w:p w14:paraId="2DDB0B6D" w14:textId="77777777" w:rsidR="00F344DC" w:rsidRDefault="00000000">
            <w:pPr>
              <w:spacing w:line="264" w:lineRule="auto"/>
            </w:pPr>
            <w:r>
              <w:t>Section 5 of the Incident Response Plan (IIS-POL-IR-01) sets four severity levels, S1 to S4, each with its own response time.</w:t>
            </w:r>
          </w:p>
        </w:tc>
      </w:tr>
      <w:tr w:rsidR="00F344DC" w14:paraId="0ABD0ED0" w14:textId="77777777">
        <w:trPr>
          <w:jc w:val="center"/>
        </w:trPr>
        <w:tc>
          <w:tcPr>
            <w:tcW w:w="850" w:type="dxa"/>
          </w:tcPr>
          <w:p w14:paraId="358A5ED8" w14:textId="77777777" w:rsidR="00F344DC" w:rsidRDefault="00000000">
            <w:pPr>
              <w:spacing w:line="264" w:lineRule="auto"/>
              <w:jc w:val="center"/>
            </w:pPr>
            <w:r>
              <w:t>10</w:t>
            </w:r>
          </w:p>
        </w:tc>
        <w:tc>
          <w:tcPr>
            <w:tcW w:w="3969" w:type="dxa"/>
          </w:tcPr>
          <w:p w14:paraId="18655F0F" w14:textId="77777777" w:rsidR="00F344DC" w:rsidRDefault="00000000">
            <w:pPr>
              <w:spacing w:line="264" w:lineRule="auto"/>
            </w:pPr>
            <w:r>
              <w:t>Detection and reporting of incident</w:t>
            </w:r>
          </w:p>
        </w:tc>
        <w:tc>
          <w:tcPr>
            <w:tcW w:w="4819" w:type="dxa"/>
          </w:tcPr>
          <w:p w14:paraId="03FC8D15" w14:textId="77777777" w:rsidR="00F344DC" w:rsidRDefault="00000000">
            <w:pPr>
              <w:spacing w:line="264" w:lineRule="auto"/>
            </w:pPr>
            <w:r>
              <w:t>Section 7 of the Incident Response Plan (IIS-POL-IR-01). It includes reporting to CERT-In within 6 hours.</w:t>
            </w:r>
          </w:p>
        </w:tc>
      </w:tr>
      <w:tr w:rsidR="00F344DC" w14:paraId="2C33EF82" w14:textId="77777777">
        <w:trPr>
          <w:jc w:val="center"/>
        </w:trPr>
        <w:tc>
          <w:tcPr>
            <w:tcW w:w="850" w:type="dxa"/>
          </w:tcPr>
          <w:p w14:paraId="11EDED2D" w14:textId="77777777" w:rsidR="00F344DC" w:rsidRDefault="00000000">
            <w:pPr>
              <w:spacing w:line="264" w:lineRule="auto"/>
              <w:jc w:val="center"/>
            </w:pPr>
            <w:r>
              <w:t>11</w:t>
            </w:r>
          </w:p>
        </w:tc>
        <w:tc>
          <w:tcPr>
            <w:tcW w:w="3969" w:type="dxa"/>
          </w:tcPr>
          <w:p w14:paraId="6FB07FE2" w14:textId="77777777" w:rsidR="00F344DC" w:rsidRDefault="00000000">
            <w:pPr>
              <w:spacing w:line="264" w:lineRule="auto"/>
            </w:pPr>
            <w:r>
              <w:t>SOP</w:t>
            </w:r>
          </w:p>
        </w:tc>
        <w:tc>
          <w:tcPr>
            <w:tcW w:w="4819" w:type="dxa"/>
          </w:tcPr>
          <w:p w14:paraId="6126E534" w14:textId="77777777" w:rsidR="00F344DC" w:rsidRDefault="00000000">
            <w:pPr>
              <w:spacing w:line="264" w:lineRule="auto"/>
            </w:pPr>
            <w:r>
              <w:t>Section 8 of the Incident Response Plan (IIS-POL-IR-01).</w:t>
            </w:r>
          </w:p>
        </w:tc>
      </w:tr>
      <w:tr w:rsidR="00F344DC" w14:paraId="63D20EF1" w14:textId="77777777">
        <w:trPr>
          <w:jc w:val="center"/>
        </w:trPr>
        <w:tc>
          <w:tcPr>
            <w:tcW w:w="850" w:type="dxa"/>
          </w:tcPr>
          <w:p w14:paraId="5F780C1E" w14:textId="77777777" w:rsidR="00F344DC" w:rsidRDefault="00000000">
            <w:pPr>
              <w:spacing w:line="264" w:lineRule="auto"/>
              <w:jc w:val="center"/>
            </w:pPr>
            <w:r>
              <w:t>12</w:t>
            </w:r>
          </w:p>
        </w:tc>
        <w:tc>
          <w:tcPr>
            <w:tcW w:w="3969" w:type="dxa"/>
          </w:tcPr>
          <w:p w14:paraId="1B75B617" w14:textId="77777777" w:rsidR="00F344DC" w:rsidRDefault="00000000">
            <w:pPr>
              <w:spacing w:line="264" w:lineRule="auto"/>
            </w:pPr>
            <w:r>
              <w:t>Training and awareness records</w:t>
            </w:r>
          </w:p>
        </w:tc>
        <w:tc>
          <w:tcPr>
            <w:tcW w:w="4819" w:type="dxa"/>
          </w:tcPr>
          <w:p w14:paraId="0DD74602" w14:textId="77777777" w:rsidR="00F344DC" w:rsidRDefault="00000000">
            <w:pPr>
              <w:spacing w:after="60" w:line="264" w:lineRule="auto"/>
            </w:pPr>
            <w:r>
              <w:t>The training requirement is in section 10 of the Incident Response Plan (IIS-POL-IR-01).</w:t>
            </w:r>
          </w:p>
          <w:p w14:paraId="16A5704E" w14:textId="77777777" w:rsidR="00F344DC" w:rsidRDefault="00000000">
            <w:pPr>
              <w:spacing w:line="264" w:lineRule="auto"/>
            </w:pPr>
            <w:r>
              <w:t>Training records: No answer</w:t>
            </w:r>
          </w:p>
        </w:tc>
      </w:tr>
      <w:tr w:rsidR="00F344DC" w14:paraId="57F87C86" w14:textId="77777777">
        <w:trPr>
          <w:jc w:val="center"/>
        </w:trPr>
        <w:tc>
          <w:tcPr>
            <w:tcW w:w="850" w:type="dxa"/>
          </w:tcPr>
          <w:p w14:paraId="0C940CA5" w14:textId="77777777" w:rsidR="00F344DC" w:rsidRDefault="00000000">
            <w:pPr>
              <w:spacing w:line="264" w:lineRule="auto"/>
              <w:jc w:val="center"/>
            </w:pPr>
            <w:r>
              <w:t>13</w:t>
            </w:r>
          </w:p>
        </w:tc>
        <w:tc>
          <w:tcPr>
            <w:tcW w:w="3969" w:type="dxa"/>
          </w:tcPr>
          <w:p w14:paraId="26B5C84C" w14:textId="77777777" w:rsidR="00F344DC" w:rsidRDefault="00000000">
            <w:pPr>
              <w:spacing w:line="264" w:lineRule="auto"/>
            </w:pPr>
            <w:r>
              <w:t>Document control of policy</w:t>
            </w:r>
          </w:p>
        </w:tc>
        <w:tc>
          <w:tcPr>
            <w:tcW w:w="4819" w:type="dxa"/>
          </w:tcPr>
          <w:p w14:paraId="26D1C17C" w14:textId="77777777" w:rsidR="00F344DC" w:rsidRDefault="00000000">
            <w:pPr>
              <w:spacing w:line="264" w:lineRule="auto"/>
            </w:pPr>
            <w:r>
              <w:t>The document control table at the start of the Incident Response Plan (IIS-POL-IR-01) shows its ID, version, owner, approval, effective date, review date and revision history.</w:t>
            </w:r>
          </w:p>
        </w:tc>
      </w:tr>
      <w:tr w:rsidR="00F344DC" w14:paraId="663B2D84" w14:textId="77777777">
        <w:trPr>
          <w:jc w:val="center"/>
        </w:trPr>
        <w:tc>
          <w:tcPr>
            <w:tcW w:w="4819" w:type="dxa"/>
            <w:gridSpan w:val="3"/>
            <w:shd w:val="clear" w:color="auto" w:fill="D9E2F3"/>
          </w:tcPr>
          <w:p w14:paraId="72CE0FA5" w14:textId="77777777" w:rsidR="00F344DC" w:rsidRDefault="00000000">
            <w:pPr>
              <w:spacing w:line="264" w:lineRule="auto"/>
            </w:pPr>
            <w:r>
              <w:rPr>
                <w:b/>
              </w:rPr>
              <w:t>Data transmission</w:t>
            </w:r>
          </w:p>
        </w:tc>
      </w:tr>
      <w:tr w:rsidR="00F344DC" w14:paraId="361241C0" w14:textId="77777777">
        <w:trPr>
          <w:jc w:val="center"/>
        </w:trPr>
        <w:tc>
          <w:tcPr>
            <w:tcW w:w="850" w:type="dxa"/>
          </w:tcPr>
          <w:p w14:paraId="074E1578" w14:textId="77777777" w:rsidR="00F344DC" w:rsidRDefault="00000000">
            <w:pPr>
              <w:spacing w:line="264" w:lineRule="auto"/>
              <w:jc w:val="center"/>
            </w:pPr>
            <w:r>
              <w:t>14</w:t>
            </w:r>
          </w:p>
        </w:tc>
        <w:tc>
          <w:tcPr>
            <w:tcW w:w="3969" w:type="dxa"/>
          </w:tcPr>
          <w:p w14:paraId="599A6160" w14:textId="77777777" w:rsidR="00F344DC" w:rsidRDefault="00000000">
            <w:pPr>
              <w:spacing w:line="264" w:lineRule="auto"/>
            </w:pPr>
            <w:r>
              <w:t>Scope and purpose</w:t>
            </w:r>
          </w:p>
        </w:tc>
        <w:tc>
          <w:tcPr>
            <w:tcW w:w="4819" w:type="dxa"/>
          </w:tcPr>
          <w:p w14:paraId="12969657" w14:textId="77777777" w:rsidR="00F344DC" w:rsidRDefault="00000000">
            <w:pPr>
              <w:spacing w:line="264" w:lineRule="auto"/>
            </w:pPr>
            <w:r>
              <w:t>Covered in sections 1 and 2 of the Data Transmission Policy (IIS-POL-DT-01).</w:t>
            </w:r>
          </w:p>
        </w:tc>
      </w:tr>
      <w:tr w:rsidR="00F344DC" w14:paraId="4E06DDAF" w14:textId="77777777">
        <w:trPr>
          <w:jc w:val="center"/>
        </w:trPr>
        <w:tc>
          <w:tcPr>
            <w:tcW w:w="850" w:type="dxa"/>
          </w:tcPr>
          <w:p w14:paraId="75713ACA" w14:textId="77777777" w:rsidR="00F344DC" w:rsidRDefault="00000000">
            <w:pPr>
              <w:spacing w:line="264" w:lineRule="auto"/>
              <w:jc w:val="center"/>
            </w:pPr>
            <w:r>
              <w:t>15</w:t>
            </w:r>
          </w:p>
        </w:tc>
        <w:tc>
          <w:tcPr>
            <w:tcW w:w="3969" w:type="dxa"/>
          </w:tcPr>
          <w:p w14:paraId="13E941A2" w14:textId="77777777" w:rsidR="00F344DC" w:rsidRDefault="00000000">
            <w:pPr>
              <w:spacing w:line="264" w:lineRule="auto"/>
            </w:pPr>
            <w:r>
              <w:t>Encryption standards (AES 256 at rest, TLS 1.3 in transit etc.)</w:t>
            </w:r>
          </w:p>
        </w:tc>
        <w:tc>
          <w:tcPr>
            <w:tcW w:w="4819" w:type="dxa"/>
          </w:tcPr>
          <w:p w14:paraId="7687AD0E" w14:textId="77777777" w:rsidR="00F344DC" w:rsidRDefault="00000000">
            <w:pPr>
              <w:spacing w:line="264" w:lineRule="auto"/>
            </w:pPr>
            <w:r>
              <w:t>Data in transit is encrypted with TLS 1.3 using SSL certificates. At rest, important fields are encrypted at application level. Department users in the KEONICS Portal sign with a digital signature (DSC).</w:t>
            </w:r>
          </w:p>
        </w:tc>
      </w:tr>
      <w:tr w:rsidR="00F344DC" w14:paraId="662D9C1C" w14:textId="77777777">
        <w:trPr>
          <w:jc w:val="center"/>
        </w:trPr>
        <w:tc>
          <w:tcPr>
            <w:tcW w:w="850" w:type="dxa"/>
          </w:tcPr>
          <w:p w14:paraId="7873561E" w14:textId="77777777" w:rsidR="00F344DC" w:rsidRDefault="00000000">
            <w:pPr>
              <w:spacing w:line="264" w:lineRule="auto"/>
              <w:jc w:val="center"/>
            </w:pPr>
            <w:r>
              <w:t>16</w:t>
            </w:r>
          </w:p>
        </w:tc>
        <w:tc>
          <w:tcPr>
            <w:tcW w:w="3969" w:type="dxa"/>
          </w:tcPr>
          <w:p w14:paraId="7BBBAB0A" w14:textId="77777777" w:rsidR="00F344DC" w:rsidRDefault="00000000">
            <w:pPr>
              <w:spacing w:line="264" w:lineRule="auto"/>
            </w:pPr>
            <w:r>
              <w:t>Training and awareness records</w:t>
            </w:r>
          </w:p>
        </w:tc>
        <w:tc>
          <w:tcPr>
            <w:tcW w:w="4819" w:type="dxa"/>
          </w:tcPr>
          <w:p w14:paraId="699D9F48" w14:textId="77777777" w:rsidR="00F344DC" w:rsidRDefault="00000000">
            <w:pPr>
              <w:spacing w:after="60" w:line="264" w:lineRule="auto"/>
            </w:pPr>
            <w:r>
              <w:t>The training requirement is in section 6 of the Data Transmission Policy (IIS-POL-DT-01).</w:t>
            </w:r>
          </w:p>
          <w:p w14:paraId="5EF488B6" w14:textId="77777777" w:rsidR="00F344DC" w:rsidRDefault="00000000">
            <w:pPr>
              <w:spacing w:line="264" w:lineRule="auto"/>
            </w:pPr>
            <w:r>
              <w:t>Training records: No answer</w:t>
            </w:r>
          </w:p>
        </w:tc>
      </w:tr>
      <w:tr w:rsidR="00F344DC" w14:paraId="45562EFA" w14:textId="77777777">
        <w:trPr>
          <w:jc w:val="center"/>
        </w:trPr>
        <w:tc>
          <w:tcPr>
            <w:tcW w:w="850" w:type="dxa"/>
          </w:tcPr>
          <w:p w14:paraId="7ECAD0E2" w14:textId="77777777" w:rsidR="00F344DC" w:rsidRDefault="00000000">
            <w:pPr>
              <w:spacing w:line="264" w:lineRule="auto"/>
              <w:jc w:val="center"/>
            </w:pPr>
            <w:r>
              <w:t>17</w:t>
            </w:r>
          </w:p>
        </w:tc>
        <w:tc>
          <w:tcPr>
            <w:tcW w:w="3969" w:type="dxa"/>
          </w:tcPr>
          <w:p w14:paraId="45BC71D3" w14:textId="77777777" w:rsidR="00F344DC" w:rsidRDefault="00000000">
            <w:pPr>
              <w:spacing w:line="264" w:lineRule="auto"/>
            </w:pPr>
            <w:r>
              <w:t>Document control of policy</w:t>
            </w:r>
          </w:p>
        </w:tc>
        <w:tc>
          <w:tcPr>
            <w:tcW w:w="4819" w:type="dxa"/>
          </w:tcPr>
          <w:p w14:paraId="696791ED" w14:textId="77777777" w:rsidR="00F344DC" w:rsidRDefault="00000000">
            <w:pPr>
              <w:spacing w:line="264" w:lineRule="auto"/>
            </w:pPr>
            <w:r>
              <w:t>The document control table at the start of the Data Transmission Policy (IIS-POL-DT-01) shows its ID, version, owner, approval, effective date, review date and revision history.</w:t>
            </w:r>
          </w:p>
        </w:tc>
      </w:tr>
      <w:tr w:rsidR="00F344DC" w14:paraId="57D348B8" w14:textId="77777777">
        <w:trPr>
          <w:jc w:val="center"/>
        </w:trPr>
        <w:tc>
          <w:tcPr>
            <w:tcW w:w="4819" w:type="dxa"/>
            <w:gridSpan w:val="3"/>
            <w:shd w:val="clear" w:color="auto" w:fill="D9E2F3"/>
          </w:tcPr>
          <w:p w14:paraId="16550CA8" w14:textId="77777777" w:rsidR="00F344DC" w:rsidRDefault="00000000">
            <w:pPr>
              <w:spacing w:line="264" w:lineRule="auto"/>
            </w:pPr>
            <w:r>
              <w:rPr>
                <w:b/>
              </w:rPr>
              <w:t>Data privacy policy</w:t>
            </w:r>
          </w:p>
        </w:tc>
      </w:tr>
      <w:tr w:rsidR="00F344DC" w14:paraId="0ACA23FB" w14:textId="77777777">
        <w:trPr>
          <w:jc w:val="center"/>
        </w:trPr>
        <w:tc>
          <w:tcPr>
            <w:tcW w:w="850" w:type="dxa"/>
          </w:tcPr>
          <w:p w14:paraId="5F99A3D1" w14:textId="77777777" w:rsidR="00F344DC" w:rsidRDefault="00000000">
            <w:pPr>
              <w:spacing w:line="264" w:lineRule="auto"/>
              <w:jc w:val="center"/>
            </w:pPr>
            <w:r>
              <w:t>18</w:t>
            </w:r>
          </w:p>
        </w:tc>
        <w:tc>
          <w:tcPr>
            <w:tcW w:w="3969" w:type="dxa"/>
          </w:tcPr>
          <w:p w14:paraId="242E7520" w14:textId="77777777" w:rsidR="00F344DC" w:rsidRDefault="00000000">
            <w:pPr>
              <w:spacing w:line="264" w:lineRule="auto"/>
            </w:pPr>
            <w:r>
              <w:t>Scope and purpose</w:t>
            </w:r>
          </w:p>
        </w:tc>
        <w:tc>
          <w:tcPr>
            <w:tcW w:w="4819" w:type="dxa"/>
          </w:tcPr>
          <w:p w14:paraId="25500B31" w14:textId="77777777" w:rsidR="00F344DC" w:rsidRDefault="00000000">
            <w:pPr>
              <w:spacing w:line="264" w:lineRule="auto"/>
            </w:pPr>
            <w:r>
              <w:t>Covered in sections 1 to 3 of the Data Privacy Policy (IIS-POL-PR-01).</w:t>
            </w:r>
          </w:p>
        </w:tc>
      </w:tr>
      <w:tr w:rsidR="00F344DC" w14:paraId="2F49D33B" w14:textId="77777777">
        <w:trPr>
          <w:jc w:val="center"/>
        </w:trPr>
        <w:tc>
          <w:tcPr>
            <w:tcW w:w="850" w:type="dxa"/>
          </w:tcPr>
          <w:p w14:paraId="07D30B1C" w14:textId="77777777" w:rsidR="00F344DC" w:rsidRDefault="00000000">
            <w:pPr>
              <w:spacing w:line="264" w:lineRule="auto"/>
              <w:jc w:val="center"/>
            </w:pPr>
            <w:r>
              <w:t>19</w:t>
            </w:r>
          </w:p>
        </w:tc>
        <w:tc>
          <w:tcPr>
            <w:tcW w:w="3969" w:type="dxa"/>
          </w:tcPr>
          <w:p w14:paraId="465DEA1E" w14:textId="77777777" w:rsidR="00F344DC" w:rsidRDefault="00000000">
            <w:pPr>
              <w:spacing w:line="264" w:lineRule="auto"/>
            </w:pPr>
            <w:r>
              <w:t>Data collection (what data is collected and why)</w:t>
            </w:r>
          </w:p>
        </w:tc>
        <w:tc>
          <w:tcPr>
            <w:tcW w:w="4819" w:type="dxa"/>
          </w:tcPr>
          <w:p w14:paraId="1BEB5C8A" w14:textId="77777777" w:rsidR="00F344DC" w:rsidRDefault="00000000">
            <w:pPr>
              <w:spacing w:line="264" w:lineRule="auto"/>
            </w:pPr>
            <w:r>
              <w:t>Section 4 of the Data Privacy Policy (IIS-POL-PR-01).</w:t>
            </w:r>
          </w:p>
        </w:tc>
      </w:tr>
      <w:tr w:rsidR="00F344DC" w14:paraId="7FEE07BA" w14:textId="77777777">
        <w:trPr>
          <w:jc w:val="center"/>
        </w:trPr>
        <w:tc>
          <w:tcPr>
            <w:tcW w:w="850" w:type="dxa"/>
          </w:tcPr>
          <w:p w14:paraId="3E3941A5" w14:textId="77777777" w:rsidR="00F344DC" w:rsidRDefault="00000000">
            <w:pPr>
              <w:spacing w:line="264" w:lineRule="auto"/>
              <w:jc w:val="center"/>
            </w:pPr>
            <w:r>
              <w:t>20</w:t>
            </w:r>
          </w:p>
        </w:tc>
        <w:tc>
          <w:tcPr>
            <w:tcW w:w="3969" w:type="dxa"/>
          </w:tcPr>
          <w:p w14:paraId="35982E29" w14:textId="77777777" w:rsidR="00F344DC" w:rsidRDefault="00000000">
            <w:pPr>
              <w:spacing w:line="264" w:lineRule="auto"/>
            </w:pPr>
            <w:r>
              <w:t>Transparency &amp; communication (available and understandable)</w:t>
            </w:r>
          </w:p>
        </w:tc>
        <w:tc>
          <w:tcPr>
            <w:tcW w:w="4819" w:type="dxa"/>
          </w:tcPr>
          <w:p w14:paraId="2A2F9EDB" w14:textId="77777777" w:rsidR="00F344DC" w:rsidRDefault="00000000">
            <w:pPr>
              <w:spacing w:line="264" w:lineRule="auto"/>
            </w:pPr>
            <w:r>
              <w:t>Section 5 of the Data Privacy Policy (IIS-POL-PR-01).</w:t>
            </w:r>
          </w:p>
        </w:tc>
      </w:tr>
      <w:tr w:rsidR="00F344DC" w14:paraId="62A191B4" w14:textId="77777777">
        <w:trPr>
          <w:jc w:val="center"/>
        </w:trPr>
        <w:tc>
          <w:tcPr>
            <w:tcW w:w="850" w:type="dxa"/>
          </w:tcPr>
          <w:p w14:paraId="69AB7868" w14:textId="77777777" w:rsidR="00F344DC" w:rsidRDefault="00000000">
            <w:pPr>
              <w:spacing w:line="264" w:lineRule="auto"/>
              <w:jc w:val="center"/>
            </w:pPr>
            <w:r>
              <w:t>21</w:t>
            </w:r>
          </w:p>
        </w:tc>
        <w:tc>
          <w:tcPr>
            <w:tcW w:w="3969" w:type="dxa"/>
          </w:tcPr>
          <w:p w14:paraId="72372823" w14:textId="77777777" w:rsidR="00F344DC" w:rsidRDefault="00000000">
            <w:pPr>
              <w:spacing w:line="264" w:lineRule="auto"/>
            </w:pPr>
            <w:r>
              <w:t>Third party / vendor contracts specifying privacy compliance</w:t>
            </w:r>
          </w:p>
        </w:tc>
        <w:tc>
          <w:tcPr>
            <w:tcW w:w="4819" w:type="dxa"/>
          </w:tcPr>
          <w:p w14:paraId="490BB84E" w14:textId="77777777" w:rsidR="00F344DC" w:rsidRDefault="00000000">
            <w:pPr>
              <w:spacing w:after="60" w:line="264" w:lineRule="auto"/>
            </w:pPr>
            <w:r>
              <w:t>Section 7 of the Data Privacy Policy (IIS-POL-PR-01).</w:t>
            </w:r>
          </w:p>
          <w:p w14:paraId="61AA7042" w14:textId="77777777" w:rsidR="00F344DC" w:rsidRDefault="00000000">
            <w:pPr>
              <w:spacing w:line="264" w:lineRule="auto"/>
            </w:pPr>
            <w:r>
              <w:t>Signed vendor contracts: No answer</w:t>
            </w:r>
          </w:p>
        </w:tc>
      </w:tr>
      <w:tr w:rsidR="00F344DC" w14:paraId="65D94BAD" w14:textId="77777777">
        <w:trPr>
          <w:jc w:val="center"/>
        </w:trPr>
        <w:tc>
          <w:tcPr>
            <w:tcW w:w="850" w:type="dxa"/>
          </w:tcPr>
          <w:p w14:paraId="6B5F9EA6" w14:textId="77777777" w:rsidR="00F344DC" w:rsidRDefault="00000000">
            <w:pPr>
              <w:spacing w:line="264" w:lineRule="auto"/>
              <w:jc w:val="center"/>
            </w:pPr>
            <w:r>
              <w:t>22</w:t>
            </w:r>
          </w:p>
        </w:tc>
        <w:tc>
          <w:tcPr>
            <w:tcW w:w="3969" w:type="dxa"/>
          </w:tcPr>
          <w:p w14:paraId="4E563499" w14:textId="77777777" w:rsidR="00F344DC" w:rsidRDefault="00000000">
            <w:pPr>
              <w:spacing w:line="264" w:lineRule="auto"/>
            </w:pPr>
            <w:r>
              <w:t>Training and awareness records</w:t>
            </w:r>
          </w:p>
        </w:tc>
        <w:tc>
          <w:tcPr>
            <w:tcW w:w="4819" w:type="dxa"/>
          </w:tcPr>
          <w:p w14:paraId="5C2CB9CE" w14:textId="77777777" w:rsidR="00F344DC" w:rsidRDefault="00000000">
            <w:pPr>
              <w:spacing w:after="60" w:line="264" w:lineRule="auto"/>
            </w:pPr>
            <w:r>
              <w:t>The training requirement is in section 12 of the Data Privacy Policy (IIS-POL-PR-01).</w:t>
            </w:r>
          </w:p>
          <w:p w14:paraId="3AE10714" w14:textId="77777777" w:rsidR="00F344DC" w:rsidRDefault="00000000">
            <w:pPr>
              <w:spacing w:line="264" w:lineRule="auto"/>
            </w:pPr>
            <w:r>
              <w:t>Training records: No answer</w:t>
            </w:r>
          </w:p>
        </w:tc>
      </w:tr>
      <w:tr w:rsidR="00F344DC" w14:paraId="6623A372" w14:textId="77777777">
        <w:trPr>
          <w:jc w:val="center"/>
        </w:trPr>
        <w:tc>
          <w:tcPr>
            <w:tcW w:w="850" w:type="dxa"/>
          </w:tcPr>
          <w:p w14:paraId="5C391BA4" w14:textId="77777777" w:rsidR="00F344DC" w:rsidRDefault="00000000">
            <w:pPr>
              <w:spacing w:line="264" w:lineRule="auto"/>
              <w:jc w:val="center"/>
            </w:pPr>
            <w:r>
              <w:t>23</w:t>
            </w:r>
          </w:p>
        </w:tc>
        <w:tc>
          <w:tcPr>
            <w:tcW w:w="3969" w:type="dxa"/>
          </w:tcPr>
          <w:p w14:paraId="15E63CB8" w14:textId="77777777" w:rsidR="00F344DC" w:rsidRDefault="00000000">
            <w:pPr>
              <w:spacing w:line="264" w:lineRule="auto"/>
            </w:pPr>
            <w:r>
              <w:t>Document control of policy</w:t>
            </w:r>
          </w:p>
        </w:tc>
        <w:tc>
          <w:tcPr>
            <w:tcW w:w="4819" w:type="dxa"/>
          </w:tcPr>
          <w:p w14:paraId="3CB42607" w14:textId="77777777" w:rsidR="00F344DC" w:rsidRDefault="00000000">
            <w:pPr>
              <w:spacing w:line="264" w:lineRule="auto"/>
            </w:pPr>
            <w:r>
              <w:t>The document control table at the start of the Data Privacy Policy (IIS-POL-PR-01) shows its ID, version, owner, approval, effective date, review date and revision history.</w:t>
            </w:r>
          </w:p>
        </w:tc>
      </w:tr>
    </w:tbl>
    <w:p w14:paraId="00424281" w14:textId="77777777" w:rsidR="00F344DC" w:rsidRDefault="00F344DC"/>
    <w:tbl>
      <w:tblPr>
        <w:tblStyle w:val="TableGrid"/>
        <w:tblW w:w="0" w:type="auto"/>
        <w:jc w:val="center"/>
        <w:tblLook w:val="04A0" w:firstRow="1" w:lastRow="0" w:firstColumn="1" w:lastColumn="0" w:noHBand="0" w:noVBand="1"/>
      </w:tblPr>
      <w:tblGrid>
        <w:gridCol w:w="850"/>
        <w:gridCol w:w="5386"/>
        <w:gridCol w:w="3402"/>
      </w:tblGrid>
      <w:tr w:rsidR="00F344DC" w14:paraId="395E6612" w14:textId="77777777">
        <w:trPr>
          <w:tblHeader/>
          <w:jc w:val="center"/>
        </w:trPr>
        <w:tc>
          <w:tcPr>
            <w:tcW w:w="850" w:type="dxa"/>
            <w:shd w:val="clear" w:color="auto" w:fill="1F3864"/>
          </w:tcPr>
          <w:p w14:paraId="08FE0C88" w14:textId="77777777" w:rsidR="00F344DC" w:rsidRDefault="00000000">
            <w:pPr>
              <w:spacing w:line="264" w:lineRule="auto"/>
            </w:pPr>
            <w:r>
              <w:rPr>
                <w:b/>
                <w:color w:val="FFFFFF"/>
              </w:rPr>
              <w:lastRenderedPageBreak/>
              <w:t>Sl. No.</w:t>
            </w:r>
          </w:p>
        </w:tc>
        <w:tc>
          <w:tcPr>
            <w:tcW w:w="5386" w:type="dxa"/>
            <w:shd w:val="clear" w:color="auto" w:fill="1F3864"/>
          </w:tcPr>
          <w:p w14:paraId="153383B2" w14:textId="77777777" w:rsidR="00F344DC" w:rsidRDefault="00000000">
            <w:pPr>
              <w:spacing w:line="264" w:lineRule="auto"/>
            </w:pPr>
            <w:r>
              <w:rPr>
                <w:b/>
                <w:color w:val="FFFFFF"/>
              </w:rPr>
              <w:t>Evidences</w:t>
            </w:r>
          </w:p>
        </w:tc>
        <w:tc>
          <w:tcPr>
            <w:tcW w:w="3402" w:type="dxa"/>
            <w:shd w:val="clear" w:color="auto" w:fill="1F3864"/>
          </w:tcPr>
          <w:p w14:paraId="744FEDB0" w14:textId="77777777" w:rsidR="00F344DC" w:rsidRDefault="00000000">
            <w:pPr>
              <w:spacing w:line="264" w:lineRule="auto"/>
            </w:pPr>
            <w:r>
              <w:rPr>
                <w:b/>
                <w:color w:val="FFFFFF"/>
              </w:rPr>
              <w:t>Response</w:t>
            </w:r>
          </w:p>
        </w:tc>
      </w:tr>
      <w:tr w:rsidR="00F344DC" w14:paraId="37266D94" w14:textId="77777777">
        <w:trPr>
          <w:jc w:val="center"/>
        </w:trPr>
        <w:tc>
          <w:tcPr>
            <w:tcW w:w="850" w:type="dxa"/>
          </w:tcPr>
          <w:p w14:paraId="757E9C9F" w14:textId="77777777" w:rsidR="00F344DC" w:rsidRDefault="00000000">
            <w:pPr>
              <w:spacing w:line="264" w:lineRule="auto"/>
              <w:jc w:val="center"/>
            </w:pPr>
            <w:r>
              <w:t>1</w:t>
            </w:r>
          </w:p>
        </w:tc>
        <w:tc>
          <w:tcPr>
            <w:tcW w:w="5386" w:type="dxa"/>
          </w:tcPr>
          <w:p w14:paraId="154B8909" w14:textId="77777777" w:rsidR="00F344DC" w:rsidRDefault="00000000">
            <w:pPr>
              <w:spacing w:line="264" w:lineRule="auto"/>
            </w:pPr>
            <w:r>
              <w:t>Screenshot of tool / channel used for implementation of incident response plan</w:t>
            </w:r>
          </w:p>
        </w:tc>
        <w:tc>
          <w:tcPr>
            <w:tcW w:w="3402" w:type="dxa"/>
          </w:tcPr>
          <w:p w14:paraId="0DD4C8C2" w14:textId="4E99618C" w:rsidR="00F344DC" w:rsidRDefault="00066EFB">
            <w:pPr>
              <w:spacing w:line="264" w:lineRule="auto"/>
            </w:pPr>
            <w:r>
              <w:t>Excel Sheet attached</w:t>
            </w:r>
          </w:p>
        </w:tc>
      </w:tr>
      <w:tr w:rsidR="00F344DC" w14:paraId="144D0A0F" w14:textId="77777777">
        <w:trPr>
          <w:jc w:val="center"/>
        </w:trPr>
        <w:tc>
          <w:tcPr>
            <w:tcW w:w="850" w:type="dxa"/>
          </w:tcPr>
          <w:p w14:paraId="58469BF5" w14:textId="77777777" w:rsidR="00F344DC" w:rsidRDefault="00000000">
            <w:pPr>
              <w:spacing w:line="264" w:lineRule="auto"/>
              <w:jc w:val="center"/>
            </w:pPr>
            <w:r>
              <w:t>2</w:t>
            </w:r>
          </w:p>
        </w:tc>
        <w:tc>
          <w:tcPr>
            <w:tcW w:w="5386" w:type="dxa"/>
          </w:tcPr>
          <w:p w14:paraId="27D9F400" w14:textId="77777777" w:rsidR="00F344DC" w:rsidRDefault="00000000">
            <w:pPr>
              <w:spacing w:line="264" w:lineRule="auto"/>
            </w:pPr>
            <w:r>
              <w:t>Training / awareness records (screenshots, attendance sheets)</w:t>
            </w:r>
          </w:p>
        </w:tc>
        <w:tc>
          <w:tcPr>
            <w:tcW w:w="3402" w:type="dxa"/>
          </w:tcPr>
          <w:p w14:paraId="6F727059" w14:textId="2ADF0E2A" w:rsidR="00F344DC" w:rsidRDefault="00066EFB">
            <w:pPr>
              <w:spacing w:line="264" w:lineRule="auto"/>
            </w:pPr>
            <w:r>
              <w:t>Excel Sheet attached</w:t>
            </w:r>
          </w:p>
        </w:tc>
      </w:tr>
      <w:tr w:rsidR="00F344DC" w14:paraId="55FF4DF6" w14:textId="77777777">
        <w:trPr>
          <w:jc w:val="center"/>
        </w:trPr>
        <w:tc>
          <w:tcPr>
            <w:tcW w:w="850" w:type="dxa"/>
          </w:tcPr>
          <w:p w14:paraId="6A87A15C" w14:textId="77777777" w:rsidR="00F344DC" w:rsidRDefault="00000000">
            <w:pPr>
              <w:spacing w:line="264" w:lineRule="auto"/>
              <w:jc w:val="center"/>
            </w:pPr>
            <w:r>
              <w:t>3</w:t>
            </w:r>
          </w:p>
        </w:tc>
        <w:tc>
          <w:tcPr>
            <w:tcW w:w="5386" w:type="dxa"/>
          </w:tcPr>
          <w:p w14:paraId="7046444C" w14:textId="77777777" w:rsidR="00F344DC" w:rsidRDefault="00000000">
            <w:pPr>
              <w:spacing w:line="264" w:lineRule="auto"/>
            </w:pPr>
            <w:r>
              <w:t>Incident logs</w:t>
            </w:r>
          </w:p>
        </w:tc>
        <w:tc>
          <w:tcPr>
            <w:tcW w:w="3402" w:type="dxa"/>
          </w:tcPr>
          <w:p w14:paraId="52B71DCE" w14:textId="0C71B401" w:rsidR="00F344DC" w:rsidRDefault="00066EFB">
            <w:pPr>
              <w:spacing w:line="264" w:lineRule="auto"/>
            </w:pPr>
            <w:r>
              <w:t>Excel Sheet attached</w:t>
            </w:r>
          </w:p>
        </w:tc>
      </w:tr>
    </w:tbl>
    <w:p w14:paraId="3E5EC64F" w14:textId="77777777" w:rsidR="00F344DC" w:rsidRDefault="00F344DC"/>
    <w:p w14:paraId="54EAACC6" w14:textId="77777777" w:rsidR="00F344DC" w:rsidRDefault="00000000">
      <w:pPr>
        <w:pStyle w:val="Heading2"/>
      </w:pPr>
      <w:r>
        <w:t>2. Application/cloud security assessment based on the deployment architecture</w:t>
      </w:r>
    </w:p>
    <w:tbl>
      <w:tblPr>
        <w:tblStyle w:val="TableGrid"/>
        <w:tblW w:w="0" w:type="auto"/>
        <w:jc w:val="center"/>
        <w:tblLook w:val="04A0" w:firstRow="1" w:lastRow="0" w:firstColumn="1" w:lastColumn="0" w:noHBand="0" w:noVBand="1"/>
      </w:tblPr>
      <w:tblGrid>
        <w:gridCol w:w="2268"/>
        <w:gridCol w:w="7370"/>
      </w:tblGrid>
      <w:tr w:rsidR="00F344DC" w14:paraId="60FFAAD2" w14:textId="77777777">
        <w:trPr>
          <w:tblHeader/>
          <w:jc w:val="center"/>
        </w:trPr>
        <w:tc>
          <w:tcPr>
            <w:tcW w:w="2268" w:type="dxa"/>
            <w:shd w:val="clear" w:color="auto" w:fill="1F3864"/>
          </w:tcPr>
          <w:p w14:paraId="49F30D3C" w14:textId="77777777" w:rsidR="00F344DC" w:rsidRDefault="00000000">
            <w:pPr>
              <w:spacing w:line="264" w:lineRule="auto"/>
            </w:pPr>
            <w:r>
              <w:rPr>
                <w:b/>
                <w:color w:val="FFFFFF"/>
              </w:rPr>
              <w:t>Item</w:t>
            </w:r>
          </w:p>
        </w:tc>
        <w:tc>
          <w:tcPr>
            <w:tcW w:w="7370" w:type="dxa"/>
            <w:shd w:val="clear" w:color="auto" w:fill="1F3864"/>
          </w:tcPr>
          <w:p w14:paraId="0C4F8074" w14:textId="77777777" w:rsidR="00F344DC" w:rsidRDefault="00000000">
            <w:pPr>
              <w:spacing w:line="264" w:lineRule="auto"/>
            </w:pPr>
            <w:r>
              <w:rPr>
                <w:b/>
                <w:color w:val="FFFFFF"/>
              </w:rPr>
              <w:t>Details</w:t>
            </w:r>
          </w:p>
        </w:tc>
      </w:tr>
      <w:tr w:rsidR="00F344DC" w14:paraId="46A54112" w14:textId="77777777">
        <w:trPr>
          <w:jc w:val="center"/>
        </w:trPr>
        <w:tc>
          <w:tcPr>
            <w:tcW w:w="2268" w:type="dxa"/>
          </w:tcPr>
          <w:p w14:paraId="4B491B78" w14:textId="77777777" w:rsidR="00F344DC" w:rsidRDefault="00000000">
            <w:pPr>
              <w:spacing w:line="264" w:lineRule="auto"/>
            </w:pPr>
            <w:r>
              <w:t>Detail information</w:t>
            </w:r>
          </w:p>
        </w:tc>
        <w:tc>
          <w:tcPr>
            <w:tcW w:w="7370" w:type="dxa"/>
          </w:tcPr>
          <w:p w14:paraId="4EAFBAFC" w14:textId="77777777" w:rsidR="00F344DC" w:rsidRDefault="00000000">
            <w:pPr>
              <w:spacing w:line="264" w:lineRule="auto"/>
            </w:pPr>
            <w:r>
              <w:t>ASST/CSST reports are required for each solution and each instance. ASST report is for on-premise implementation. CSST report is for cloud implementation.</w:t>
            </w:r>
          </w:p>
        </w:tc>
      </w:tr>
      <w:tr w:rsidR="00F344DC" w14:paraId="015F7064" w14:textId="77777777">
        <w:trPr>
          <w:jc w:val="center"/>
        </w:trPr>
        <w:tc>
          <w:tcPr>
            <w:tcW w:w="2268" w:type="dxa"/>
          </w:tcPr>
          <w:p w14:paraId="4CBE1C1E" w14:textId="77777777" w:rsidR="00F344DC" w:rsidRDefault="00000000">
            <w:pPr>
              <w:spacing w:line="264" w:lineRule="auto"/>
            </w:pPr>
            <w:r>
              <w:t>Response</w:t>
            </w:r>
          </w:p>
        </w:tc>
        <w:tc>
          <w:tcPr>
            <w:tcW w:w="7370" w:type="dxa"/>
          </w:tcPr>
          <w:p w14:paraId="344976CD" w14:textId="77777777" w:rsidR="00F344DC" w:rsidRDefault="00000000">
            <w:pPr>
              <w:spacing w:line="264" w:lineRule="auto"/>
            </w:pPr>
            <w:r>
              <w:t>Every application is audited by an agency empanelled with CERT-In and C-DAC. We will submit the audit report and safe-to-host certificate for each application.</w:t>
            </w:r>
          </w:p>
        </w:tc>
      </w:tr>
    </w:tbl>
    <w:p w14:paraId="45675E9B" w14:textId="77777777" w:rsidR="00F344DC" w:rsidRDefault="00F344DC"/>
    <w:tbl>
      <w:tblPr>
        <w:tblStyle w:val="TableGrid"/>
        <w:tblW w:w="0" w:type="auto"/>
        <w:jc w:val="center"/>
        <w:tblLook w:val="04A0" w:firstRow="1" w:lastRow="0" w:firstColumn="1" w:lastColumn="0" w:noHBand="0" w:noVBand="1"/>
      </w:tblPr>
      <w:tblGrid>
        <w:gridCol w:w="850"/>
        <w:gridCol w:w="3969"/>
        <w:gridCol w:w="4819"/>
      </w:tblGrid>
      <w:tr w:rsidR="00F344DC" w14:paraId="100D3B40" w14:textId="77777777">
        <w:trPr>
          <w:tblHeader/>
          <w:jc w:val="center"/>
        </w:trPr>
        <w:tc>
          <w:tcPr>
            <w:tcW w:w="850" w:type="dxa"/>
            <w:shd w:val="clear" w:color="auto" w:fill="1F3864"/>
          </w:tcPr>
          <w:p w14:paraId="29A53594" w14:textId="77777777" w:rsidR="00F344DC" w:rsidRDefault="00000000">
            <w:pPr>
              <w:spacing w:line="264" w:lineRule="auto"/>
            </w:pPr>
            <w:r>
              <w:rPr>
                <w:b/>
                <w:color w:val="FFFFFF"/>
              </w:rPr>
              <w:t>Sl. No.</w:t>
            </w:r>
          </w:p>
        </w:tc>
        <w:tc>
          <w:tcPr>
            <w:tcW w:w="3969" w:type="dxa"/>
            <w:shd w:val="clear" w:color="auto" w:fill="1F3864"/>
          </w:tcPr>
          <w:p w14:paraId="420548D4" w14:textId="77777777" w:rsidR="00F344DC" w:rsidRDefault="00000000">
            <w:pPr>
              <w:spacing w:line="264" w:lineRule="auto"/>
            </w:pPr>
            <w:r>
              <w:rPr>
                <w:b/>
                <w:color w:val="FFFFFF"/>
              </w:rPr>
              <w:t>Policy points</w:t>
            </w:r>
          </w:p>
        </w:tc>
        <w:tc>
          <w:tcPr>
            <w:tcW w:w="4819" w:type="dxa"/>
            <w:shd w:val="clear" w:color="auto" w:fill="1F3864"/>
          </w:tcPr>
          <w:p w14:paraId="5FC7D397" w14:textId="77777777" w:rsidR="00F344DC" w:rsidRDefault="00000000">
            <w:pPr>
              <w:spacing w:line="264" w:lineRule="auto"/>
            </w:pPr>
            <w:r>
              <w:rPr>
                <w:b/>
                <w:color w:val="FFFFFF"/>
              </w:rPr>
              <w:t>Response</w:t>
            </w:r>
          </w:p>
        </w:tc>
      </w:tr>
      <w:tr w:rsidR="00F344DC" w14:paraId="171A4FD9" w14:textId="77777777">
        <w:trPr>
          <w:jc w:val="center"/>
        </w:trPr>
        <w:tc>
          <w:tcPr>
            <w:tcW w:w="850" w:type="dxa"/>
          </w:tcPr>
          <w:p w14:paraId="66A6AF3C" w14:textId="77777777" w:rsidR="00F344DC" w:rsidRDefault="00000000">
            <w:pPr>
              <w:spacing w:line="264" w:lineRule="auto"/>
              <w:jc w:val="center"/>
            </w:pPr>
            <w:r>
              <w:t>1</w:t>
            </w:r>
          </w:p>
        </w:tc>
        <w:tc>
          <w:tcPr>
            <w:tcW w:w="3969" w:type="dxa"/>
          </w:tcPr>
          <w:p w14:paraId="239D785A" w14:textId="77777777" w:rsidR="00F344DC" w:rsidRDefault="00000000">
            <w:pPr>
              <w:spacing w:line="264" w:lineRule="auto"/>
            </w:pPr>
            <w:r>
              <w:t>Report summary (highlights)</w:t>
            </w:r>
          </w:p>
        </w:tc>
        <w:tc>
          <w:tcPr>
            <w:tcW w:w="4819" w:type="dxa"/>
          </w:tcPr>
          <w:p w14:paraId="6B1EC938" w14:textId="77777777" w:rsidR="00F344DC" w:rsidRDefault="00000000">
            <w:pPr>
              <w:spacing w:line="264" w:lineRule="auto"/>
            </w:pPr>
            <w:r>
              <w:t>Will be submitted with the audit report.</w:t>
            </w:r>
          </w:p>
        </w:tc>
      </w:tr>
      <w:tr w:rsidR="00F344DC" w14:paraId="535B3E6E" w14:textId="77777777">
        <w:trPr>
          <w:jc w:val="center"/>
        </w:trPr>
        <w:tc>
          <w:tcPr>
            <w:tcW w:w="850" w:type="dxa"/>
          </w:tcPr>
          <w:p w14:paraId="6775FDE3" w14:textId="77777777" w:rsidR="00F344DC" w:rsidRDefault="00000000">
            <w:pPr>
              <w:spacing w:line="264" w:lineRule="auto"/>
              <w:jc w:val="center"/>
            </w:pPr>
            <w:r>
              <w:t>2</w:t>
            </w:r>
          </w:p>
        </w:tc>
        <w:tc>
          <w:tcPr>
            <w:tcW w:w="3969" w:type="dxa"/>
          </w:tcPr>
          <w:p w14:paraId="3499E74D" w14:textId="77777777" w:rsidR="00F344DC" w:rsidRDefault="00000000">
            <w:pPr>
              <w:spacing w:line="264" w:lineRule="auto"/>
            </w:pPr>
            <w:r>
              <w:t>Scope (what was tested and in which environment)</w:t>
            </w:r>
          </w:p>
        </w:tc>
        <w:tc>
          <w:tcPr>
            <w:tcW w:w="4819" w:type="dxa"/>
          </w:tcPr>
          <w:p w14:paraId="0F4B35CA" w14:textId="77777777" w:rsidR="00F344DC" w:rsidRDefault="00000000">
            <w:pPr>
              <w:spacing w:line="264" w:lineRule="auto"/>
            </w:pPr>
            <w:r>
              <w:t>Will be submitted with the audit report.</w:t>
            </w:r>
          </w:p>
        </w:tc>
      </w:tr>
      <w:tr w:rsidR="00F344DC" w14:paraId="3FE960D1" w14:textId="77777777">
        <w:trPr>
          <w:jc w:val="center"/>
        </w:trPr>
        <w:tc>
          <w:tcPr>
            <w:tcW w:w="850" w:type="dxa"/>
          </w:tcPr>
          <w:p w14:paraId="6E76D6B4" w14:textId="77777777" w:rsidR="00F344DC" w:rsidRDefault="00000000">
            <w:pPr>
              <w:spacing w:line="264" w:lineRule="auto"/>
              <w:jc w:val="center"/>
            </w:pPr>
            <w:r>
              <w:t>3</w:t>
            </w:r>
          </w:p>
        </w:tc>
        <w:tc>
          <w:tcPr>
            <w:tcW w:w="3969" w:type="dxa"/>
          </w:tcPr>
          <w:p w14:paraId="6017A1F0" w14:textId="77777777" w:rsidR="00F344DC" w:rsidRDefault="00000000">
            <w:pPr>
              <w:spacing w:line="264" w:lineRule="auto"/>
            </w:pPr>
            <w:r>
              <w:t>Methodology (testing approach, tools used)</w:t>
            </w:r>
          </w:p>
        </w:tc>
        <w:tc>
          <w:tcPr>
            <w:tcW w:w="4819" w:type="dxa"/>
          </w:tcPr>
          <w:p w14:paraId="05AC5945" w14:textId="77777777" w:rsidR="00F344DC" w:rsidRDefault="00000000">
            <w:pPr>
              <w:spacing w:line="264" w:lineRule="auto"/>
            </w:pPr>
            <w:r>
              <w:t>Will be submitted with the audit report.</w:t>
            </w:r>
          </w:p>
        </w:tc>
      </w:tr>
      <w:tr w:rsidR="00F344DC" w14:paraId="62DA8973" w14:textId="77777777">
        <w:trPr>
          <w:jc w:val="center"/>
        </w:trPr>
        <w:tc>
          <w:tcPr>
            <w:tcW w:w="850" w:type="dxa"/>
          </w:tcPr>
          <w:p w14:paraId="773406F7" w14:textId="77777777" w:rsidR="00F344DC" w:rsidRDefault="00000000">
            <w:pPr>
              <w:spacing w:line="264" w:lineRule="auto"/>
              <w:jc w:val="center"/>
            </w:pPr>
            <w:r>
              <w:t>4</w:t>
            </w:r>
          </w:p>
        </w:tc>
        <w:tc>
          <w:tcPr>
            <w:tcW w:w="3969" w:type="dxa"/>
          </w:tcPr>
          <w:p w14:paraId="21FC3827" w14:textId="77777777" w:rsidR="00F344DC" w:rsidRDefault="00000000">
            <w:pPr>
              <w:spacing w:line="264" w:lineRule="auto"/>
            </w:pPr>
            <w:r>
              <w:t>Findings / vulnerabilities (POC, likelihood and impact on business)</w:t>
            </w:r>
          </w:p>
        </w:tc>
        <w:tc>
          <w:tcPr>
            <w:tcW w:w="4819" w:type="dxa"/>
          </w:tcPr>
          <w:p w14:paraId="640304C3" w14:textId="77777777" w:rsidR="00F344DC" w:rsidRDefault="00000000">
            <w:pPr>
              <w:spacing w:line="264" w:lineRule="auto"/>
            </w:pPr>
            <w:r>
              <w:t>Will be submitted with the audit report.</w:t>
            </w:r>
          </w:p>
        </w:tc>
      </w:tr>
      <w:tr w:rsidR="00F344DC" w14:paraId="32EB6568" w14:textId="77777777">
        <w:trPr>
          <w:jc w:val="center"/>
        </w:trPr>
        <w:tc>
          <w:tcPr>
            <w:tcW w:w="850" w:type="dxa"/>
          </w:tcPr>
          <w:p w14:paraId="74D7EE18" w14:textId="77777777" w:rsidR="00F344DC" w:rsidRDefault="00000000">
            <w:pPr>
              <w:spacing w:line="264" w:lineRule="auto"/>
              <w:jc w:val="center"/>
            </w:pPr>
            <w:r>
              <w:t>5</w:t>
            </w:r>
          </w:p>
        </w:tc>
        <w:tc>
          <w:tcPr>
            <w:tcW w:w="3969" w:type="dxa"/>
          </w:tcPr>
          <w:p w14:paraId="1AD60F73" w14:textId="77777777" w:rsidR="00F344DC" w:rsidRDefault="00000000">
            <w:pPr>
              <w:spacing w:line="264" w:lineRule="auto"/>
            </w:pPr>
            <w:r>
              <w:t>Revalidation (if any)</w:t>
            </w:r>
          </w:p>
        </w:tc>
        <w:tc>
          <w:tcPr>
            <w:tcW w:w="4819" w:type="dxa"/>
          </w:tcPr>
          <w:p w14:paraId="211B6481" w14:textId="77777777" w:rsidR="00F344DC" w:rsidRDefault="00000000">
            <w:pPr>
              <w:spacing w:line="264" w:lineRule="auto"/>
            </w:pPr>
            <w:r>
              <w:t>Will be submitted with the audit report.</w:t>
            </w:r>
          </w:p>
        </w:tc>
      </w:tr>
      <w:tr w:rsidR="00F344DC" w14:paraId="65077E5F" w14:textId="77777777">
        <w:trPr>
          <w:jc w:val="center"/>
        </w:trPr>
        <w:tc>
          <w:tcPr>
            <w:tcW w:w="850" w:type="dxa"/>
          </w:tcPr>
          <w:p w14:paraId="0B9E17A2" w14:textId="77777777" w:rsidR="00F344DC" w:rsidRDefault="00000000">
            <w:pPr>
              <w:spacing w:line="264" w:lineRule="auto"/>
              <w:jc w:val="center"/>
            </w:pPr>
            <w:r>
              <w:t>6</w:t>
            </w:r>
          </w:p>
        </w:tc>
        <w:tc>
          <w:tcPr>
            <w:tcW w:w="3969" w:type="dxa"/>
          </w:tcPr>
          <w:p w14:paraId="4AFD54F4" w14:textId="77777777" w:rsidR="00F344DC" w:rsidRDefault="00000000">
            <w:pPr>
              <w:spacing w:line="264" w:lineRule="auto"/>
            </w:pPr>
            <w:r>
              <w:t>Safe to host certificate with validity and traceability in report</w:t>
            </w:r>
          </w:p>
        </w:tc>
        <w:tc>
          <w:tcPr>
            <w:tcW w:w="4819" w:type="dxa"/>
          </w:tcPr>
          <w:p w14:paraId="73B0E9D5" w14:textId="77777777" w:rsidR="00F344DC" w:rsidRDefault="00000000">
            <w:pPr>
              <w:spacing w:line="264" w:lineRule="auto"/>
            </w:pPr>
            <w:r>
              <w:t>Will be submitted with the audit report.</w:t>
            </w:r>
          </w:p>
        </w:tc>
      </w:tr>
    </w:tbl>
    <w:p w14:paraId="6B87F539" w14:textId="77777777" w:rsidR="00F344DC" w:rsidRDefault="00F344DC"/>
    <w:tbl>
      <w:tblPr>
        <w:tblStyle w:val="TableGrid"/>
        <w:tblW w:w="0" w:type="auto"/>
        <w:jc w:val="center"/>
        <w:tblLook w:val="04A0" w:firstRow="1" w:lastRow="0" w:firstColumn="1" w:lastColumn="0" w:noHBand="0" w:noVBand="1"/>
      </w:tblPr>
      <w:tblGrid>
        <w:gridCol w:w="850"/>
        <w:gridCol w:w="5386"/>
        <w:gridCol w:w="3402"/>
      </w:tblGrid>
      <w:tr w:rsidR="00F344DC" w14:paraId="54BEB8AE" w14:textId="77777777">
        <w:trPr>
          <w:tblHeader/>
          <w:jc w:val="center"/>
        </w:trPr>
        <w:tc>
          <w:tcPr>
            <w:tcW w:w="850" w:type="dxa"/>
            <w:shd w:val="clear" w:color="auto" w:fill="1F3864"/>
          </w:tcPr>
          <w:p w14:paraId="59D78F6E" w14:textId="77777777" w:rsidR="00F344DC" w:rsidRDefault="00000000">
            <w:pPr>
              <w:spacing w:line="264" w:lineRule="auto"/>
            </w:pPr>
            <w:r>
              <w:rPr>
                <w:b/>
                <w:color w:val="FFFFFF"/>
              </w:rPr>
              <w:t>Sl. No.</w:t>
            </w:r>
          </w:p>
        </w:tc>
        <w:tc>
          <w:tcPr>
            <w:tcW w:w="5386" w:type="dxa"/>
            <w:shd w:val="clear" w:color="auto" w:fill="1F3864"/>
          </w:tcPr>
          <w:p w14:paraId="3DA6553D" w14:textId="77777777" w:rsidR="00F344DC" w:rsidRDefault="00000000">
            <w:pPr>
              <w:spacing w:line="264" w:lineRule="auto"/>
            </w:pPr>
            <w:r>
              <w:rPr>
                <w:b/>
                <w:color w:val="FFFFFF"/>
              </w:rPr>
              <w:t>Evidences</w:t>
            </w:r>
          </w:p>
        </w:tc>
        <w:tc>
          <w:tcPr>
            <w:tcW w:w="3402" w:type="dxa"/>
            <w:shd w:val="clear" w:color="auto" w:fill="1F3864"/>
          </w:tcPr>
          <w:p w14:paraId="3120DCAD" w14:textId="77777777" w:rsidR="00F344DC" w:rsidRDefault="00000000">
            <w:pPr>
              <w:spacing w:line="264" w:lineRule="auto"/>
            </w:pPr>
            <w:r>
              <w:rPr>
                <w:b/>
                <w:color w:val="FFFFFF"/>
              </w:rPr>
              <w:t>Response</w:t>
            </w:r>
          </w:p>
        </w:tc>
      </w:tr>
      <w:tr w:rsidR="00F344DC" w14:paraId="4A2C4DE8" w14:textId="77777777">
        <w:trPr>
          <w:jc w:val="center"/>
        </w:trPr>
        <w:tc>
          <w:tcPr>
            <w:tcW w:w="850" w:type="dxa"/>
          </w:tcPr>
          <w:p w14:paraId="33BFD144" w14:textId="77777777" w:rsidR="00F344DC" w:rsidRDefault="00000000">
            <w:pPr>
              <w:spacing w:line="264" w:lineRule="auto"/>
              <w:jc w:val="center"/>
            </w:pPr>
            <w:r>
              <w:t>1</w:t>
            </w:r>
          </w:p>
        </w:tc>
        <w:tc>
          <w:tcPr>
            <w:tcW w:w="5386" w:type="dxa"/>
          </w:tcPr>
          <w:p w14:paraId="60CBE050" w14:textId="77777777" w:rsidR="00F344DC" w:rsidRDefault="00000000">
            <w:pPr>
              <w:spacing w:line="264" w:lineRule="auto"/>
            </w:pPr>
            <w:r>
              <w:t>ILD declaration and timeline for submission (if pending)</w:t>
            </w:r>
          </w:p>
        </w:tc>
        <w:tc>
          <w:tcPr>
            <w:tcW w:w="3402" w:type="dxa"/>
          </w:tcPr>
          <w:p w14:paraId="08694943" w14:textId="77777777" w:rsidR="00F344DC" w:rsidRDefault="00000000">
            <w:pPr>
              <w:spacing w:line="264" w:lineRule="auto"/>
            </w:pPr>
            <w:r>
              <w:t>Will be submitted.</w:t>
            </w:r>
          </w:p>
        </w:tc>
      </w:tr>
    </w:tbl>
    <w:p w14:paraId="20B58A76" w14:textId="77777777" w:rsidR="00F344DC" w:rsidRDefault="00F344DC"/>
    <w:p w14:paraId="6F8D87C9" w14:textId="77777777" w:rsidR="00F344DC" w:rsidRDefault="00000000">
      <w:pPr>
        <w:pStyle w:val="Heading2"/>
      </w:pPr>
      <w:r>
        <w:t>3. Data dictionary/Data model</w:t>
      </w:r>
    </w:p>
    <w:tbl>
      <w:tblPr>
        <w:tblStyle w:val="TableGrid"/>
        <w:tblW w:w="0" w:type="auto"/>
        <w:jc w:val="center"/>
        <w:tblLook w:val="04A0" w:firstRow="1" w:lastRow="0" w:firstColumn="1" w:lastColumn="0" w:noHBand="0" w:noVBand="1"/>
      </w:tblPr>
      <w:tblGrid>
        <w:gridCol w:w="2268"/>
        <w:gridCol w:w="7370"/>
      </w:tblGrid>
      <w:tr w:rsidR="00F344DC" w14:paraId="5F93FAA5" w14:textId="77777777">
        <w:trPr>
          <w:tblHeader/>
          <w:jc w:val="center"/>
        </w:trPr>
        <w:tc>
          <w:tcPr>
            <w:tcW w:w="2268" w:type="dxa"/>
            <w:shd w:val="clear" w:color="auto" w:fill="1F3864"/>
          </w:tcPr>
          <w:p w14:paraId="239F2FB2" w14:textId="77777777" w:rsidR="00F344DC" w:rsidRDefault="00000000">
            <w:pPr>
              <w:spacing w:line="264" w:lineRule="auto"/>
            </w:pPr>
            <w:r>
              <w:rPr>
                <w:b/>
                <w:color w:val="FFFFFF"/>
              </w:rPr>
              <w:t>Item</w:t>
            </w:r>
          </w:p>
        </w:tc>
        <w:tc>
          <w:tcPr>
            <w:tcW w:w="7370" w:type="dxa"/>
            <w:shd w:val="clear" w:color="auto" w:fill="1F3864"/>
          </w:tcPr>
          <w:p w14:paraId="2CF574F1" w14:textId="77777777" w:rsidR="00F344DC" w:rsidRDefault="00000000">
            <w:pPr>
              <w:spacing w:line="264" w:lineRule="auto"/>
            </w:pPr>
            <w:r>
              <w:rPr>
                <w:b/>
                <w:color w:val="FFFFFF"/>
              </w:rPr>
              <w:t>Details</w:t>
            </w:r>
          </w:p>
        </w:tc>
      </w:tr>
      <w:tr w:rsidR="00F344DC" w14:paraId="0B9EFBF3" w14:textId="77777777">
        <w:trPr>
          <w:jc w:val="center"/>
        </w:trPr>
        <w:tc>
          <w:tcPr>
            <w:tcW w:w="2268" w:type="dxa"/>
          </w:tcPr>
          <w:p w14:paraId="4B037584" w14:textId="77777777" w:rsidR="00F344DC" w:rsidRDefault="00000000">
            <w:pPr>
              <w:spacing w:line="264" w:lineRule="auto"/>
            </w:pPr>
            <w:r>
              <w:t>Detail information</w:t>
            </w:r>
          </w:p>
        </w:tc>
        <w:tc>
          <w:tcPr>
            <w:tcW w:w="7370" w:type="dxa"/>
          </w:tcPr>
          <w:p w14:paraId="5EC0202B" w14:textId="77777777" w:rsidR="00F344DC" w:rsidRDefault="00000000">
            <w:pPr>
              <w:spacing w:line="264" w:lineRule="auto"/>
            </w:pPr>
            <w:r>
              <w:t>Information on how the end-to-end process is taking place in the current projects which are implemented by the organization, along with the information for the current project. Information on data architecture, data storage, data retrieval etc. are required.</w:t>
            </w:r>
          </w:p>
        </w:tc>
      </w:tr>
      <w:tr w:rsidR="00F344DC" w14:paraId="01BF3A7D" w14:textId="77777777">
        <w:trPr>
          <w:jc w:val="center"/>
        </w:trPr>
        <w:tc>
          <w:tcPr>
            <w:tcW w:w="2268" w:type="dxa"/>
          </w:tcPr>
          <w:p w14:paraId="6D344316" w14:textId="77777777" w:rsidR="00F344DC" w:rsidRDefault="00000000">
            <w:pPr>
              <w:spacing w:line="264" w:lineRule="auto"/>
            </w:pPr>
            <w:r>
              <w:t>Response</w:t>
            </w:r>
          </w:p>
        </w:tc>
        <w:tc>
          <w:tcPr>
            <w:tcW w:w="7370" w:type="dxa"/>
          </w:tcPr>
          <w:p w14:paraId="08FE8A79" w14:textId="77777777" w:rsidR="00F344DC" w:rsidRDefault="00000000">
            <w:pPr>
              <w:spacing w:after="60" w:line="264" w:lineRule="auto"/>
            </w:pPr>
            <w:r>
              <w:t>Each application uses a MySQL relational database.</w:t>
            </w:r>
          </w:p>
          <w:p w14:paraId="2812F197" w14:textId="77777777" w:rsidR="00F344DC" w:rsidRDefault="00000000">
            <w:pPr>
              <w:spacing w:after="60" w:line="264" w:lineRule="auto"/>
              <w:ind w:left="227" w:hanging="170"/>
            </w:pPr>
            <w:r>
              <w:t>•  The schema is kept as entity models in the source code (TypeORM or JPA), along with version-controlled database scripts. The Examination Portal, for example, has 33 Flyway migration scripts.</w:t>
            </w:r>
          </w:p>
          <w:p w14:paraId="79CAF915" w14:textId="77777777" w:rsidR="00F344DC" w:rsidRDefault="00000000">
            <w:pPr>
              <w:spacing w:after="60" w:line="264" w:lineRule="auto"/>
              <w:ind w:left="227" w:hanging="170"/>
            </w:pPr>
            <w:r>
              <w:t>•  Documents and photographs are stored in MinIO object storage, and Redis handles cache and sessions.</w:t>
            </w:r>
          </w:p>
          <w:p w14:paraId="7AC2828D" w14:textId="77777777" w:rsidR="00F344DC" w:rsidRDefault="00000000">
            <w:pPr>
              <w:spacing w:after="60" w:line="264" w:lineRule="auto"/>
              <w:ind w:left="227" w:hanging="170"/>
            </w:pPr>
            <w:r>
              <w:t>•  Data is read and written only through authenticated REST APIs.</w:t>
            </w:r>
          </w:p>
          <w:p w14:paraId="13175908" w14:textId="77777777" w:rsidR="00F344DC" w:rsidRDefault="00000000">
            <w:pPr>
              <w:spacing w:line="264" w:lineRule="auto"/>
            </w:pPr>
            <w:r>
              <w:t>A data dictionary and an entity relationship diagram are available.</w:t>
            </w:r>
          </w:p>
        </w:tc>
      </w:tr>
    </w:tbl>
    <w:p w14:paraId="203371D4" w14:textId="77777777" w:rsidR="00F344DC" w:rsidRDefault="00F344DC"/>
    <w:tbl>
      <w:tblPr>
        <w:tblStyle w:val="TableGrid"/>
        <w:tblW w:w="0" w:type="auto"/>
        <w:jc w:val="center"/>
        <w:tblLook w:val="04A0" w:firstRow="1" w:lastRow="0" w:firstColumn="1" w:lastColumn="0" w:noHBand="0" w:noVBand="1"/>
      </w:tblPr>
      <w:tblGrid>
        <w:gridCol w:w="850"/>
        <w:gridCol w:w="3969"/>
        <w:gridCol w:w="4819"/>
      </w:tblGrid>
      <w:tr w:rsidR="00F344DC" w14:paraId="0346A02A" w14:textId="77777777">
        <w:trPr>
          <w:tblHeader/>
          <w:jc w:val="center"/>
        </w:trPr>
        <w:tc>
          <w:tcPr>
            <w:tcW w:w="850" w:type="dxa"/>
            <w:shd w:val="clear" w:color="auto" w:fill="1F3864"/>
          </w:tcPr>
          <w:p w14:paraId="70A29022" w14:textId="77777777" w:rsidR="00F344DC" w:rsidRDefault="00000000">
            <w:pPr>
              <w:spacing w:line="264" w:lineRule="auto"/>
            </w:pPr>
            <w:r>
              <w:rPr>
                <w:b/>
                <w:color w:val="FFFFFF"/>
              </w:rPr>
              <w:t>Sl. No.</w:t>
            </w:r>
          </w:p>
        </w:tc>
        <w:tc>
          <w:tcPr>
            <w:tcW w:w="3969" w:type="dxa"/>
            <w:shd w:val="clear" w:color="auto" w:fill="1F3864"/>
          </w:tcPr>
          <w:p w14:paraId="27804916" w14:textId="77777777" w:rsidR="00F344DC" w:rsidRDefault="00000000">
            <w:pPr>
              <w:spacing w:line="264" w:lineRule="auto"/>
            </w:pPr>
            <w:r>
              <w:rPr>
                <w:b/>
                <w:color w:val="FFFFFF"/>
              </w:rPr>
              <w:t>Policy points</w:t>
            </w:r>
          </w:p>
        </w:tc>
        <w:tc>
          <w:tcPr>
            <w:tcW w:w="4819" w:type="dxa"/>
            <w:shd w:val="clear" w:color="auto" w:fill="1F3864"/>
          </w:tcPr>
          <w:p w14:paraId="7F8097A5" w14:textId="77777777" w:rsidR="00F344DC" w:rsidRDefault="00000000">
            <w:pPr>
              <w:spacing w:line="264" w:lineRule="auto"/>
            </w:pPr>
            <w:r>
              <w:rPr>
                <w:b/>
                <w:color w:val="FFFFFF"/>
              </w:rPr>
              <w:t>Response</w:t>
            </w:r>
          </w:p>
        </w:tc>
      </w:tr>
      <w:tr w:rsidR="00F344DC" w14:paraId="33E41872" w14:textId="77777777">
        <w:trPr>
          <w:jc w:val="center"/>
        </w:trPr>
        <w:tc>
          <w:tcPr>
            <w:tcW w:w="850" w:type="dxa"/>
          </w:tcPr>
          <w:p w14:paraId="477B0B1A" w14:textId="77777777" w:rsidR="00F344DC" w:rsidRDefault="00000000">
            <w:pPr>
              <w:spacing w:line="264" w:lineRule="auto"/>
              <w:jc w:val="center"/>
            </w:pPr>
            <w:r>
              <w:t>1</w:t>
            </w:r>
          </w:p>
        </w:tc>
        <w:tc>
          <w:tcPr>
            <w:tcW w:w="3969" w:type="dxa"/>
          </w:tcPr>
          <w:p w14:paraId="5665C5DA" w14:textId="77777777" w:rsidR="00F344DC" w:rsidRDefault="00000000">
            <w:pPr>
              <w:spacing w:line="264" w:lineRule="auto"/>
            </w:pPr>
            <w:r>
              <w:t>General structure of data dictionary</w:t>
            </w:r>
          </w:p>
        </w:tc>
        <w:tc>
          <w:tcPr>
            <w:tcW w:w="4819" w:type="dxa"/>
          </w:tcPr>
          <w:p w14:paraId="19643223" w14:textId="77777777" w:rsidR="00F344DC" w:rsidRDefault="00000000">
            <w:pPr>
              <w:spacing w:line="264" w:lineRule="auto"/>
            </w:pPr>
            <w:r>
              <w:t>Available</w:t>
            </w:r>
          </w:p>
        </w:tc>
      </w:tr>
      <w:tr w:rsidR="00F344DC" w14:paraId="301CF941" w14:textId="77777777">
        <w:trPr>
          <w:jc w:val="center"/>
        </w:trPr>
        <w:tc>
          <w:tcPr>
            <w:tcW w:w="850" w:type="dxa"/>
          </w:tcPr>
          <w:p w14:paraId="508A9BF0" w14:textId="77777777" w:rsidR="00F344DC" w:rsidRDefault="00000000">
            <w:pPr>
              <w:spacing w:line="264" w:lineRule="auto"/>
              <w:jc w:val="center"/>
            </w:pPr>
            <w:r>
              <w:t>2</w:t>
            </w:r>
          </w:p>
        </w:tc>
        <w:tc>
          <w:tcPr>
            <w:tcW w:w="3969" w:type="dxa"/>
          </w:tcPr>
          <w:p w14:paraId="708D2DD0" w14:textId="77777777" w:rsidR="00F344DC" w:rsidRDefault="00000000">
            <w:pPr>
              <w:spacing w:line="264" w:lineRule="auto"/>
            </w:pPr>
            <w:r>
              <w:t>Entity relationship diagram</w:t>
            </w:r>
          </w:p>
        </w:tc>
        <w:tc>
          <w:tcPr>
            <w:tcW w:w="4819" w:type="dxa"/>
          </w:tcPr>
          <w:p w14:paraId="7323666B" w14:textId="77777777" w:rsidR="00F344DC" w:rsidRDefault="00000000">
            <w:pPr>
              <w:spacing w:line="264" w:lineRule="auto"/>
            </w:pPr>
            <w:r>
              <w:t>Available</w:t>
            </w:r>
          </w:p>
        </w:tc>
      </w:tr>
      <w:tr w:rsidR="00F344DC" w14:paraId="057A458E" w14:textId="77777777">
        <w:trPr>
          <w:jc w:val="center"/>
        </w:trPr>
        <w:tc>
          <w:tcPr>
            <w:tcW w:w="850" w:type="dxa"/>
          </w:tcPr>
          <w:p w14:paraId="6292F91E" w14:textId="77777777" w:rsidR="00F344DC" w:rsidRDefault="00000000">
            <w:pPr>
              <w:spacing w:line="264" w:lineRule="auto"/>
              <w:jc w:val="center"/>
            </w:pPr>
            <w:r>
              <w:t>3</w:t>
            </w:r>
          </w:p>
        </w:tc>
        <w:tc>
          <w:tcPr>
            <w:tcW w:w="3969" w:type="dxa"/>
          </w:tcPr>
          <w:p w14:paraId="3B6BF12E" w14:textId="77777777" w:rsidR="00F344DC" w:rsidRDefault="00000000">
            <w:pPr>
              <w:spacing w:line="264" w:lineRule="auto"/>
            </w:pPr>
            <w:r>
              <w:t>Data model</w:t>
            </w:r>
          </w:p>
        </w:tc>
        <w:tc>
          <w:tcPr>
            <w:tcW w:w="4819" w:type="dxa"/>
          </w:tcPr>
          <w:p w14:paraId="37104029" w14:textId="77777777" w:rsidR="00F344DC" w:rsidRDefault="00000000">
            <w:pPr>
              <w:spacing w:line="264" w:lineRule="auto"/>
            </w:pPr>
            <w:r>
              <w:t xml:space="preserve">Kept as entity models in the source code. For example, the Examination Portal has about 46 tables, the RTI Portal about 25 and the BDA Grievance Portal about 54. </w:t>
            </w:r>
            <w:r>
              <w:lastRenderedPageBreak/>
              <w:t>A separate data model document is available.</w:t>
            </w:r>
          </w:p>
        </w:tc>
      </w:tr>
    </w:tbl>
    <w:p w14:paraId="3ECB1833" w14:textId="77777777" w:rsidR="00F344DC" w:rsidRDefault="00F344DC"/>
    <w:tbl>
      <w:tblPr>
        <w:tblStyle w:val="TableGrid"/>
        <w:tblW w:w="0" w:type="auto"/>
        <w:jc w:val="center"/>
        <w:tblLook w:val="04A0" w:firstRow="1" w:lastRow="0" w:firstColumn="1" w:lastColumn="0" w:noHBand="0" w:noVBand="1"/>
      </w:tblPr>
      <w:tblGrid>
        <w:gridCol w:w="850"/>
        <w:gridCol w:w="5386"/>
        <w:gridCol w:w="3402"/>
      </w:tblGrid>
      <w:tr w:rsidR="00F344DC" w14:paraId="51BBE189" w14:textId="77777777">
        <w:trPr>
          <w:tblHeader/>
          <w:jc w:val="center"/>
        </w:trPr>
        <w:tc>
          <w:tcPr>
            <w:tcW w:w="850" w:type="dxa"/>
            <w:shd w:val="clear" w:color="auto" w:fill="1F3864"/>
          </w:tcPr>
          <w:p w14:paraId="106C3E89" w14:textId="77777777" w:rsidR="00F344DC" w:rsidRDefault="00000000">
            <w:pPr>
              <w:spacing w:line="264" w:lineRule="auto"/>
            </w:pPr>
            <w:r>
              <w:rPr>
                <w:b/>
                <w:color w:val="FFFFFF"/>
              </w:rPr>
              <w:t>Sl. No.</w:t>
            </w:r>
          </w:p>
        </w:tc>
        <w:tc>
          <w:tcPr>
            <w:tcW w:w="5386" w:type="dxa"/>
            <w:shd w:val="clear" w:color="auto" w:fill="1F3864"/>
          </w:tcPr>
          <w:p w14:paraId="23A7D7BA" w14:textId="77777777" w:rsidR="00F344DC" w:rsidRDefault="00000000">
            <w:pPr>
              <w:spacing w:line="264" w:lineRule="auto"/>
            </w:pPr>
            <w:r>
              <w:rPr>
                <w:b/>
                <w:color w:val="FFFFFF"/>
              </w:rPr>
              <w:t>Evidences</w:t>
            </w:r>
          </w:p>
        </w:tc>
        <w:tc>
          <w:tcPr>
            <w:tcW w:w="3402" w:type="dxa"/>
            <w:shd w:val="clear" w:color="auto" w:fill="1F3864"/>
          </w:tcPr>
          <w:p w14:paraId="790BB8C2" w14:textId="77777777" w:rsidR="00F344DC" w:rsidRDefault="00000000">
            <w:pPr>
              <w:spacing w:line="264" w:lineRule="auto"/>
            </w:pPr>
            <w:r>
              <w:rPr>
                <w:b/>
                <w:color w:val="FFFFFF"/>
              </w:rPr>
              <w:t>Response</w:t>
            </w:r>
          </w:p>
        </w:tc>
      </w:tr>
      <w:tr w:rsidR="00F344DC" w14:paraId="4D9095F0" w14:textId="77777777">
        <w:trPr>
          <w:jc w:val="center"/>
        </w:trPr>
        <w:tc>
          <w:tcPr>
            <w:tcW w:w="850" w:type="dxa"/>
          </w:tcPr>
          <w:p w14:paraId="2FC836BD" w14:textId="77777777" w:rsidR="00F344DC" w:rsidRDefault="00000000">
            <w:pPr>
              <w:spacing w:line="264" w:lineRule="auto"/>
              <w:jc w:val="center"/>
            </w:pPr>
            <w:r>
              <w:t>1</w:t>
            </w:r>
          </w:p>
        </w:tc>
        <w:tc>
          <w:tcPr>
            <w:tcW w:w="5386" w:type="dxa"/>
          </w:tcPr>
          <w:p w14:paraId="2EE8AEB4" w14:textId="77777777" w:rsidR="00F344DC" w:rsidRDefault="00000000">
            <w:pPr>
              <w:spacing w:line="264" w:lineRule="auto"/>
            </w:pPr>
            <w:r>
              <w:t>Data dictionary (all fields, data types, validation rules)</w:t>
            </w:r>
          </w:p>
        </w:tc>
        <w:tc>
          <w:tcPr>
            <w:tcW w:w="3402" w:type="dxa"/>
          </w:tcPr>
          <w:p w14:paraId="2F82F227" w14:textId="77777777" w:rsidR="00F344DC" w:rsidRDefault="00000000">
            <w:pPr>
              <w:spacing w:line="264" w:lineRule="auto"/>
            </w:pPr>
            <w:r>
              <w:t>Available</w:t>
            </w:r>
          </w:p>
        </w:tc>
      </w:tr>
      <w:tr w:rsidR="00F344DC" w14:paraId="3A845571" w14:textId="77777777">
        <w:trPr>
          <w:jc w:val="center"/>
        </w:trPr>
        <w:tc>
          <w:tcPr>
            <w:tcW w:w="850" w:type="dxa"/>
          </w:tcPr>
          <w:p w14:paraId="3ED4F4E0" w14:textId="77777777" w:rsidR="00F344DC" w:rsidRDefault="00000000">
            <w:pPr>
              <w:spacing w:line="264" w:lineRule="auto"/>
              <w:jc w:val="center"/>
            </w:pPr>
            <w:r>
              <w:t>2</w:t>
            </w:r>
          </w:p>
        </w:tc>
        <w:tc>
          <w:tcPr>
            <w:tcW w:w="5386" w:type="dxa"/>
          </w:tcPr>
          <w:p w14:paraId="0AC3034E" w14:textId="77777777" w:rsidR="00F344DC" w:rsidRDefault="00000000">
            <w:pPr>
              <w:spacing w:line="264" w:lineRule="auto"/>
            </w:pPr>
            <w:r>
              <w:t>Data model representing the relationship between data elements</w:t>
            </w:r>
          </w:p>
        </w:tc>
        <w:tc>
          <w:tcPr>
            <w:tcW w:w="3402" w:type="dxa"/>
          </w:tcPr>
          <w:p w14:paraId="76627736" w14:textId="77777777" w:rsidR="00F344DC" w:rsidRDefault="00000000">
            <w:pPr>
              <w:spacing w:line="264" w:lineRule="auto"/>
            </w:pPr>
            <w:r>
              <w:t>Available</w:t>
            </w:r>
          </w:p>
        </w:tc>
      </w:tr>
      <w:tr w:rsidR="00F344DC" w14:paraId="7EEBF30F" w14:textId="77777777">
        <w:trPr>
          <w:jc w:val="center"/>
        </w:trPr>
        <w:tc>
          <w:tcPr>
            <w:tcW w:w="850" w:type="dxa"/>
          </w:tcPr>
          <w:p w14:paraId="01CEAF70" w14:textId="77777777" w:rsidR="00F344DC" w:rsidRDefault="00000000">
            <w:pPr>
              <w:spacing w:line="264" w:lineRule="auto"/>
              <w:jc w:val="center"/>
            </w:pPr>
            <w:r>
              <w:t>3</w:t>
            </w:r>
          </w:p>
        </w:tc>
        <w:tc>
          <w:tcPr>
            <w:tcW w:w="5386" w:type="dxa"/>
          </w:tcPr>
          <w:p w14:paraId="712D17ED" w14:textId="77777777" w:rsidR="00F344DC" w:rsidRDefault="00000000">
            <w:pPr>
              <w:spacing w:line="264" w:lineRule="auto"/>
            </w:pPr>
            <w:r>
              <w:t>Data dictionary and data model in a readable format, with matching tables</w:t>
            </w:r>
          </w:p>
        </w:tc>
        <w:tc>
          <w:tcPr>
            <w:tcW w:w="3402" w:type="dxa"/>
          </w:tcPr>
          <w:p w14:paraId="69FBE0CC" w14:textId="77777777" w:rsidR="00F344DC" w:rsidRDefault="00000000">
            <w:pPr>
              <w:spacing w:line="264" w:lineRule="auto"/>
            </w:pPr>
            <w:r>
              <w:t>Available</w:t>
            </w:r>
          </w:p>
        </w:tc>
      </w:tr>
      <w:tr w:rsidR="00F344DC" w14:paraId="61BBBBB3" w14:textId="77777777">
        <w:trPr>
          <w:jc w:val="center"/>
        </w:trPr>
        <w:tc>
          <w:tcPr>
            <w:tcW w:w="850" w:type="dxa"/>
          </w:tcPr>
          <w:p w14:paraId="3CD87771" w14:textId="77777777" w:rsidR="00F344DC" w:rsidRDefault="00000000">
            <w:pPr>
              <w:spacing w:line="264" w:lineRule="auto"/>
              <w:jc w:val="center"/>
            </w:pPr>
            <w:r>
              <w:t>4</w:t>
            </w:r>
          </w:p>
        </w:tc>
        <w:tc>
          <w:tcPr>
            <w:tcW w:w="5386" w:type="dxa"/>
          </w:tcPr>
          <w:p w14:paraId="576B0098" w14:textId="77777777" w:rsidR="00F344DC" w:rsidRDefault="00000000">
            <w:pPr>
              <w:spacing w:line="264" w:lineRule="auto"/>
            </w:pPr>
            <w:r>
              <w:t>ILD declaration with timeline for submission (if submitted after development)</w:t>
            </w:r>
          </w:p>
        </w:tc>
        <w:tc>
          <w:tcPr>
            <w:tcW w:w="3402" w:type="dxa"/>
          </w:tcPr>
          <w:p w14:paraId="3F029931" w14:textId="77777777" w:rsidR="00F344DC" w:rsidRDefault="00000000">
            <w:pPr>
              <w:spacing w:line="264" w:lineRule="auto"/>
            </w:pPr>
            <w:r>
              <w:t>Not required, as the data dictionary and data model are already available.</w:t>
            </w:r>
          </w:p>
        </w:tc>
      </w:tr>
    </w:tbl>
    <w:p w14:paraId="7A1CA621" w14:textId="77777777" w:rsidR="00F344DC" w:rsidRDefault="00F344DC"/>
    <w:p w14:paraId="381E339A" w14:textId="77777777" w:rsidR="00F344DC" w:rsidRDefault="00000000">
      <w:pPr>
        <w:pStyle w:val="Heading2"/>
      </w:pPr>
      <w:r>
        <w:t>4. User Access Management Policies</w:t>
      </w:r>
    </w:p>
    <w:tbl>
      <w:tblPr>
        <w:tblStyle w:val="TableGrid"/>
        <w:tblW w:w="0" w:type="auto"/>
        <w:jc w:val="center"/>
        <w:tblLook w:val="04A0" w:firstRow="1" w:lastRow="0" w:firstColumn="1" w:lastColumn="0" w:noHBand="0" w:noVBand="1"/>
      </w:tblPr>
      <w:tblGrid>
        <w:gridCol w:w="2268"/>
        <w:gridCol w:w="7370"/>
      </w:tblGrid>
      <w:tr w:rsidR="00F344DC" w14:paraId="097F8C63" w14:textId="77777777">
        <w:trPr>
          <w:tblHeader/>
          <w:jc w:val="center"/>
        </w:trPr>
        <w:tc>
          <w:tcPr>
            <w:tcW w:w="2268" w:type="dxa"/>
            <w:shd w:val="clear" w:color="auto" w:fill="1F3864"/>
          </w:tcPr>
          <w:p w14:paraId="79AE7F45" w14:textId="77777777" w:rsidR="00F344DC" w:rsidRDefault="00000000">
            <w:pPr>
              <w:spacing w:line="264" w:lineRule="auto"/>
            </w:pPr>
            <w:r>
              <w:rPr>
                <w:b/>
                <w:color w:val="FFFFFF"/>
              </w:rPr>
              <w:t>Item</w:t>
            </w:r>
          </w:p>
        </w:tc>
        <w:tc>
          <w:tcPr>
            <w:tcW w:w="7370" w:type="dxa"/>
            <w:shd w:val="clear" w:color="auto" w:fill="1F3864"/>
          </w:tcPr>
          <w:p w14:paraId="36558296" w14:textId="77777777" w:rsidR="00F344DC" w:rsidRDefault="00000000">
            <w:pPr>
              <w:spacing w:line="264" w:lineRule="auto"/>
            </w:pPr>
            <w:r>
              <w:rPr>
                <w:b/>
                <w:color w:val="FFFFFF"/>
              </w:rPr>
              <w:t>Details</w:t>
            </w:r>
          </w:p>
        </w:tc>
      </w:tr>
      <w:tr w:rsidR="00F344DC" w14:paraId="232C4611" w14:textId="77777777">
        <w:trPr>
          <w:jc w:val="center"/>
        </w:trPr>
        <w:tc>
          <w:tcPr>
            <w:tcW w:w="2268" w:type="dxa"/>
          </w:tcPr>
          <w:p w14:paraId="7D3967E9" w14:textId="77777777" w:rsidR="00F344DC" w:rsidRDefault="00000000">
            <w:pPr>
              <w:spacing w:line="264" w:lineRule="auto"/>
            </w:pPr>
            <w:r>
              <w:t>Detail information</w:t>
            </w:r>
          </w:p>
        </w:tc>
        <w:tc>
          <w:tcPr>
            <w:tcW w:w="7370" w:type="dxa"/>
          </w:tcPr>
          <w:p w14:paraId="1E544D75" w14:textId="77777777" w:rsidR="00F344DC" w:rsidRDefault="00000000">
            <w:pPr>
              <w:spacing w:line="264" w:lineRule="auto"/>
            </w:pPr>
            <w:r>
              <w:t>All user-specific information is to be made available, for example password acceptance, nomenclature and regeneration / renewal of passwords. Validity of password to be made available. Periodic review of all users who have access to the application is required.</w:t>
            </w:r>
          </w:p>
        </w:tc>
      </w:tr>
      <w:tr w:rsidR="00F344DC" w14:paraId="24F1CB18" w14:textId="77777777">
        <w:trPr>
          <w:jc w:val="center"/>
        </w:trPr>
        <w:tc>
          <w:tcPr>
            <w:tcW w:w="2268" w:type="dxa"/>
          </w:tcPr>
          <w:p w14:paraId="7488B55E" w14:textId="77777777" w:rsidR="00F344DC" w:rsidRDefault="00000000">
            <w:pPr>
              <w:spacing w:line="264" w:lineRule="auto"/>
            </w:pPr>
            <w:r>
              <w:t>Response</w:t>
            </w:r>
          </w:p>
        </w:tc>
        <w:tc>
          <w:tcPr>
            <w:tcW w:w="7370" w:type="dxa"/>
          </w:tcPr>
          <w:p w14:paraId="3BA2C405" w14:textId="77777777" w:rsidR="00F344DC" w:rsidRDefault="00000000">
            <w:pPr>
              <w:spacing w:after="60" w:line="264" w:lineRule="auto"/>
            </w:pPr>
            <w:r>
              <w:t>User access management is covered in sections 5 and 6 of our Data Protection Policy (IIS-POL-DP-01), which is attached. In our applications:</w:t>
            </w:r>
          </w:p>
          <w:p w14:paraId="6E46CACE" w14:textId="77777777" w:rsidR="00F344DC" w:rsidRDefault="00000000">
            <w:pPr>
              <w:spacing w:after="60" w:line="264" w:lineRule="auto"/>
              <w:ind w:left="227" w:hanging="170"/>
            </w:pPr>
            <w:r>
              <w:t>•  An administrator creates each user account and links it to a post and a role.</w:t>
            </w:r>
          </w:p>
          <w:p w14:paraId="2CDF3C9E" w14:textId="77777777" w:rsidR="00F344DC" w:rsidRDefault="00000000">
            <w:pPr>
              <w:spacing w:after="60" w:line="264" w:lineRule="auto"/>
              <w:ind w:left="227" w:hanging="170"/>
            </w:pPr>
            <w:r>
              <w:t>•  Access is removed by deactivating the account or unmapping the post.</w:t>
            </w:r>
          </w:p>
          <w:p w14:paraId="0B2555F0" w14:textId="77777777" w:rsidR="00F344DC" w:rsidRDefault="00000000">
            <w:pPr>
              <w:spacing w:after="60" w:line="264" w:lineRule="auto"/>
              <w:ind w:left="227" w:hanging="170"/>
            </w:pPr>
            <w:r>
              <w:t>•  Passwords are stored as bcrypt hashes.</w:t>
            </w:r>
          </w:p>
          <w:p w14:paraId="325E982D" w14:textId="77777777" w:rsidR="00F344DC" w:rsidRDefault="00000000">
            <w:pPr>
              <w:spacing w:after="60" w:line="264" w:lineRule="auto"/>
              <w:ind w:left="227" w:hanging="170"/>
            </w:pPr>
            <w:r>
              <w:t>•  Password complexity, account lockout and session timeouts are enforced (details below).</w:t>
            </w:r>
          </w:p>
          <w:p w14:paraId="7200D4D4" w14:textId="77777777" w:rsidR="00F344DC" w:rsidRDefault="00000000">
            <w:pPr>
              <w:spacing w:line="264" w:lineRule="auto"/>
            </w:pPr>
            <w:r>
              <w:t>Password validity (expiry) and periodic user access review: No answer</w:t>
            </w:r>
          </w:p>
        </w:tc>
      </w:tr>
    </w:tbl>
    <w:p w14:paraId="6B0917C8" w14:textId="77777777" w:rsidR="00F344DC" w:rsidRDefault="00F344DC"/>
    <w:tbl>
      <w:tblPr>
        <w:tblStyle w:val="TableGrid"/>
        <w:tblW w:w="0" w:type="auto"/>
        <w:jc w:val="center"/>
        <w:tblLook w:val="04A0" w:firstRow="1" w:lastRow="0" w:firstColumn="1" w:lastColumn="0" w:noHBand="0" w:noVBand="1"/>
      </w:tblPr>
      <w:tblGrid>
        <w:gridCol w:w="850"/>
        <w:gridCol w:w="3969"/>
        <w:gridCol w:w="4819"/>
      </w:tblGrid>
      <w:tr w:rsidR="00F344DC" w14:paraId="2F04E683" w14:textId="77777777">
        <w:trPr>
          <w:tblHeader/>
          <w:jc w:val="center"/>
        </w:trPr>
        <w:tc>
          <w:tcPr>
            <w:tcW w:w="850" w:type="dxa"/>
            <w:shd w:val="clear" w:color="auto" w:fill="1F3864"/>
          </w:tcPr>
          <w:p w14:paraId="56E2391C" w14:textId="77777777" w:rsidR="00F344DC" w:rsidRDefault="00000000">
            <w:pPr>
              <w:spacing w:line="264" w:lineRule="auto"/>
            </w:pPr>
            <w:r>
              <w:rPr>
                <w:b/>
                <w:color w:val="FFFFFF"/>
              </w:rPr>
              <w:t>Sl. No.</w:t>
            </w:r>
          </w:p>
        </w:tc>
        <w:tc>
          <w:tcPr>
            <w:tcW w:w="3969" w:type="dxa"/>
            <w:shd w:val="clear" w:color="auto" w:fill="1F3864"/>
          </w:tcPr>
          <w:p w14:paraId="3FB5BEC3" w14:textId="77777777" w:rsidR="00F344DC" w:rsidRDefault="00000000">
            <w:pPr>
              <w:spacing w:line="264" w:lineRule="auto"/>
            </w:pPr>
            <w:r>
              <w:rPr>
                <w:b/>
                <w:color w:val="FFFFFF"/>
              </w:rPr>
              <w:t>Policy points</w:t>
            </w:r>
          </w:p>
        </w:tc>
        <w:tc>
          <w:tcPr>
            <w:tcW w:w="4819" w:type="dxa"/>
            <w:shd w:val="clear" w:color="auto" w:fill="1F3864"/>
          </w:tcPr>
          <w:p w14:paraId="3A6425A4" w14:textId="77777777" w:rsidR="00F344DC" w:rsidRDefault="00000000">
            <w:pPr>
              <w:spacing w:line="264" w:lineRule="auto"/>
            </w:pPr>
            <w:r>
              <w:rPr>
                <w:b/>
                <w:color w:val="FFFFFF"/>
              </w:rPr>
              <w:t>Response</w:t>
            </w:r>
          </w:p>
        </w:tc>
      </w:tr>
      <w:tr w:rsidR="00F344DC" w14:paraId="4F85CCE7" w14:textId="77777777">
        <w:trPr>
          <w:jc w:val="center"/>
        </w:trPr>
        <w:tc>
          <w:tcPr>
            <w:tcW w:w="850" w:type="dxa"/>
          </w:tcPr>
          <w:p w14:paraId="6A0BF293" w14:textId="77777777" w:rsidR="00F344DC" w:rsidRDefault="00000000">
            <w:pPr>
              <w:spacing w:line="264" w:lineRule="auto"/>
              <w:jc w:val="center"/>
            </w:pPr>
            <w:r>
              <w:t>1</w:t>
            </w:r>
          </w:p>
        </w:tc>
        <w:tc>
          <w:tcPr>
            <w:tcW w:w="3969" w:type="dxa"/>
          </w:tcPr>
          <w:p w14:paraId="6765DA13" w14:textId="77777777" w:rsidR="00F344DC" w:rsidRDefault="00000000">
            <w:pPr>
              <w:spacing w:line="264" w:lineRule="auto"/>
            </w:pPr>
            <w:r>
              <w:t>Policy scope &amp; objective</w:t>
            </w:r>
          </w:p>
        </w:tc>
        <w:tc>
          <w:tcPr>
            <w:tcW w:w="4819" w:type="dxa"/>
          </w:tcPr>
          <w:p w14:paraId="496C0197" w14:textId="77777777" w:rsidR="00F344DC" w:rsidRDefault="00000000">
            <w:pPr>
              <w:spacing w:line="264" w:lineRule="auto"/>
            </w:pPr>
            <w:r>
              <w:t>Covered in sections 1, 2 and 6 of the Data Protection Policy (IIS-POL-DP-01).</w:t>
            </w:r>
          </w:p>
        </w:tc>
      </w:tr>
      <w:tr w:rsidR="00F344DC" w14:paraId="2B28DFE2" w14:textId="77777777">
        <w:trPr>
          <w:jc w:val="center"/>
        </w:trPr>
        <w:tc>
          <w:tcPr>
            <w:tcW w:w="850" w:type="dxa"/>
          </w:tcPr>
          <w:p w14:paraId="5B12ABF5" w14:textId="77777777" w:rsidR="00F344DC" w:rsidRDefault="00000000">
            <w:pPr>
              <w:spacing w:line="264" w:lineRule="auto"/>
              <w:jc w:val="center"/>
            </w:pPr>
            <w:r>
              <w:t>2</w:t>
            </w:r>
          </w:p>
        </w:tc>
        <w:tc>
          <w:tcPr>
            <w:tcW w:w="3969" w:type="dxa"/>
          </w:tcPr>
          <w:p w14:paraId="765BC160" w14:textId="77777777" w:rsidR="00F344DC" w:rsidRDefault="00000000">
            <w:pPr>
              <w:spacing w:line="264" w:lineRule="auto"/>
            </w:pPr>
            <w:r>
              <w:t>User provisioning (RBAC aligned to job responsibilities) and de-provisioning (removal or deactivation process)</w:t>
            </w:r>
          </w:p>
        </w:tc>
        <w:tc>
          <w:tcPr>
            <w:tcW w:w="4819" w:type="dxa"/>
          </w:tcPr>
          <w:p w14:paraId="391664E1" w14:textId="77777777" w:rsidR="00F344DC" w:rsidRDefault="00000000">
            <w:pPr>
              <w:spacing w:line="264" w:lineRule="auto"/>
            </w:pPr>
            <w:r>
              <w:t>The administrator creates the person and the post, then maps the person to the post, which grants the role. To remove access, the administrator deactivates the account or ends the post mapping. This applies to the BDA Grievance, RTI, Examination and CDRMS applications.</w:t>
            </w:r>
          </w:p>
        </w:tc>
      </w:tr>
      <w:tr w:rsidR="00F344DC" w14:paraId="7B0D5221" w14:textId="77777777">
        <w:trPr>
          <w:jc w:val="center"/>
        </w:trPr>
        <w:tc>
          <w:tcPr>
            <w:tcW w:w="850" w:type="dxa"/>
          </w:tcPr>
          <w:p w14:paraId="5A21BA44" w14:textId="77777777" w:rsidR="00F344DC" w:rsidRDefault="00000000">
            <w:pPr>
              <w:spacing w:line="264" w:lineRule="auto"/>
              <w:jc w:val="center"/>
            </w:pPr>
            <w:r>
              <w:t>3</w:t>
            </w:r>
          </w:p>
        </w:tc>
        <w:tc>
          <w:tcPr>
            <w:tcW w:w="3969" w:type="dxa"/>
          </w:tcPr>
          <w:p w14:paraId="5AF3A263" w14:textId="77777777" w:rsidR="00F344DC" w:rsidRDefault="00000000">
            <w:pPr>
              <w:spacing w:line="264" w:lineRule="auto"/>
            </w:pPr>
            <w:r>
              <w:t>Access rights &amp; roles, SOD matrix</w:t>
            </w:r>
          </w:p>
        </w:tc>
        <w:tc>
          <w:tcPr>
            <w:tcW w:w="4819" w:type="dxa"/>
          </w:tcPr>
          <w:p w14:paraId="4FA98814" w14:textId="77777777" w:rsidR="00F344DC" w:rsidRDefault="00000000">
            <w:pPr>
              <w:spacing w:after="60" w:line="264" w:lineRule="auto"/>
            </w:pPr>
            <w:r>
              <w:t>Each application has its own roles and permissions, for example Super Admin, Examination Administrator, Centre Admin, Invigilator and Candidate.</w:t>
            </w:r>
          </w:p>
          <w:p w14:paraId="35D6587C" w14:textId="01134CAE" w:rsidR="00F344DC" w:rsidRDefault="00F344DC">
            <w:pPr>
              <w:spacing w:line="264" w:lineRule="auto"/>
            </w:pPr>
          </w:p>
        </w:tc>
      </w:tr>
      <w:tr w:rsidR="00F344DC" w14:paraId="00C31B59" w14:textId="77777777">
        <w:trPr>
          <w:jc w:val="center"/>
        </w:trPr>
        <w:tc>
          <w:tcPr>
            <w:tcW w:w="850" w:type="dxa"/>
          </w:tcPr>
          <w:p w14:paraId="4914A7F6" w14:textId="77777777" w:rsidR="00F344DC" w:rsidRDefault="00000000">
            <w:pPr>
              <w:spacing w:line="264" w:lineRule="auto"/>
              <w:jc w:val="center"/>
            </w:pPr>
            <w:r>
              <w:t>4</w:t>
            </w:r>
          </w:p>
        </w:tc>
        <w:tc>
          <w:tcPr>
            <w:tcW w:w="3969" w:type="dxa"/>
          </w:tcPr>
          <w:p w14:paraId="387C5877" w14:textId="77777777" w:rsidR="00F344DC" w:rsidRDefault="00000000">
            <w:pPr>
              <w:spacing w:line="264" w:lineRule="auto"/>
            </w:pPr>
            <w:r>
              <w:t>Authentication &amp; password management (password policy, MFA, session timeout)</w:t>
            </w:r>
          </w:p>
        </w:tc>
        <w:tc>
          <w:tcPr>
            <w:tcW w:w="4819" w:type="dxa"/>
          </w:tcPr>
          <w:p w14:paraId="155AADBE" w14:textId="77777777" w:rsidR="00F344DC" w:rsidRDefault="00000000">
            <w:pPr>
              <w:spacing w:after="60" w:line="264" w:lineRule="auto"/>
              <w:ind w:left="227" w:hanging="170"/>
            </w:pPr>
            <w:r>
              <w:t>•  Passwords of 10 to 16 characters, with upper case, lower case, a digit and a special character</w:t>
            </w:r>
          </w:p>
          <w:p w14:paraId="52C803B3" w14:textId="77777777" w:rsidR="00F344DC" w:rsidRDefault="00000000">
            <w:pPr>
              <w:spacing w:after="60" w:line="264" w:lineRule="auto"/>
              <w:ind w:left="227" w:hanging="170"/>
            </w:pPr>
            <w:r>
              <w:t>•  Account locked for 30 minutes after 5 failed attempts</w:t>
            </w:r>
          </w:p>
          <w:p w14:paraId="5E42D446" w14:textId="77777777" w:rsidR="00F344DC" w:rsidRDefault="00000000">
            <w:pPr>
              <w:spacing w:after="60" w:line="264" w:lineRule="auto"/>
              <w:ind w:left="227" w:hanging="170"/>
            </w:pPr>
            <w:r>
              <w:t>•  15-minute login token with an 8-hour refresh (Examination Portal)</w:t>
            </w:r>
          </w:p>
          <w:p w14:paraId="44D670FF" w14:textId="77777777" w:rsidR="00F344DC" w:rsidRDefault="00000000">
            <w:pPr>
              <w:spacing w:after="60" w:line="264" w:lineRule="auto"/>
              <w:ind w:left="227" w:hanging="170"/>
            </w:pPr>
            <w:r>
              <w:t>•  Configurable idle timeout of 30 to 120 minutes in our other applications</w:t>
            </w:r>
          </w:p>
          <w:p w14:paraId="71B9D23B" w14:textId="77777777" w:rsidR="00F344DC" w:rsidRDefault="00000000">
            <w:pPr>
              <w:spacing w:line="264" w:lineRule="auto"/>
              <w:ind w:left="227" w:hanging="170"/>
            </w:pPr>
            <w:r>
              <w:t>•  Two-factor login with an e-mail OTP (IEBA V2)</w:t>
            </w:r>
          </w:p>
        </w:tc>
      </w:tr>
      <w:tr w:rsidR="00F344DC" w14:paraId="4BA7F969" w14:textId="77777777">
        <w:trPr>
          <w:jc w:val="center"/>
        </w:trPr>
        <w:tc>
          <w:tcPr>
            <w:tcW w:w="850" w:type="dxa"/>
          </w:tcPr>
          <w:p w14:paraId="57FCC6D3" w14:textId="77777777" w:rsidR="00F344DC" w:rsidRDefault="00000000">
            <w:pPr>
              <w:spacing w:line="264" w:lineRule="auto"/>
              <w:jc w:val="center"/>
            </w:pPr>
            <w:r>
              <w:lastRenderedPageBreak/>
              <w:t>5</w:t>
            </w:r>
          </w:p>
        </w:tc>
        <w:tc>
          <w:tcPr>
            <w:tcW w:w="3969" w:type="dxa"/>
          </w:tcPr>
          <w:p w14:paraId="17646DEA" w14:textId="77777777" w:rsidR="00F344DC" w:rsidRDefault="00000000">
            <w:pPr>
              <w:spacing w:line="264" w:lineRule="auto"/>
            </w:pPr>
            <w:r>
              <w:t>User activity logging (alerts generated for suspicious activity or privilege escalation)</w:t>
            </w:r>
          </w:p>
        </w:tc>
        <w:tc>
          <w:tcPr>
            <w:tcW w:w="4819" w:type="dxa"/>
          </w:tcPr>
          <w:p w14:paraId="02D9601C" w14:textId="77777777" w:rsidR="00F344DC" w:rsidRDefault="00000000">
            <w:pPr>
              <w:spacing w:after="60" w:line="264" w:lineRule="auto"/>
            </w:pPr>
            <w:r>
              <w:t>The Examination Portal keeps an audit trail of logins, access denials and data changes, with the IP address and browser details. IEBA V2 keeps a field-level history of who changed what and when.</w:t>
            </w:r>
          </w:p>
          <w:p w14:paraId="6848CB31" w14:textId="588C482B" w:rsidR="00F344DC" w:rsidRDefault="00000000">
            <w:pPr>
              <w:spacing w:line="264" w:lineRule="auto"/>
            </w:pPr>
            <w:r>
              <w:t xml:space="preserve">Alerts: </w:t>
            </w:r>
            <w:r w:rsidR="00066EFB">
              <w:t>In app notifications</w:t>
            </w:r>
          </w:p>
        </w:tc>
      </w:tr>
      <w:tr w:rsidR="00F344DC" w14:paraId="79A5072A" w14:textId="77777777">
        <w:trPr>
          <w:jc w:val="center"/>
        </w:trPr>
        <w:tc>
          <w:tcPr>
            <w:tcW w:w="850" w:type="dxa"/>
          </w:tcPr>
          <w:p w14:paraId="0617FD20" w14:textId="77777777" w:rsidR="00F344DC" w:rsidRDefault="00000000">
            <w:pPr>
              <w:spacing w:line="264" w:lineRule="auto"/>
              <w:jc w:val="center"/>
            </w:pPr>
            <w:r>
              <w:t>6</w:t>
            </w:r>
          </w:p>
        </w:tc>
        <w:tc>
          <w:tcPr>
            <w:tcW w:w="3969" w:type="dxa"/>
          </w:tcPr>
          <w:p w14:paraId="61566F24" w14:textId="77777777" w:rsidR="00F344DC" w:rsidRDefault="00000000">
            <w:pPr>
              <w:spacing w:line="264" w:lineRule="auto"/>
            </w:pPr>
            <w:r>
              <w:t>Privileged access control</w:t>
            </w:r>
          </w:p>
        </w:tc>
        <w:tc>
          <w:tcPr>
            <w:tcW w:w="4819" w:type="dxa"/>
          </w:tcPr>
          <w:p w14:paraId="4BF2B2F6" w14:textId="77777777" w:rsidR="00F344DC" w:rsidRDefault="00000000">
            <w:pPr>
              <w:spacing w:after="60" w:line="264" w:lineRule="auto"/>
            </w:pPr>
            <w:r>
              <w:t>The Super Admin role is limited to designated users.</w:t>
            </w:r>
          </w:p>
          <w:p w14:paraId="38C85D03" w14:textId="18B9714A" w:rsidR="00F344DC" w:rsidRDefault="00F344DC">
            <w:pPr>
              <w:spacing w:line="264" w:lineRule="auto"/>
            </w:pPr>
          </w:p>
        </w:tc>
      </w:tr>
      <w:tr w:rsidR="00F344DC" w14:paraId="352EA634" w14:textId="77777777">
        <w:trPr>
          <w:jc w:val="center"/>
        </w:trPr>
        <w:tc>
          <w:tcPr>
            <w:tcW w:w="850" w:type="dxa"/>
          </w:tcPr>
          <w:p w14:paraId="4B10D69C" w14:textId="77777777" w:rsidR="00F344DC" w:rsidRDefault="00000000">
            <w:pPr>
              <w:spacing w:line="264" w:lineRule="auto"/>
              <w:jc w:val="center"/>
            </w:pPr>
            <w:r>
              <w:t>7</w:t>
            </w:r>
          </w:p>
        </w:tc>
        <w:tc>
          <w:tcPr>
            <w:tcW w:w="3969" w:type="dxa"/>
          </w:tcPr>
          <w:p w14:paraId="6005FE5B" w14:textId="77777777" w:rsidR="00F344DC" w:rsidRDefault="00000000">
            <w:pPr>
              <w:spacing w:line="264" w:lineRule="auto"/>
            </w:pPr>
            <w:r>
              <w:t>Third-party / vendor access provisions</w:t>
            </w:r>
          </w:p>
        </w:tc>
        <w:tc>
          <w:tcPr>
            <w:tcW w:w="4819" w:type="dxa"/>
          </w:tcPr>
          <w:p w14:paraId="60FBC12C" w14:textId="77777777" w:rsidR="00F344DC" w:rsidRDefault="00000000">
            <w:pPr>
              <w:spacing w:line="264" w:lineRule="auto"/>
            </w:pPr>
            <w:r>
              <w:t>Not applicable. We do not give vendors or third parties access to our systems or client applications (section 6 of the Data Protection Policy (IIS-POL-DP-01)).</w:t>
            </w:r>
          </w:p>
        </w:tc>
      </w:tr>
      <w:tr w:rsidR="00F344DC" w14:paraId="66B44916" w14:textId="77777777">
        <w:trPr>
          <w:jc w:val="center"/>
        </w:trPr>
        <w:tc>
          <w:tcPr>
            <w:tcW w:w="850" w:type="dxa"/>
          </w:tcPr>
          <w:p w14:paraId="59AADDF9" w14:textId="77777777" w:rsidR="00F344DC" w:rsidRDefault="00000000">
            <w:pPr>
              <w:spacing w:line="264" w:lineRule="auto"/>
              <w:jc w:val="center"/>
            </w:pPr>
            <w:r>
              <w:t>8</w:t>
            </w:r>
          </w:p>
        </w:tc>
        <w:tc>
          <w:tcPr>
            <w:tcW w:w="3969" w:type="dxa"/>
          </w:tcPr>
          <w:p w14:paraId="0B12856F" w14:textId="77777777" w:rsidR="00F344DC" w:rsidRDefault="00000000">
            <w:pPr>
              <w:spacing w:line="264" w:lineRule="auto"/>
            </w:pPr>
            <w:r>
              <w:t>Roles and responsibilities defined for access management</w:t>
            </w:r>
          </w:p>
        </w:tc>
        <w:tc>
          <w:tcPr>
            <w:tcW w:w="4819" w:type="dxa"/>
          </w:tcPr>
          <w:p w14:paraId="60959CFC" w14:textId="77777777" w:rsidR="00F344DC" w:rsidRDefault="00000000">
            <w:pPr>
              <w:spacing w:line="264" w:lineRule="auto"/>
            </w:pPr>
            <w:r>
              <w:t>Section 5 of the Data Protection Policy (IIS-POL-DP-01), which includes a RACI matrix.</w:t>
            </w:r>
          </w:p>
        </w:tc>
      </w:tr>
      <w:tr w:rsidR="00F344DC" w14:paraId="0E67B00D" w14:textId="77777777">
        <w:trPr>
          <w:jc w:val="center"/>
        </w:trPr>
        <w:tc>
          <w:tcPr>
            <w:tcW w:w="850" w:type="dxa"/>
          </w:tcPr>
          <w:p w14:paraId="2D64AD28" w14:textId="77777777" w:rsidR="00F344DC" w:rsidRDefault="00000000">
            <w:pPr>
              <w:spacing w:line="264" w:lineRule="auto"/>
              <w:jc w:val="center"/>
            </w:pPr>
            <w:r>
              <w:t>9</w:t>
            </w:r>
          </w:p>
        </w:tc>
        <w:tc>
          <w:tcPr>
            <w:tcW w:w="3969" w:type="dxa"/>
          </w:tcPr>
          <w:p w14:paraId="0A539B0C" w14:textId="77777777" w:rsidR="00F344DC" w:rsidRDefault="00000000">
            <w:pPr>
              <w:spacing w:line="264" w:lineRule="auto"/>
            </w:pPr>
            <w:r>
              <w:t>Document control</w:t>
            </w:r>
          </w:p>
        </w:tc>
        <w:tc>
          <w:tcPr>
            <w:tcW w:w="4819" w:type="dxa"/>
          </w:tcPr>
          <w:p w14:paraId="446FC1B9" w14:textId="77777777" w:rsidR="00F344DC" w:rsidRDefault="00000000">
            <w:pPr>
              <w:spacing w:line="264" w:lineRule="auto"/>
            </w:pPr>
            <w:r>
              <w:t>The document control table at the start of the Data Protection Policy (IIS-POL-DP-01) shows its ID, version, owner, approval, effective date, review date and revision history.</w:t>
            </w:r>
          </w:p>
        </w:tc>
      </w:tr>
    </w:tbl>
    <w:p w14:paraId="3AD98E08" w14:textId="77777777" w:rsidR="00F344DC" w:rsidRDefault="00F344DC"/>
    <w:tbl>
      <w:tblPr>
        <w:tblStyle w:val="TableGrid"/>
        <w:tblW w:w="0" w:type="auto"/>
        <w:jc w:val="center"/>
        <w:tblLook w:val="04A0" w:firstRow="1" w:lastRow="0" w:firstColumn="1" w:lastColumn="0" w:noHBand="0" w:noVBand="1"/>
      </w:tblPr>
      <w:tblGrid>
        <w:gridCol w:w="850"/>
        <w:gridCol w:w="5386"/>
        <w:gridCol w:w="3402"/>
      </w:tblGrid>
      <w:tr w:rsidR="00F344DC" w14:paraId="0CCAC01E" w14:textId="77777777">
        <w:trPr>
          <w:tblHeader/>
          <w:jc w:val="center"/>
        </w:trPr>
        <w:tc>
          <w:tcPr>
            <w:tcW w:w="850" w:type="dxa"/>
            <w:shd w:val="clear" w:color="auto" w:fill="1F3864"/>
          </w:tcPr>
          <w:p w14:paraId="472AA24C" w14:textId="77777777" w:rsidR="00F344DC" w:rsidRDefault="00000000">
            <w:pPr>
              <w:spacing w:line="264" w:lineRule="auto"/>
            </w:pPr>
            <w:r>
              <w:rPr>
                <w:b/>
                <w:color w:val="FFFFFF"/>
              </w:rPr>
              <w:t>Sl. No.</w:t>
            </w:r>
          </w:p>
        </w:tc>
        <w:tc>
          <w:tcPr>
            <w:tcW w:w="5386" w:type="dxa"/>
            <w:shd w:val="clear" w:color="auto" w:fill="1F3864"/>
          </w:tcPr>
          <w:p w14:paraId="49A10BD6" w14:textId="77777777" w:rsidR="00F344DC" w:rsidRDefault="00000000">
            <w:pPr>
              <w:spacing w:line="264" w:lineRule="auto"/>
            </w:pPr>
            <w:r>
              <w:rPr>
                <w:b/>
                <w:color w:val="FFFFFF"/>
              </w:rPr>
              <w:t>Evidences</w:t>
            </w:r>
          </w:p>
        </w:tc>
        <w:tc>
          <w:tcPr>
            <w:tcW w:w="3402" w:type="dxa"/>
            <w:shd w:val="clear" w:color="auto" w:fill="1F3864"/>
          </w:tcPr>
          <w:p w14:paraId="424FDC7F" w14:textId="77777777" w:rsidR="00F344DC" w:rsidRDefault="00000000">
            <w:pPr>
              <w:spacing w:line="264" w:lineRule="auto"/>
            </w:pPr>
            <w:r>
              <w:rPr>
                <w:b/>
                <w:color w:val="FFFFFF"/>
              </w:rPr>
              <w:t>Response</w:t>
            </w:r>
          </w:p>
        </w:tc>
      </w:tr>
      <w:tr w:rsidR="00F344DC" w14:paraId="0CCA6A9D" w14:textId="77777777">
        <w:trPr>
          <w:jc w:val="center"/>
        </w:trPr>
        <w:tc>
          <w:tcPr>
            <w:tcW w:w="850" w:type="dxa"/>
          </w:tcPr>
          <w:p w14:paraId="5938F96B" w14:textId="77777777" w:rsidR="00F344DC" w:rsidRDefault="00000000">
            <w:pPr>
              <w:spacing w:line="264" w:lineRule="auto"/>
              <w:jc w:val="center"/>
            </w:pPr>
            <w:r>
              <w:t>1</w:t>
            </w:r>
          </w:p>
        </w:tc>
        <w:tc>
          <w:tcPr>
            <w:tcW w:w="5386" w:type="dxa"/>
          </w:tcPr>
          <w:p w14:paraId="79C55263" w14:textId="77777777" w:rsidR="00F344DC" w:rsidRDefault="00000000">
            <w:pPr>
              <w:spacing w:line="264" w:lineRule="auto"/>
            </w:pPr>
            <w:r>
              <w:t>New user onboarding</w:t>
            </w:r>
          </w:p>
        </w:tc>
        <w:tc>
          <w:tcPr>
            <w:tcW w:w="3402" w:type="dxa"/>
          </w:tcPr>
          <w:p w14:paraId="21F69BF9" w14:textId="77777777" w:rsidR="00F344DC" w:rsidRDefault="00000000">
            <w:pPr>
              <w:spacing w:line="264" w:lineRule="auto"/>
            </w:pPr>
            <w:r>
              <w:t>Available (screenshot of user creation and role assignment)</w:t>
            </w:r>
          </w:p>
        </w:tc>
      </w:tr>
      <w:tr w:rsidR="00F344DC" w14:paraId="64CA056B" w14:textId="77777777">
        <w:trPr>
          <w:jc w:val="center"/>
        </w:trPr>
        <w:tc>
          <w:tcPr>
            <w:tcW w:w="850" w:type="dxa"/>
          </w:tcPr>
          <w:p w14:paraId="4C68C3A1" w14:textId="77777777" w:rsidR="00F344DC" w:rsidRDefault="00000000">
            <w:pPr>
              <w:spacing w:line="264" w:lineRule="auto"/>
              <w:jc w:val="center"/>
            </w:pPr>
            <w:r>
              <w:t>2</w:t>
            </w:r>
          </w:p>
        </w:tc>
        <w:tc>
          <w:tcPr>
            <w:tcW w:w="5386" w:type="dxa"/>
          </w:tcPr>
          <w:p w14:paraId="6A25D2F9" w14:textId="77777777" w:rsidR="00F344DC" w:rsidRDefault="00000000">
            <w:pPr>
              <w:spacing w:line="264" w:lineRule="auto"/>
            </w:pPr>
            <w:r>
              <w:t>User deprovisioning</w:t>
            </w:r>
          </w:p>
        </w:tc>
        <w:tc>
          <w:tcPr>
            <w:tcW w:w="3402" w:type="dxa"/>
          </w:tcPr>
          <w:p w14:paraId="481B9258" w14:textId="77777777" w:rsidR="00F344DC" w:rsidRDefault="00000000">
            <w:pPr>
              <w:spacing w:line="264" w:lineRule="auto"/>
            </w:pPr>
            <w:r>
              <w:t>Available (screenshot of user deactivation)</w:t>
            </w:r>
          </w:p>
        </w:tc>
      </w:tr>
      <w:tr w:rsidR="00F344DC" w14:paraId="08053CDA" w14:textId="77777777">
        <w:trPr>
          <w:jc w:val="center"/>
        </w:trPr>
        <w:tc>
          <w:tcPr>
            <w:tcW w:w="850" w:type="dxa"/>
          </w:tcPr>
          <w:p w14:paraId="353ED6B4" w14:textId="77777777" w:rsidR="00F344DC" w:rsidRDefault="00000000">
            <w:pPr>
              <w:spacing w:line="264" w:lineRule="auto"/>
              <w:jc w:val="center"/>
            </w:pPr>
            <w:r>
              <w:t>3</w:t>
            </w:r>
          </w:p>
        </w:tc>
        <w:tc>
          <w:tcPr>
            <w:tcW w:w="5386" w:type="dxa"/>
          </w:tcPr>
          <w:p w14:paraId="46BF8265" w14:textId="77777777" w:rsidR="00F344DC" w:rsidRDefault="00000000">
            <w:pPr>
              <w:spacing w:line="264" w:lineRule="auto"/>
            </w:pPr>
            <w:r>
              <w:t>Privilege access review</w:t>
            </w:r>
          </w:p>
        </w:tc>
        <w:tc>
          <w:tcPr>
            <w:tcW w:w="3402" w:type="dxa"/>
          </w:tcPr>
          <w:p w14:paraId="3BFA2FB6" w14:textId="3F60D395" w:rsidR="00F344DC" w:rsidRDefault="00066EFB">
            <w:pPr>
              <w:spacing w:line="264" w:lineRule="auto"/>
            </w:pPr>
            <w:r>
              <w:t>Permissions Screen shot</w:t>
            </w:r>
          </w:p>
        </w:tc>
      </w:tr>
      <w:tr w:rsidR="00F344DC" w14:paraId="0022886E" w14:textId="77777777">
        <w:trPr>
          <w:jc w:val="center"/>
        </w:trPr>
        <w:tc>
          <w:tcPr>
            <w:tcW w:w="850" w:type="dxa"/>
          </w:tcPr>
          <w:p w14:paraId="4BFC219B" w14:textId="77777777" w:rsidR="00F344DC" w:rsidRDefault="00000000">
            <w:pPr>
              <w:spacing w:line="264" w:lineRule="auto"/>
              <w:jc w:val="center"/>
            </w:pPr>
            <w:r>
              <w:t>4</w:t>
            </w:r>
          </w:p>
        </w:tc>
        <w:tc>
          <w:tcPr>
            <w:tcW w:w="5386" w:type="dxa"/>
          </w:tcPr>
          <w:p w14:paraId="22A209CF" w14:textId="77777777" w:rsidR="00F344DC" w:rsidRDefault="00000000">
            <w:pPr>
              <w:spacing w:line="264" w:lineRule="auto"/>
            </w:pPr>
            <w:r>
              <w:t>Third-party user access review</w:t>
            </w:r>
          </w:p>
        </w:tc>
        <w:tc>
          <w:tcPr>
            <w:tcW w:w="3402" w:type="dxa"/>
          </w:tcPr>
          <w:p w14:paraId="3D5EFD27" w14:textId="77777777" w:rsidR="00F344DC" w:rsidRDefault="00000000">
            <w:pPr>
              <w:spacing w:line="264" w:lineRule="auto"/>
            </w:pPr>
            <w:r>
              <w:t>Not applicable. Vendors and third parties do not have access to our systems or client applications.</w:t>
            </w:r>
          </w:p>
        </w:tc>
      </w:tr>
      <w:tr w:rsidR="00F344DC" w14:paraId="5089ECFD" w14:textId="77777777">
        <w:trPr>
          <w:jc w:val="center"/>
        </w:trPr>
        <w:tc>
          <w:tcPr>
            <w:tcW w:w="850" w:type="dxa"/>
          </w:tcPr>
          <w:p w14:paraId="47D88D79" w14:textId="77777777" w:rsidR="00F344DC" w:rsidRDefault="00000000">
            <w:pPr>
              <w:spacing w:line="264" w:lineRule="auto"/>
              <w:jc w:val="center"/>
            </w:pPr>
            <w:r>
              <w:t>5</w:t>
            </w:r>
          </w:p>
        </w:tc>
        <w:tc>
          <w:tcPr>
            <w:tcW w:w="5386" w:type="dxa"/>
          </w:tcPr>
          <w:p w14:paraId="59B8268F" w14:textId="77777777" w:rsidR="00F344DC" w:rsidRDefault="00000000">
            <w:pPr>
              <w:spacing w:line="264" w:lineRule="auto"/>
            </w:pPr>
            <w:r>
              <w:t>Password policy settings (screenshots from AD / IAM tool)</w:t>
            </w:r>
          </w:p>
        </w:tc>
        <w:tc>
          <w:tcPr>
            <w:tcW w:w="3402" w:type="dxa"/>
          </w:tcPr>
          <w:p w14:paraId="08AC2EBE" w14:textId="77777777" w:rsidR="00F344DC" w:rsidRDefault="00000000">
            <w:pPr>
              <w:spacing w:line="264" w:lineRule="auto"/>
            </w:pPr>
            <w:r>
              <w:t>Available (Examination Portal password and lockout settings)</w:t>
            </w:r>
          </w:p>
        </w:tc>
      </w:tr>
      <w:tr w:rsidR="00F344DC" w14:paraId="0AFD80DC" w14:textId="77777777">
        <w:trPr>
          <w:jc w:val="center"/>
        </w:trPr>
        <w:tc>
          <w:tcPr>
            <w:tcW w:w="850" w:type="dxa"/>
          </w:tcPr>
          <w:p w14:paraId="56558811" w14:textId="77777777" w:rsidR="00F344DC" w:rsidRDefault="00000000">
            <w:pPr>
              <w:spacing w:line="264" w:lineRule="auto"/>
              <w:jc w:val="center"/>
            </w:pPr>
            <w:r>
              <w:t>6</w:t>
            </w:r>
          </w:p>
        </w:tc>
        <w:tc>
          <w:tcPr>
            <w:tcW w:w="5386" w:type="dxa"/>
          </w:tcPr>
          <w:p w14:paraId="2A51CC11" w14:textId="77777777" w:rsidR="00F344DC" w:rsidRDefault="00000000">
            <w:pPr>
              <w:spacing w:line="264" w:lineRule="auto"/>
            </w:pPr>
            <w:r>
              <w:t>Password change / forgot password screen</w:t>
            </w:r>
          </w:p>
        </w:tc>
        <w:tc>
          <w:tcPr>
            <w:tcW w:w="3402" w:type="dxa"/>
          </w:tcPr>
          <w:p w14:paraId="1F0E847D" w14:textId="77777777" w:rsidR="00F344DC" w:rsidRDefault="00000000">
            <w:pPr>
              <w:spacing w:line="264" w:lineRule="auto"/>
            </w:pPr>
            <w:r>
              <w:t>Available (screenshots)</w:t>
            </w:r>
          </w:p>
        </w:tc>
      </w:tr>
      <w:tr w:rsidR="00F344DC" w14:paraId="7D2BE29E" w14:textId="77777777">
        <w:trPr>
          <w:jc w:val="center"/>
        </w:trPr>
        <w:tc>
          <w:tcPr>
            <w:tcW w:w="850" w:type="dxa"/>
          </w:tcPr>
          <w:p w14:paraId="3A453C68" w14:textId="77777777" w:rsidR="00F344DC" w:rsidRDefault="00000000">
            <w:pPr>
              <w:spacing w:line="264" w:lineRule="auto"/>
              <w:jc w:val="center"/>
            </w:pPr>
            <w:r>
              <w:t>7</w:t>
            </w:r>
          </w:p>
        </w:tc>
        <w:tc>
          <w:tcPr>
            <w:tcW w:w="5386" w:type="dxa"/>
          </w:tcPr>
          <w:p w14:paraId="0D2B3C5F" w14:textId="77777777" w:rsidR="00F344DC" w:rsidRDefault="00000000">
            <w:pPr>
              <w:spacing w:line="264" w:lineRule="auto"/>
            </w:pPr>
            <w:r>
              <w:t>Reminder for password expiry / password change notification evidence</w:t>
            </w:r>
          </w:p>
        </w:tc>
        <w:tc>
          <w:tcPr>
            <w:tcW w:w="3402" w:type="dxa"/>
          </w:tcPr>
          <w:p w14:paraId="4EB7D324" w14:textId="4E89CD8C" w:rsidR="00F344DC" w:rsidRDefault="00066EFB">
            <w:pPr>
              <w:spacing w:line="264" w:lineRule="auto"/>
            </w:pPr>
            <w:r>
              <w:t>In App and email notifications</w:t>
            </w:r>
          </w:p>
        </w:tc>
      </w:tr>
    </w:tbl>
    <w:p w14:paraId="17A1BFBC" w14:textId="77777777" w:rsidR="00F344DC" w:rsidRDefault="00F344DC"/>
    <w:p w14:paraId="33455E33" w14:textId="77777777" w:rsidR="00F344DC" w:rsidRDefault="00000000">
      <w:pPr>
        <w:pStyle w:val="Heading2"/>
      </w:pPr>
      <w:r>
        <w:t>5. Data storage and handling policies for customer data</w:t>
      </w:r>
    </w:p>
    <w:tbl>
      <w:tblPr>
        <w:tblStyle w:val="TableGrid"/>
        <w:tblW w:w="0" w:type="auto"/>
        <w:jc w:val="center"/>
        <w:tblLook w:val="04A0" w:firstRow="1" w:lastRow="0" w:firstColumn="1" w:lastColumn="0" w:noHBand="0" w:noVBand="1"/>
      </w:tblPr>
      <w:tblGrid>
        <w:gridCol w:w="2268"/>
        <w:gridCol w:w="7370"/>
      </w:tblGrid>
      <w:tr w:rsidR="00F344DC" w14:paraId="7AFEE3AD" w14:textId="77777777">
        <w:trPr>
          <w:tblHeader/>
          <w:jc w:val="center"/>
        </w:trPr>
        <w:tc>
          <w:tcPr>
            <w:tcW w:w="2268" w:type="dxa"/>
            <w:shd w:val="clear" w:color="auto" w:fill="1F3864"/>
          </w:tcPr>
          <w:p w14:paraId="073B8846" w14:textId="77777777" w:rsidR="00F344DC" w:rsidRDefault="00000000">
            <w:pPr>
              <w:spacing w:line="264" w:lineRule="auto"/>
            </w:pPr>
            <w:r>
              <w:rPr>
                <w:b/>
                <w:color w:val="FFFFFF"/>
              </w:rPr>
              <w:t>Item</w:t>
            </w:r>
          </w:p>
        </w:tc>
        <w:tc>
          <w:tcPr>
            <w:tcW w:w="7370" w:type="dxa"/>
            <w:shd w:val="clear" w:color="auto" w:fill="1F3864"/>
          </w:tcPr>
          <w:p w14:paraId="11E78C52" w14:textId="77777777" w:rsidR="00F344DC" w:rsidRDefault="00000000">
            <w:pPr>
              <w:spacing w:line="264" w:lineRule="auto"/>
            </w:pPr>
            <w:r>
              <w:rPr>
                <w:b/>
                <w:color w:val="FFFFFF"/>
              </w:rPr>
              <w:t>Details</w:t>
            </w:r>
          </w:p>
        </w:tc>
      </w:tr>
      <w:tr w:rsidR="00F344DC" w14:paraId="646305FB" w14:textId="77777777">
        <w:trPr>
          <w:jc w:val="center"/>
        </w:trPr>
        <w:tc>
          <w:tcPr>
            <w:tcW w:w="2268" w:type="dxa"/>
          </w:tcPr>
          <w:p w14:paraId="1F716567" w14:textId="77777777" w:rsidR="00F344DC" w:rsidRDefault="00000000">
            <w:pPr>
              <w:spacing w:line="264" w:lineRule="auto"/>
            </w:pPr>
            <w:r>
              <w:t>Detail information</w:t>
            </w:r>
          </w:p>
        </w:tc>
        <w:tc>
          <w:tcPr>
            <w:tcW w:w="7370" w:type="dxa"/>
          </w:tcPr>
          <w:p w14:paraId="5C4BD624" w14:textId="77777777" w:rsidR="00F344DC" w:rsidRDefault="00000000">
            <w:pPr>
              <w:spacing w:line="264" w:lineRule="auto"/>
            </w:pPr>
            <w:r>
              <w:t>Policy regarding data backup, storage, archival and purging is required, with evidence that the policies are followed by the organisation, for example logs, screenshots and backup reports for each policy.</w:t>
            </w:r>
          </w:p>
        </w:tc>
      </w:tr>
      <w:tr w:rsidR="00F344DC" w14:paraId="7C4DB9C0" w14:textId="77777777">
        <w:trPr>
          <w:jc w:val="center"/>
        </w:trPr>
        <w:tc>
          <w:tcPr>
            <w:tcW w:w="2268" w:type="dxa"/>
          </w:tcPr>
          <w:p w14:paraId="45E96565" w14:textId="77777777" w:rsidR="00F344DC" w:rsidRDefault="00000000">
            <w:pPr>
              <w:spacing w:line="264" w:lineRule="auto"/>
            </w:pPr>
            <w:r>
              <w:t>Response</w:t>
            </w:r>
          </w:p>
        </w:tc>
        <w:tc>
          <w:tcPr>
            <w:tcW w:w="7370" w:type="dxa"/>
          </w:tcPr>
          <w:p w14:paraId="25E3AD28" w14:textId="77777777" w:rsidR="00F344DC" w:rsidRDefault="00000000">
            <w:pPr>
              <w:spacing w:after="60" w:line="264" w:lineRule="auto"/>
              <w:ind w:left="227" w:hanging="170"/>
            </w:pPr>
            <w:r>
              <w:t>•  Structured data is stored in MySQL, documents and images in MinIO object storage, and cache and session data in Redis.</w:t>
            </w:r>
          </w:p>
          <w:p w14:paraId="2A76ACBA" w14:textId="77777777" w:rsidR="00F344DC" w:rsidRDefault="00000000">
            <w:pPr>
              <w:spacing w:after="60" w:line="264" w:lineRule="auto"/>
              <w:ind w:left="227" w:hanging="170"/>
            </w:pPr>
            <w:r>
              <w:t>•  Access to data is role-based.</w:t>
            </w:r>
          </w:p>
          <w:p w14:paraId="25CD2334" w14:textId="77777777" w:rsidR="00F344DC" w:rsidRDefault="00000000">
            <w:pPr>
              <w:spacing w:after="60" w:line="264" w:lineRule="auto"/>
              <w:ind w:left="227" w:hanging="170"/>
            </w:pPr>
            <w:r>
              <w:t>•  Backups are taken daily and kept for 30 days.</w:t>
            </w:r>
          </w:p>
          <w:p w14:paraId="49CC4E3E" w14:textId="77777777" w:rsidR="00F344DC" w:rsidRDefault="00000000">
            <w:pPr>
              <w:spacing w:after="60" w:line="264" w:lineRule="auto"/>
              <w:ind w:left="227" w:hanging="170"/>
            </w:pPr>
            <w:r>
              <w:t>•  Most production systems are hosted at the Karnataka State Data Centre (KSDC), which provides backup systems and DR sites.</w:t>
            </w:r>
          </w:p>
          <w:p w14:paraId="3DE27DE2" w14:textId="77777777" w:rsidR="00F344DC" w:rsidRDefault="00000000">
            <w:pPr>
              <w:spacing w:after="60" w:line="264" w:lineRule="auto"/>
            </w:pPr>
            <w:r>
              <w:t>Storage, retention and disposal are covered in sections 4, 7 and 9 of our Data Protection Policy (IIS-POL-DP-01), which is attached.</w:t>
            </w:r>
          </w:p>
          <w:p w14:paraId="35042D61" w14:textId="179F654E" w:rsidR="00F344DC" w:rsidRDefault="00F344DC">
            <w:pPr>
              <w:spacing w:line="264" w:lineRule="auto"/>
            </w:pPr>
          </w:p>
        </w:tc>
      </w:tr>
    </w:tbl>
    <w:p w14:paraId="4CDC00F2" w14:textId="77777777" w:rsidR="00F344DC" w:rsidRDefault="00F344DC"/>
    <w:tbl>
      <w:tblPr>
        <w:tblStyle w:val="TableGrid"/>
        <w:tblW w:w="0" w:type="auto"/>
        <w:jc w:val="center"/>
        <w:tblLook w:val="04A0" w:firstRow="1" w:lastRow="0" w:firstColumn="1" w:lastColumn="0" w:noHBand="0" w:noVBand="1"/>
      </w:tblPr>
      <w:tblGrid>
        <w:gridCol w:w="850"/>
        <w:gridCol w:w="3969"/>
        <w:gridCol w:w="4819"/>
      </w:tblGrid>
      <w:tr w:rsidR="00F344DC" w14:paraId="2FF3F9A0" w14:textId="77777777">
        <w:trPr>
          <w:tblHeader/>
          <w:jc w:val="center"/>
        </w:trPr>
        <w:tc>
          <w:tcPr>
            <w:tcW w:w="850" w:type="dxa"/>
            <w:shd w:val="clear" w:color="auto" w:fill="1F3864"/>
          </w:tcPr>
          <w:p w14:paraId="2F1D2A0B" w14:textId="77777777" w:rsidR="00F344DC" w:rsidRDefault="00000000">
            <w:pPr>
              <w:spacing w:line="264" w:lineRule="auto"/>
            </w:pPr>
            <w:r>
              <w:rPr>
                <w:b/>
                <w:color w:val="FFFFFF"/>
              </w:rPr>
              <w:t>Sl. No.</w:t>
            </w:r>
          </w:p>
        </w:tc>
        <w:tc>
          <w:tcPr>
            <w:tcW w:w="3969" w:type="dxa"/>
            <w:shd w:val="clear" w:color="auto" w:fill="1F3864"/>
          </w:tcPr>
          <w:p w14:paraId="0CE2B194" w14:textId="77777777" w:rsidR="00F344DC" w:rsidRDefault="00000000">
            <w:pPr>
              <w:spacing w:line="264" w:lineRule="auto"/>
            </w:pPr>
            <w:r>
              <w:rPr>
                <w:b/>
                <w:color w:val="FFFFFF"/>
              </w:rPr>
              <w:t>Policy points</w:t>
            </w:r>
          </w:p>
        </w:tc>
        <w:tc>
          <w:tcPr>
            <w:tcW w:w="4819" w:type="dxa"/>
            <w:shd w:val="clear" w:color="auto" w:fill="1F3864"/>
          </w:tcPr>
          <w:p w14:paraId="6FC33C7A" w14:textId="77777777" w:rsidR="00F344DC" w:rsidRDefault="00000000">
            <w:pPr>
              <w:spacing w:line="264" w:lineRule="auto"/>
            </w:pPr>
            <w:r>
              <w:rPr>
                <w:b/>
                <w:color w:val="FFFFFF"/>
              </w:rPr>
              <w:t>Response</w:t>
            </w:r>
          </w:p>
        </w:tc>
      </w:tr>
      <w:tr w:rsidR="00F344DC" w14:paraId="78DB1955" w14:textId="77777777">
        <w:trPr>
          <w:jc w:val="center"/>
        </w:trPr>
        <w:tc>
          <w:tcPr>
            <w:tcW w:w="4819" w:type="dxa"/>
            <w:gridSpan w:val="3"/>
            <w:shd w:val="clear" w:color="auto" w:fill="D9E2F3"/>
          </w:tcPr>
          <w:p w14:paraId="3DBC38C8" w14:textId="77777777" w:rsidR="00F344DC" w:rsidRDefault="00000000">
            <w:pPr>
              <w:spacing w:line="264" w:lineRule="auto"/>
            </w:pPr>
            <w:r>
              <w:rPr>
                <w:b/>
              </w:rPr>
              <w:lastRenderedPageBreak/>
              <w:t>Data storage policy</w:t>
            </w:r>
          </w:p>
        </w:tc>
      </w:tr>
      <w:tr w:rsidR="00F344DC" w14:paraId="40D03298" w14:textId="77777777">
        <w:trPr>
          <w:jc w:val="center"/>
        </w:trPr>
        <w:tc>
          <w:tcPr>
            <w:tcW w:w="850" w:type="dxa"/>
          </w:tcPr>
          <w:p w14:paraId="0867D96E" w14:textId="77777777" w:rsidR="00F344DC" w:rsidRDefault="00000000">
            <w:pPr>
              <w:spacing w:line="264" w:lineRule="auto"/>
              <w:jc w:val="center"/>
            </w:pPr>
            <w:r>
              <w:t>1</w:t>
            </w:r>
          </w:p>
        </w:tc>
        <w:tc>
          <w:tcPr>
            <w:tcW w:w="3969" w:type="dxa"/>
          </w:tcPr>
          <w:p w14:paraId="130CF4B4" w14:textId="77777777" w:rsidR="00F344DC" w:rsidRDefault="00000000">
            <w:pPr>
              <w:spacing w:line="264" w:lineRule="auto"/>
            </w:pPr>
            <w:r>
              <w:t>Storage locations &amp; security (approved storage, authorised locations, additional security for sensitive data)</w:t>
            </w:r>
          </w:p>
        </w:tc>
        <w:tc>
          <w:tcPr>
            <w:tcW w:w="4819" w:type="dxa"/>
          </w:tcPr>
          <w:p w14:paraId="73146984" w14:textId="77777777" w:rsidR="00F344DC" w:rsidRDefault="00000000">
            <w:pPr>
              <w:spacing w:after="60" w:line="264" w:lineRule="auto"/>
            </w:pPr>
            <w:r>
              <w:t>Data is held in MySQL, MinIO and Redis on the application servers.</w:t>
            </w:r>
          </w:p>
          <w:p w14:paraId="7120DBC5" w14:textId="77777777" w:rsidR="00F344DC" w:rsidRDefault="00000000">
            <w:pPr>
              <w:spacing w:after="60" w:line="264" w:lineRule="auto"/>
            </w:pPr>
            <w:r>
              <w:rPr>
                <w:b/>
              </w:rPr>
              <w:t>Production:</w:t>
            </w:r>
            <w:r>
              <w:t xml:space="preserve"> KSDC for government projects, the KEONICS office server for the KEONICS Portal, and the client's servers for IEBA V2.</w:t>
            </w:r>
          </w:p>
          <w:p w14:paraId="149C0749" w14:textId="77777777" w:rsidR="00F344DC" w:rsidRDefault="00000000">
            <w:pPr>
              <w:spacing w:line="264" w:lineRule="auto"/>
            </w:pPr>
            <w:r>
              <w:rPr>
                <w:b/>
              </w:rPr>
              <w:t>UAT:</w:t>
            </w:r>
            <w:r>
              <w:t xml:space="preserve"> our own servers.</w:t>
            </w:r>
          </w:p>
        </w:tc>
      </w:tr>
      <w:tr w:rsidR="00F344DC" w14:paraId="52BBA798" w14:textId="77777777">
        <w:trPr>
          <w:jc w:val="center"/>
        </w:trPr>
        <w:tc>
          <w:tcPr>
            <w:tcW w:w="850" w:type="dxa"/>
          </w:tcPr>
          <w:p w14:paraId="0E31B81B" w14:textId="77777777" w:rsidR="00F344DC" w:rsidRDefault="00000000">
            <w:pPr>
              <w:spacing w:line="264" w:lineRule="auto"/>
              <w:jc w:val="center"/>
            </w:pPr>
            <w:r>
              <w:t>2</w:t>
            </w:r>
          </w:p>
        </w:tc>
        <w:tc>
          <w:tcPr>
            <w:tcW w:w="3969" w:type="dxa"/>
          </w:tcPr>
          <w:p w14:paraId="247090D8" w14:textId="77777777" w:rsidR="00F344DC" w:rsidRDefault="00000000">
            <w:pPr>
              <w:spacing w:line="264" w:lineRule="auto"/>
            </w:pPr>
            <w:r>
              <w:t>Encryption: AES 256 for stored data, TLS 1.3 for data transfers</w:t>
            </w:r>
          </w:p>
        </w:tc>
        <w:tc>
          <w:tcPr>
            <w:tcW w:w="4819" w:type="dxa"/>
          </w:tcPr>
          <w:p w14:paraId="0D716851" w14:textId="77777777" w:rsidR="00F344DC" w:rsidRDefault="00000000">
            <w:pPr>
              <w:spacing w:line="264" w:lineRule="auto"/>
            </w:pPr>
            <w:r>
              <w:t>Data transfers use TLS 1.3 with SSL certificates. Important stored fields are encrypted at application level. Department users in the KEONICS Portal sign with a digital signature (DSC).</w:t>
            </w:r>
          </w:p>
        </w:tc>
      </w:tr>
      <w:tr w:rsidR="00F344DC" w14:paraId="21B19118" w14:textId="77777777">
        <w:trPr>
          <w:jc w:val="center"/>
        </w:trPr>
        <w:tc>
          <w:tcPr>
            <w:tcW w:w="850" w:type="dxa"/>
          </w:tcPr>
          <w:p w14:paraId="04194698" w14:textId="77777777" w:rsidR="00F344DC" w:rsidRDefault="00000000">
            <w:pPr>
              <w:spacing w:line="264" w:lineRule="auto"/>
              <w:jc w:val="center"/>
            </w:pPr>
            <w:r>
              <w:t>3</w:t>
            </w:r>
          </w:p>
        </w:tc>
        <w:tc>
          <w:tcPr>
            <w:tcW w:w="3969" w:type="dxa"/>
          </w:tcPr>
          <w:p w14:paraId="58B5D690" w14:textId="77777777" w:rsidR="00F344DC" w:rsidRDefault="00000000">
            <w:pPr>
              <w:spacing w:line="264" w:lineRule="auto"/>
            </w:pPr>
            <w:r>
              <w:t>Access &amp; permissions: Role Based Access Control (RBAC)</w:t>
            </w:r>
          </w:p>
        </w:tc>
        <w:tc>
          <w:tcPr>
            <w:tcW w:w="4819" w:type="dxa"/>
          </w:tcPr>
          <w:p w14:paraId="52F525A2" w14:textId="77777777" w:rsidR="00F344DC" w:rsidRDefault="00000000">
            <w:pPr>
              <w:spacing w:line="264" w:lineRule="auto"/>
            </w:pPr>
            <w:r>
              <w:t>In place in all our applications.</w:t>
            </w:r>
          </w:p>
        </w:tc>
      </w:tr>
      <w:tr w:rsidR="00F344DC" w14:paraId="0583BC41" w14:textId="77777777">
        <w:trPr>
          <w:jc w:val="center"/>
        </w:trPr>
        <w:tc>
          <w:tcPr>
            <w:tcW w:w="850" w:type="dxa"/>
          </w:tcPr>
          <w:p w14:paraId="34180602" w14:textId="77777777" w:rsidR="00F344DC" w:rsidRDefault="00000000">
            <w:pPr>
              <w:spacing w:line="264" w:lineRule="auto"/>
              <w:jc w:val="center"/>
            </w:pPr>
            <w:r>
              <w:t>4</w:t>
            </w:r>
          </w:p>
        </w:tc>
        <w:tc>
          <w:tcPr>
            <w:tcW w:w="3969" w:type="dxa"/>
          </w:tcPr>
          <w:p w14:paraId="18AB4EB9" w14:textId="77777777" w:rsidR="00F344DC" w:rsidRDefault="00000000">
            <w:pPr>
              <w:spacing w:line="264" w:lineRule="auto"/>
            </w:pPr>
            <w:r>
              <w:t>Access &amp; permissions: Segregation of Duties (SOD) and access only on approval</w:t>
            </w:r>
          </w:p>
        </w:tc>
        <w:tc>
          <w:tcPr>
            <w:tcW w:w="4819" w:type="dxa"/>
          </w:tcPr>
          <w:p w14:paraId="7EF7DA6E" w14:textId="4BCA0A9C" w:rsidR="00F344DC" w:rsidRDefault="00E83BCB">
            <w:pPr>
              <w:spacing w:line="264" w:lineRule="auto"/>
            </w:pPr>
            <w:r>
              <w:t>NA</w:t>
            </w:r>
          </w:p>
        </w:tc>
      </w:tr>
      <w:tr w:rsidR="00F344DC" w14:paraId="4792DE90" w14:textId="77777777">
        <w:trPr>
          <w:jc w:val="center"/>
        </w:trPr>
        <w:tc>
          <w:tcPr>
            <w:tcW w:w="850" w:type="dxa"/>
          </w:tcPr>
          <w:p w14:paraId="29D9BAB1" w14:textId="77777777" w:rsidR="00F344DC" w:rsidRDefault="00000000">
            <w:pPr>
              <w:spacing w:line="264" w:lineRule="auto"/>
              <w:jc w:val="center"/>
            </w:pPr>
            <w:r>
              <w:t>5</w:t>
            </w:r>
          </w:p>
        </w:tc>
        <w:tc>
          <w:tcPr>
            <w:tcW w:w="3969" w:type="dxa"/>
          </w:tcPr>
          <w:p w14:paraId="20DBF12B" w14:textId="77777777" w:rsidR="00F344DC" w:rsidRDefault="00000000">
            <w:pPr>
              <w:spacing w:line="264" w:lineRule="auto"/>
            </w:pPr>
            <w:r>
              <w:t>Backups: schedule, frequency, type &amp; method, storage &amp; retention, backup logs</w:t>
            </w:r>
          </w:p>
        </w:tc>
        <w:tc>
          <w:tcPr>
            <w:tcW w:w="4819" w:type="dxa"/>
          </w:tcPr>
          <w:p w14:paraId="30BFC26F" w14:textId="77777777" w:rsidR="00F344DC" w:rsidRDefault="00000000">
            <w:pPr>
              <w:spacing w:line="264" w:lineRule="auto"/>
            </w:pPr>
            <w:r>
              <w:t>Backups are taken daily and kept for 30 days. Production systems at KSDC are also covered by KSDC's backup systems and DR sites. See section 9 of the Data Protection Policy (IIS-POL-DP-01).</w:t>
            </w:r>
          </w:p>
        </w:tc>
      </w:tr>
      <w:tr w:rsidR="00F344DC" w14:paraId="52B12BC1" w14:textId="77777777">
        <w:trPr>
          <w:jc w:val="center"/>
        </w:trPr>
        <w:tc>
          <w:tcPr>
            <w:tcW w:w="850" w:type="dxa"/>
          </w:tcPr>
          <w:p w14:paraId="687103AA" w14:textId="77777777" w:rsidR="00F344DC" w:rsidRDefault="00000000">
            <w:pPr>
              <w:spacing w:line="264" w:lineRule="auto"/>
              <w:jc w:val="center"/>
            </w:pPr>
            <w:r>
              <w:t>6</w:t>
            </w:r>
          </w:p>
        </w:tc>
        <w:tc>
          <w:tcPr>
            <w:tcW w:w="3969" w:type="dxa"/>
          </w:tcPr>
          <w:p w14:paraId="52A68A4A" w14:textId="77777777" w:rsidR="00F344DC" w:rsidRDefault="00000000">
            <w:pPr>
              <w:spacing w:line="264" w:lineRule="auto"/>
            </w:pPr>
            <w:r>
              <w:t>Data retention &amp; disposal</w:t>
            </w:r>
          </w:p>
        </w:tc>
        <w:tc>
          <w:tcPr>
            <w:tcW w:w="4819" w:type="dxa"/>
          </w:tcPr>
          <w:p w14:paraId="5A142A8C" w14:textId="77777777" w:rsidR="00F344DC" w:rsidRDefault="00000000">
            <w:pPr>
              <w:spacing w:line="264" w:lineRule="auto"/>
            </w:pPr>
            <w:r>
              <w:t>Section 9 of the Data Protection Policy (IIS-POL-DP-01).</w:t>
            </w:r>
          </w:p>
        </w:tc>
      </w:tr>
      <w:tr w:rsidR="00F344DC" w14:paraId="21764299" w14:textId="77777777">
        <w:trPr>
          <w:jc w:val="center"/>
        </w:trPr>
        <w:tc>
          <w:tcPr>
            <w:tcW w:w="850" w:type="dxa"/>
          </w:tcPr>
          <w:p w14:paraId="71E85E5B" w14:textId="77777777" w:rsidR="00F344DC" w:rsidRDefault="00000000">
            <w:pPr>
              <w:spacing w:line="264" w:lineRule="auto"/>
              <w:jc w:val="center"/>
            </w:pPr>
            <w:r>
              <w:t>7</w:t>
            </w:r>
          </w:p>
        </w:tc>
        <w:tc>
          <w:tcPr>
            <w:tcW w:w="3969" w:type="dxa"/>
          </w:tcPr>
          <w:p w14:paraId="7A78C1B1" w14:textId="77777777" w:rsidR="00F344DC" w:rsidRDefault="00000000">
            <w:pPr>
              <w:spacing w:line="264" w:lineRule="auto"/>
            </w:pPr>
            <w:r>
              <w:t>RACI matrix</w:t>
            </w:r>
          </w:p>
        </w:tc>
        <w:tc>
          <w:tcPr>
            <w:tcW w:w="4819" w:type="dxa"/>
          </w:tcPr>
          <w:p w14:paraId="05AB8E14" w14:textId="77777777" w:rsidR="00F344DC" w:rsidRDefault="00000000">
            <w:pPr>
              <w:spacing w:line="264" w:lineRule="auto"/>
            </w:pPr>
            <w:r>
              <w:t>Section 5 of the Data Protection Policy (IIS-POL-DP-01).</w:t>
            </w:r>
          </w:p>
        </w:tc>
      </w:tr>
      <w:tr w:rsidR="00F344DC" w14:paraId="189C0506" w14:textId="77777777">
        <w:trPr>
          <w:jc w:val="center"/>
        </w:trPr>
        <w:tc>
          <w:tcPr>
            <w:tcW w:w="4819" w:type="dxa"/>
            <w:gridSpan w:val="3"/>
            <w:shd w:val="clear" w:color="auto" w:fill="D9E2F3"/>
          </w:tcPr>
          <w:p w14:paraId="50E5BD4D" w14:textId="77777777" w:rsidR="00F344DC" w:rsidRDefault="00000000">
            <w:pPr>
              <w:spacing w:line="264" w:lineRule="auto"/>
            </w:pPr>
            <w:r>
              <w:rPr>
                <w:b/>
              </w:rPr>
              <w:t>Data archival policy</w:t>
            </w:r>
          </w:p>
        </w:tc>
      </w:tr>
      <w:tr w:rsidR="00F344DC" w14:paraId="518AF622" w14:textId="77777777">
        <w:trPr>
          <w:jc w:val="center"/>
        </w:trPr>
        <w:tc>
          <w:tcPr>
            <w:tcW w:w="850" w:type="dxa"/>
          </w:tcPr>
          <w:p w14:paraId="347966AF" w14:textId="77777777" w:rsidR="00F344DC" w:rsidRDefault="00000000">
            <w:pPr>
              <w:spacing w:line="264" w:lineRule="auto"/>
              <w:jc w:val="center"/>
            </w:pPr>
            <w:r>
              <w:t>8</w:t>
            </w:r>
          </w:p>
        </w:tc>
        <w:tc>
          <w:tcPr>
            <w:tcW w:w="3969" w:type="dxa"/>
          </w:tcPr>
          <w:p w14:paraId="3065278F" w14:textId="77777777" w:rsidR="00F344DC" w:rsidRDefault="00000000">
            <w:pPr>
              <w:spacing w:line="264" w:lineRule="auto"/>
            </w:pPr>
            <w:r>
              <w:t>Data classification</w:t>
            </w:r>
          </w:p>
        </w:tc>
        <w:tc>
          <w:tcPr>
            <w:tcW w:w="4819" w:type="dxa"/>
          </w:tcPr>
          <w:p w14:paraId="33AB6693" w14:textId="77777777" w:rsidR="00F344DC" w:rsidRDefault="00000000">
            <w:pPr>
              <w:spacing w:line="264" w:lineRule="auto"/>
            </w:pPr>
            <w:r>
              <w:t>Section 4 of the Data Protection Policy (IIS-POL-DP-01) classifies data as Public, Internal, Confidential or Restricted.</w:t>
            </w:r>
          </w:p>
        </w:tc>
      </w:tr>
      <w:tr w:rsidR="00F344DC" w14:paraId="5190F843" w14:textId="77777777">
        <w:trPr>
          <w:jc w:val="center"/>
        </w:trPr>
        <w:tc>
          <w:tcPr>
            <w:tcW w:w="850" w:type="dxa"/>
          </w:tcPr>
          <w:p w14:paraId="5B11634C" w14:textId="77777777" w:rsidR="00F344DC" w:rsidRDefault="00000000">
            <w:pPr>
              <w:spacing w:line="264" w:lineRule="auto"/>
              <w:jc w:val="center"/>
            </w:pPr>
            <w:r>
              <w:t>9</w:t>
            </w:r>
          </w:p>
        </w:tc>
        <w:tc>
          <w:tcPr>
            <w:tcW w:w="3969" w:type="dxa"/>
          </w:tcPr>
          <w:p w14:paraId="451B387F" w14:textId="77777777" w:rsidR="00F344DC" w:rsidRDefault="00000000">
            <w:pPr>
              <w:spacing w:line="264" w:lineRule="auto"/>
            </w:pPr>
            <w:r>
              <w:t>Archival process (retention period / storage location)</w:t>
            </w:r>
          </w:p>
        </w:tc>
        <w:tc>
          <w:tcPr>
            <w:tcW w:w="4819" w:type="dxa"/>
          </w:tcPr>
          <w:p w14:paraId="40532A77" w14:textId="78F0C2AD" w:rsidR="00F344DC" w:rsidRDefault="00E83BCB">
            <w:pPr>
              <w:spacing w:line="264" w:lineRule="auto"/>
            </w:pPr>
            <w:r>
              <w:t>NA</w:t>
            </w:r>
          </w:p>
        </w:tc>
      </w:tr>
      <w:tr w:rsidR="00F344DC" w14:paraId="7371D382" w14:textId="77777777">
        <w:trPr>
          <w:jc w:val="center"/>
        </w:trPr>
        <w:tc>
          <w:tcPr>
            <w:tcW w:w="4819" w:type="dxa"/>
            <w:gridSpan w:val="3"/>
            <w:shd w:val="clear" w:color="auto" w:fill="D9E2F3"/>
          </w:tcPr>
          <w:p w14:paraId="419104CC" w14:textId="77777777" w:rsidR="00F344DC" w:rsidRDefault="00000000">
            <w:pPr>
              <w:spacing w:line="264" w:lineRule="auto"/>
            </w:pPr>
            <w:r>
              <w:rPr>
                <w:b/>
              </w:rPr>
              <w:t>Data purging policy</w:t>
            </w:r>
          </w:p>
        </w:tc>
      </w:tr>
      <w:tr w:rsidR="00F344DC" w14:paraId="24FE21B4" w14:textId="77777777">
        <w:trPr>
          <w:jc w:val="center"/>
        </w:trPr>
        <w:tc>
          <w:tcPr>
            <w:tcW w:w="850" w:type="dxa"/>
          </w:tcPr>
          <w:p w14:paraId="70CC146A" w14:textId="77777777" w:rsidR="00F344DC" w:rsidRDefault="00000000">
            <w:pPr>
              <w:spacing w:line="264" w:lineRule="auto"/>
              <w:jc w:val="center"/>
            </w:pPr>
            <w:r>
              <w:t>10</w:t>
            </w:r>
          </w:p>
        </w:tc>
        <w:tc>
          <w:tcPr>
            <w:tcW w:w="3969" w:type="dxa"/>
          </w:tcPr>
          <w:p w14:paraId="60381FD1" w14:textId="77777777" w:rsidR="00F344DC" w:rsidRDefault="00000000">
            <w:pPr>
              <w:spacing w:line="264" w:lineRule="auto"/>
            </w:pPr>
            <w:r>
              <w:t>Data classification &amp; retention</w:t>
            </w:r>
          </w:p>
        </w:tc>
        <w:tc>
          <w:tcPr>
            <w:tcW w:w="4819" w:type="dxa"/>
          </w:tcPr>
          <w:p w14:paraId="642971C3" w14:textId="77777777" w:rsidR="00F344DC" w:rsidRDefault="00000000">
            <w:pPr>
              <w:spacing w:line="264" w:lineRule="auto"/>
            </w:pPr>
            <w:r>
              <w:t>Sections 4 and 9 of the Data Protection Policy (IIS-POL-DP-01).</w:t>
            </w:r>
          </w:p>
        </w:tc>
      </w:tr>
      <w:tr w:rsidR="00F344DC" w14:paraId="6241E4B7" w14:textId="77777777">
        <w:trPr>
          <w:jc w:val="center"/>
        </w:trPr>
        <w:tc>
          <w:tcPr>
            <w:tcW w:w="850" w:type="dxa"/>
          </w:tcPr>
          <w:p w14:paraId="445FC464" w14:textId="77777777" w:rsidR="00F344DC" w:rsidRDefault="00000000">
            <w:pPr>
              <w:spacing w:line="264" w:lineRule="auto"/>
              <w:jc w:val="center"/>
            </w:pPr>
            <w:r>
              <w:t>11</w:t>
            </w:r>
          </w:p>
        </w:tc>
        <w:tc>
          <w:tcPr>
            <w:tcW w:w="3969" w:type="dxa"/>
          </w:tcPr>
          <w:p w14:paraId="28FE0D8A" w14:textId="77777777" w:rsidR="00F344DC" w:rsidRDefault="00000000">
            <w:pPr>
              <w:spacing w:line="264" w:lineRule="auto"/>
            </w:pPr>
            <w:r>
              <w:t>Purging methods</w:t>
            </w:r>
          </w:p>
        </w:tc>
        <w:tc>
          <w:tcPr>
            <w:tcW w:w="4819" w:type="dxa"/>
          </w:tcPr>
          <w:p w14:paraId="355A3F79" w14:textId="77777777" w:rsidR="00F344DC" w:rsidRDefault="00000000">
            <w:pPr>
              <w:spacing w:line="264" w:lineRule="auto"/>
            </w:pPr>
            <w:r>
              <w:t>Section 9 of the Data Protection Policy (IIS-POL-DP-01). Data is securely deleted, and media that cannot be wiped are physically destroyed.</w:t>
            </w:r>
          </w:p>
        </w:tc>
      </w:tr>
      <w:tr w:rsidR="00F344DC" w14:paraId="43E1BD65" w14:textId="77777777">
        <w:trPr>
          <w:jc w:val="center"/>
        </w:trPr>
        <w:tc>
          <w:tcPr>
            <w:tcW w:w="850" w:type="dxa"/>
          </w:tcPr>
          <w:p w14:paraId="14F01F91" w14:textId="77777777" w:rsidR="00F344DC" w:rsidRDefault="00000000">
            <w:pPr>
              <w:spacing w:line="264" w:lineRule="auto"/>
              <w:jc w:val="center"/>
            </w:pPr>
            <w:r>
              <w:t>12</w:t>
            </w:r>
          </w:p>
        </w:tc>
        <w:tc>
          <w:tcPr>
            <w:tcW w:w="3969" w:type="dxa"/>
          </w:tcPr>
          <w:p w14:paraId="5AF7C468" w14:textId="77777777" w:rsidR="00F344DC" w:rsidRDefault="00000000">
            <w:pPr>
              <w:spacing w:line="264" w:lineRule="auto"/>
            </w:pPr>
            <w:r>
              <w:t>SOP (review, approval, deletion; logged and verified by IT / Security team)</w:t>
            </w:r>
          </w:p>
        </w:tc>
        <w:tc>
          <w:tcPr>
            <w:tcW w:w="4819" w:type="dxa"/>
          </w:tcPr>
          <w:p w14:paraId="6E36B59A" w14:textId="256C65AB" w:rsidR="00F344DC" w:rsidRDefault="00E83BCB">
            <w:pPr>
              <w:spacing w:line="264" w:lineRule="auto"/>
            </w:pPr>
            <w:r>
              <w:t>NA</w:t>
            </w:r>
          </w:p>
        </w:tc>
      </w:tr>
      <w:tr w:rsidR="00F344DC" w14:paraId="7B0AECBF" w14:textId="77777777">
        <w:trPr>
          <w:jc w:val="center"/>
        </w:trPr>
        <w:tc>
          <w:tcPr>
            <w:tcW w:w="850" w:type="dxa"/>
          </w:tcPr>
          <w:p w14:paraId="462BAD79" w14:textId="77777777" w:rsidR="00F344DC" w:rsidRDefault="00000000">
            <w:pPr>
              <w:spacing w:line="264" w:lineRule="auto"/>
              <w:jc w:val="center"/>
            </w:pPr>
            <w:r>
              <w:t>13</w:t>
            </w:r>
          </w:p>
        </w:tc>
        <w:tc>
          <w:tcPr>
            <w:tcW w:w="3969" w:type="dxa"/>
          </w:tcPr>
          <w:p w14:paraId="14AAD65F" w14:textId="77777777" w:rsidR="00F344DC" w:rsidRDefault="00000000">
            <w:pPr>
              <w:spacing w:line="264" w:lineRule="auto"/>
            </w:pPr>
            <w:r>
              <w:t>Disposal certificates (physical media)</w:t>
            </w:r>
          </w:p>
        </w:tc>
        <w:tc>
          <w:tcPr>
            <w:tcW w:w="4819" w:type="dxa"/>
          </w:tcPr>
          <w:p w14:paraId="78EEC510" w14:textId="08EF2295" w:rsidR="00F344DC" w:rsidRDefault="00E83BCB">
            <w:pPr>
              <w:spacing w:line="264" w:lineRule="auto"/>
            </w:pPr>
            <w:r>
              <w:t>NA</w:t>
            </w:r>
          </w:p>
        </w:tc>
      </w:tr>
    </w:tbl>
    <w:p w14:paraId="6D2957D7" w14:textId="77777777" w:rsidR="00F344DC" w:rsidRDefault="00F344DC"/>
    <w:tbl>
      <w:tblPr>
        <w:tblStyle w:val="TableGrid"/>
        <w:tblW w:w="0" w:type="auto"/>
        <w:jc w:val="center"/>
        <w:tblLook w:val="04A0" w:firstRow="1" w:lastRow="0" w:firstColumn="1" w:lastColumn="0" w:noHBand="0" w:noVBand="1"/>
      </w:tblPr>
      <w:tblGrid>
        <w:gridCol w:w="850"/>
        <w:gridCol w:w="5386"/>
        <w:gridCol w:w="3402"/>
      </w:tblGrid>
      <w:tr w:rsidR="00F344DC" w14:paraId="6F7A7F9E" w14:textId="77777777">
        <w:trPr>
          <w:tblHeader/>
          <w:jc w:val="center"/>
        </w:trPr>
        <w:tc>
          <w:tcPr>
            <w:tcW w:w="850" w:type="dxa"/>
            <w:shd w:val="clear" w:color="auto" w:fill="1F3864"/>
          </w:tcPr>
          <w:p w14:paraId="661BC811" w14:textId="77777777" w:rsidR="00F344DC" w:rsidRDefault="00000000">
            <w:pPr>
              <w:spacing w:line="264" w:lineRule="auto"/>
            </w:pPr>
            <w:r>
              <w:rPr>
                <w:b/>
                <w:color w:val="FFFFFF"/>
              </w:rPr>
              <w:t>Sl. No.</w:t>
            </w:r>
          </w:p>
        </w:tc>
        <w:tc>
          <w:tcPr>
            <w:tcW w:w="5386" w:type="dxa"/>
            <w:shd w:val="clear" w:color="auto" w:fill="1F3864"/>
          </w:tcPr>
          <w:p w14:paraId="52D722D8" w14:textId="77777777" w:rsidR="00F344DC" w:rsidRDefault="00000000">
            <w:pPr>
              <w:spacing w:line="264" w:lineRule="auto"/>
            </w:pPr>
            <w:r>
              <w:rPr>
                <w:b/>
                <w:color w:val="FFFFFF"/>
              </w:rPr>
              <w:t>Evidences</w:t>
            </w:r>
          </w:p>
        </w:tc>
        <w:tc>
          <w:tcPr>
            <w:tcW w:w="3402" w:type="dxa"/>
            <w:shd w:val="clear" w:color="auto" w:fill="1F3864"/>
          </w:tcPr>
          <w:p w14:paraId="22609D2D" w14:textId="77777777" w:rsidR="00F344DC" w:rsidRDefault="00000000">
            <w:pPr>
              <w:spacing w:line="264" w:lineRule="auto"/>
            </w:pPr>
            <w:r>
              <w:rPr>
                <w:b/>
                <w:color w:val="FFFFFF"/>
              </w:rPr>
              <w:t>Response</w:t>
            </w:r>
          </w:p>
        </w:tc>
      </w:tr>
      <w:tr w:rsidR="00F344DC" w14:paraId="1ED35194" w14:textId="77777777">
        <w:trPr>
          <w:jc w:val="center"/>
        </w:trPr>
        <w:tc>
          <w:tcPr>
            <w:tcW w:w="850" w:type="dxa"/>
          </w:tcPr>
          <w:p w14:paraId="497EBA0C" w14:textId="77777777" w:rsidR="00F344DC" w:rsidRDefault="00000000">
            <w:pPr>
              <w:spacing w:line="264" w:lineRule="auto"/>
              <w:jc w:val="center"/>
            </w:pPr>
            <w:r>
              <w:t>1</w:t>
            </w:r>
          </w:p>
        </w:tc>
        <w:tc>
          <w:tcPr>
            <w:tcW w:w="5386" w:type="dxa"/>
          </w:tcPr>
          <w:p w14:paraId="1DB43C8C" w14:textId="77777777" w:rsidR="00F344DC" w:rsidRDefault="00000000">
            <w:pPr>
              <w:spacing w:line="264" w:lineRule="auto"/>
            </w:pPr>
            <w:r>
              <w:t>Backup logs</w:t>
            </w:r>
          </w:p>
        </w:tc>
        <w:tc>
          <w:tcPr>
            <w:tcW w:w="3402" w:type="dxa"/>
          </w:tcPr>
          <w:p w14:paraId="268386B3" w14:textId="15489422" w:rsidR="00F344DC" w:rsidRDefault="00E83BCB">
            <w:pPr>
              <w:spacing w:line="264" w:lineRule="auto"/>
            </w:pPr>
            <w:r>
              <w:t>Screenshot provided</w:t>
            </w:r>
          </w:p>
        </w:tc>
      </w:tr>
      <w:tr w:rsidR="00F344DC" w14:paraId="39487E2F" w14:textId="77777777">
        <w:trPr>
          <w:jc w:val="center"/>
        </w:trPr>
        <w:tc>
          <w:tcPr>
            <w:tcW w:w="850" w:type="dxa"/>
          </w:tcPr>
          <w:p w14:paraId="2BED585C" w14:textId="77777777" w:rsidR="00F344DC" w:rsidRDefault="00000000">
            <w:pPr>
              <w:spacing w:line="264" w:lineRule="auto"/>
              <w:jc w:val="center"/>
            </w:pPr>
            <w:r>
              <w:t>2</w:t>
            </w:r>
          </w:p>
        </w:tc>
        <w:tc>
          <w:tcPr>
            <w:tcW w:w="5386" w:type="dxa"/>
          </w:tcPr>
          <w:p w14:paraId="4B6380BC" w14:textId="77777777" w:rsidR="00F344DC" w:rsidRDefault="00000000">
            <w:pPr>
              <w:spacing w:line="264" w:lineRule="auto"/>
            </w:pPr>
            <w:r>
              <w:t>Evidence of backup folder on server with backup timestamp</w:t>
            </w:r>
          </w:p>
        </w:tc>
        <w:tc>
          <w:tcPr>
            <w:tcW w:w="3402" w:type="dxa"/>
          </w:tcPr>
          <w:p w14:paraId="434E98CB" w14:textId="77777777" w:rsidR="00F344DC" w:rsidRDefault="00000000">
            <w:pPr>
              <w:spacing w:line="264" w:lineRule="auto"/>
            </w:pPr>
            <w:r>
              <w:t>No answer</w:t>
            </w:r>
          </w:p>
        </w:tc>
      </w:tr>
      <w:tr w:rsidR="00F344DC" w14:paraId="51D0EB1C" w14:textId="77777777">
        <w:trPr>
          <w:jc w:val="center"/>
        </w:trPr>
        <w:tc>
          <w:tcPr>
            <w:tcW w:w="850" w:type="dxa"/>
          </w:tcPr>
          <w:p w14:paraId="2D1DB422" w14:textId="77777777" w:rsidR="00F344DC" w:rsidRDefault="00000000">
            <w:pPr>
              <w:spacing w:line="264" w:lineRule="auto"/>
              <w:jc w:val="center"/>
            </w:pPr>
            <w:r>
              <w:t>3</w:t>
            </w:r>
          </w:p>
        </w:tc>
        <w:tc>
          <w:tcPr>
            <w:tcW w:w="5386" w:type="dxa"/>
          </w:tcPr>
          <w:p w14:paraId="679434C5" w14:textId="77777777" w:rsidR="00F344DC" w:rsidRDefault="00000000">
            <w:pPr>
              <w:spacing w:line="264" w:lineRule="auto"/>
            </w:pPr>
            <w:r>
              <w:t>DR test reports</w:t>
            </w:r>
          </w:p>
        </w:tc>
        <w:tc>
          <w:tcPr>
            <w:tcW w:w="3402" w:type="dxa"/>
          </w:tcPr>
          <w:p w14:paraId="3BB96127" w14:textId="77777777" w:rsidR="00F344DC" w:rsidRDefault="00000000">
            <w:pPr>
              <w:spacing w:line="264" w:lineRule="auto"/>
            </w:pPr>
            <w:r>
              <w:t>Not applicable. Production is hosted at KSDC, which maintains backup systems and DR sites, and our clients have not asked for a separate DR test.</w:t>
            </w:r>
          </w:p>
        </w:tc>
      </w:tr>
      <w:tr w:rsidR="00F344DC" w14:paraId="34A57E25" w14:textId="77777777">
        <w:trPr>
          <w:jc w:val="center"/>
        </w:trPr>
        <w:tc>
          <w:tcPr>
            <w:tcW w:w="850" w:type="dxa"/>
          </w:tcPr>
          <w:p w14:paraId="56D8781F" w14:textId="77777777" w:rsidR="00F344DC" w:rsidRDefault="00000000">
            <w:pPr>
              <w:spacing w:line="264" w:lineRule="auto"/>
              <w:jc w:val="center"/>
            </w:pPr>
            <w:r>
              <w:t>4</w:t>
            </w:r>
          </w:p>
        </w:tc>
        <w:tc>
          <w:tcPr>
            <w:tcW w:w="5386" w:type="dxa"/>
          </w:tcPr>
          <w:p w14:paraId="49852D21" w14:textId="77777777" w:rsidR="00F344DC" w:rsidRDefault="00000000">
            <w:pPr>
              <w:spacing w:line="264" w:lineRule="auto"/>
            </w:pPr>
            <w:r>
              <w:t>Retention screenshots</w:t>
            </w:r>
          </w:p>
        </w:tc>
        <w:tc>
          <w:tcPr>
            <w:tcW w:w="3402" w:type="dxa"/>
          </w:tcPr>
          <w:p w14:paraId="15212C19" w14:textId="77777777" w:rsidR="00F344DC" w:rsidRDefault="00000000">
            <w:pPr>
              <w:spacing w:line="264" w:lineRule="auto"/>
            </w:pPr>
            <w:r>
              <w:t>No answer</w:t>
            </w:r>
          </w:p>
        </w:tc>
      </w:tr>
      <w:tr w:rsidR="00F344DC" w14:paraId="0EEE1733" w14:textId="77777777">
        <w:trPr>
          <w:jc w:val="center"/>
        </w:trPr>
        <w:tc>
          <w:tcPr>
            <w:tcW w:w="850" w:type="dxa"/>
          </w:tcPr>
          <w:p w14:paraId="4BE51AB9" w14:textId="77777777" w:rsidR="00F344DC" w:rsidRDefault="00000000">
            <w:pPr>
              <w:spacing w:line="264" w:lineRule="auto"/>
              <w:jc w:val="center"/>
            </w:pPr>
            <w:r>
              <w:t>5</w:t>
            </w:r>
          </w:p>
        </w:tc>
        <w:tc>
          <w:tcPr>
            <w:tcW w:w="5386" w:type="dxa"/>
          </w:tcPr>
          <w:p w14:paraId="2F3EF769" w14:textId="77777777" w:rsidR="00F344DC" w:rsidRDefault="00000000">
            <w:pPr>
              <w:spacing w:line="264" w:lineRule="auto"/>
            </w:pPr>
            <w:r>
              <w:t>Archival logs</w:t>
            </w:r>
          </w:p>
        </w:tc>
        <w:tc>
          <w:tcPr>
            <w:tcW w:w="3402" w:type="dxa"/>
          </w:tcPr>
          <w:p w14:paraId="1DA64692" w14:textId="77777777" w:rsidR="00F344DC" w:rsidRDefault="00000000">
            <w:pPr>
              <w:spacing w:line="264" w:lineRule="auto"/>
            </w:pPr>
            <w:r>
              <w:t>No answer</w:t>
            </w:r>
          </w:p>
        </w:tc>
      </w:tr>
      <w:tr w:rsidR="00F344DC" w14:paraId="2B8FAA4F" w14:textId="77777777">
        <w:trPr>
          <w:jc w:val="center"/>
        </w:trPr>
        <w:tc>
          <w:tcPr>
            <w:tcW w:w="850" w:type="dxa"/>
          </w:tcPr>
          <w:p w14:paraId="5EFCAFEE" w14:textId="77777777" w:rsidR="00F344DC" w:rsidRDefault="00000000">
            <w:pPr>
              <w:spacing w:line="264" w:lineRule="auto"/>
              <w:jc w:val="center"/>
            </w:pPr>
            <w:r>
              <w:t>6</w:t>
            </w:r>
          </w:p>
        </w:tc>
        <w:tc>
          <w:tcPr>
            <w:tcW w:w="5386" w:type="dxa"/>
          </w:tcPr>
          <w:p w14:paraId="1EF62457" w14:textId="77777777" w:rsidR="00F344DC" w:rsidRDefault="00000000">
            <w:pPr>
              <w:spacing w:line="264" w:lineRule="auto"/>
            </w:pPr>
            <w:r>
              <w:t>Purging certificates (if physical media destroyed)</w:t>
            </w:r>
          </w:p>
        </w:tc>
        <w:tc>
          <w:tcPr>
            <w:tcW w:w="3402" w:type="dxa"/>
          </w:tcPr>
          <w:p w14:paraId="63DCE024" w14:textId="77777777" w:rsidR="00F344DC" w:rsidRDefault="00000000">
            <w:pPr>
              <w:spacing w:line="264" w:lineRule="auto"/>
            </w:pPr>
            <w:r>
              <w:t>No answer</w:t>
            </w:r>
          </w:p>
        </w:tc>
      </w:tr>
    </w:tbl>
    <w:p w14:paraId="41855B63" w14:textId="77777777" w:rsidR="00F344DC" w:rsidRDefault="00F344DC"/>
    <w:p w14:paraId="340FB1C4" w14:textId="77777777" w:rsidR="00F344DC" w:rsidRDefault="00000000">
      <w:pPr>
        <w:pStyle w:val="Heading2"/>
      </w:pPr>
      <w:r>
        <w:lastRenderedPageBreak/>
        <w:t>6. Application Security, Code Review (from Cert-In empaneled auditor)</w:t>
      </w:r>
    </w:p>
    <w:tbl>
      <w:tblPr>
        <w:tblStyle w:val="TableGrid"/>
        <w:tblW w:w="0" w:type="auto"/>
        <w:jc w:val="center"/>
        <w:tblLook w:val="04A0" w:firstRow="1" w:lastRow="0" w:firstColumn="1" w:lastColumn="0" w:noHBand="0" w:noVBand="1"/>
      </w:tblPr>
      <w:tblGrid>
        <w:gridCol w:w="2268"/>
        <w:gridCol w:w="7370"/>
      </w:tblGrid>
      <w:tr w:rsidR="00F344DC" w14:paraId="55786257" w14:textId="77777777">
        <w:trPr>
          <w:tblHeader/>
          <w:jc w:val="center"/>
        </w:trPr>
        <w:tc>
          <w:tcPr>
            <w:tcW w:w="2268" w:type="dxa"/>
            <w:shd w:val="clear" w:color="auto" w:fill="1F3864"/>
          </w:tcPr>
          <w:p w14:paraId="59238D02" w14:textId="77777777" w:rsidR="00F344DC" w:rsidRDefault="00000000">
            <w:pPr>
              <w:spacing w:line="264" w:lineRule="auto"/>
            </w:pPr>
            <w:r>
              <w:rPr>
                <w:b/>
                <w:color w:val="FFFFFF"/>
              </w:rPr>
              <w:t>Item</w:t>
            </w:r>
          </w:p>
        </w:tc>
        <w:tc>
          <w:tcPr>
            <w:tcW w:w="7370" w:type="dxa"/>
            <w:shd w:val="clear" w:color="auto" w:fill="1F3864"/>
          </w:tcPr>
          <w:p w14:paraId="43E579A4" w14:textId="77777777" w:rsidR="00F344DC" w:rsidRDefault="00000000">
            <w:pPr>
              <w:spacing w:line="264" w:lineRule="auto"/>
            </w:pPr>
            <w:r>
              <w:rPr>
                <w:b/>
                <w:color w:val="FFFFFF"/>
              </w:rPr>
              <w:t>Details</w:t>
            </w:r>
          </w:p>
        </w:tc>
      </w:tr>
      <w:tr w:rsidR="00F344DC" w14:paraId="2D4F6F7D" w14:textId="77777777">
        <w:trPr>
          <w:jc w:val="center"/>
        </w:trPr>
        <w:tc>
          <w:tcPr>
            <w:tcW w:w="2268" w:type="dxa"/>
          </w:tcPr>
          <w:p w14:paraId="066194AD" w14:textId="77777777" w:rsidR="00F344DC" w:rsidRDefault="00000000">
            <w:pPr>
              <w:spacing w:line="264" w:lineRule="auto"/>
            </w:pPr>
            <w:r>
              <w:t>Detail information</w:t>
            </w:r>
          </w:p>
        </w:tc>
        <w:tc>
          <w:tcPr>
            <w:tcW w:w="7370" w:type="dxa"/>
          </w:tcPr>
          <w:p w14:paraId="689167FE" w14:textId="77777777" w:rsidR="00F344DC" w:rsidRDefault="00000000">
            <w:pPr>
              <w:spacing w:line="264" w:lineRule="auto"/>
            </w:pPr>
            <w:r>
              <w:t>Reports / certificates to be provided.</w:t>
            </w:r>
          </w:p>
        </w:tc>
      </w:tr>
      <w:tr w:rsidR="00F344DC" w14:paraId="3F0DD48A" w14:textId="77777777">
        <w:trPr>
          <w:jc w:val="center"/>
        </w:trPr>
        <w:tc>
          <w:tcPr>
            <w:tcW w:w="2268" w:type="dxa"/>
          </w:tcPr>
          <w:p w14:paraId="5B74DDAF" w14:textId="77777777" w:rsidR="00F344DC" w:rsidRDefault="00000000">
            <w:pPr>
              <w:spacing w:line="264" w:lineRule="auto"/>
            </w:pPr>
            <w:r>
              <w:t>Response</w:t>
            </w:r>
          </w:p>
        </w:tc>
        <w:tc>
          <w:tcPr>
            <w:tcW w:w="7370" w:type="dxa"/>
          </w:tcPr>
          <w:p w14:paraId="2D696329" w14:textId="77777777" w:rsidR="00F344DC" w:rsidRDefault="00000000">
            <w:pPr>
              <w:spacing w:line="264" w:lineRule="auto"/>
            </w:pPr>
            <w:r>
              <w:t>All our applications are audited by an agency empanelled with CERT-In and C-DAC. Depending on the application, the audit covers source code review, application security testing (VAPT) or both. The Examination Portal was audited with grey-box testing. We will submit the reports and safe-to-host certificates.</w:t>
            </w:r>
          </w:p>
        </w:tc>
      </w:tr>
    </w:tbl>
    <w:p w14:paraId="109F9843" w14:textId="77777777" w:rsidR="00F344DC" w:rsidRDefault="00F344DC"/>
    <w:tbl>
      <w:tblPr>
        <w:tblStyle w:val="TableGrid"/>
        <w:tblW w:w="0" w:type="auto"/>
        <w:jc w:val="center"/>
        <w:tblLook w:val="04A0" w:firstRow="1" w:lastRow="0" w:firstColumn="1" w:lastColumn="0" w:noHBand="0" w:noVBand="1"/>
      </w:tblPr>
      <w:tblGrid>
        <w:gridCol w:w="850"/>
        <w:gridCol w:w="3969"/>
        <w:gridCol w:w="4819"/>
      </w:tblGrid>
      <w:tr w:rsidR="00F344DC" w14:paraId="7690BC7F" w14:textId="77777777">
        <w:trPr>
          <w:tblHeader/>
          <w:jc w:val="center"/>
        </w:trPr>
        <w:tc>
          <w:tcPr>
            <w:tcW w:w="850" w:type="dxa"/>
            <w:shd w:val="clear" w:color="auto" w:fill="1F3864"/>
          </w:tcPr>
          <w:p w14:paraId="55A10BEB" w14:textId="77777777" w:rsidR="00F344DC" w:rsidRDefault="00000000">
            <w:pPr>
              <w:spacing w:line="264" w:lineRule="auto"/>
            </w:pPr>
            <w:r>
              <w:rPr>
                <w:b/>
                <w:color w:val="FFFFFF"/>
              </w:rPr>
              <w:t>Sl. No.</w:t>
            </w:r>
          </w:p>
        </w:tc>
        <w:tc>
          <w:tcPr>
            <w:tcW w:w="3969" w:type="dxa"/>
            <w:shd w:val="clear" w:color="auto" w:fill="1F3864"/>
          </w:tcPr>
          <w:p w14:paraId="1E531E73" w14:textId="77777777" w:rsidR="00F344DC" w:rsidRDefault="00000000">
            <w:pPr>
              <w:spacing w:line="264" w:lineRule="auto"/>
            </w:pPr>
            <w:r>
              <w:rPr>
                <w:b/>
                <w:color w:val="FFFFFF"/>
              </w:rPr>
              <w:t>Policy points</w:t>
            </w:r>
          </w:p>
        </w:tc>
        <w:tc>
          <w:tcPr>
            <w:tcW w:w="4819" w:type="dxa"/>
            <w:shd w:val="clear" w:color="auto" w:fill="1F3864"/>
          </w:tcPr>
          <w:p w14:paraId="75C3E0B7" w14:textId="77777777" w:rsidR="00F344DC" w:rsidRDefault="00000000">
            <w:pPr>
              <w:spacing w:line="264" w:lineRule="auto"/>
            </w:pPr>
            <w:r>
              <w:rPr>
                <w:b/>
                <w:color w:val="FFFFFF"/>
              </w:rPr>
              <w:t>Response</w:t>
            </w:r>
          </w:p>
        </w:tc>
      </w:tr>
      <w:tr w:rsidR="00F344DC" w14:paraId="5E22D4F5" w14:textId="77777777">
        <w:trPr>
          <w:jc w:val="center"/>
        </w:trPr>
        <w:tc>
          <w:tcPr>
            <w:tcW w:w="850" w:type="dxa"/>
          </w:tcPr>
          <w:p w14:paraId="299C4342" w14:textId="77777777" w:rsidR="00F344DC" w:rsidRDefault="00000000">
            <w:pPr>
              <w:spacing w:line="264" w:lineRule="auto"/>
              <w:jc w:val="center"/>
            </w:pPr>
            <w:r>
              <w:t>1</w:t>
            </w:r>
          </w:p>
        </w:tc>
        <w:tc>
          <w:tcPr>
            <w:tcW w:w="3969" w:type="dxa"/>
          </w:tcPr>
          <w:p w14:paraId="6ACCFCD6" w14:textId="77777777" w:rsidR="00F344DC" w:rsidRDefault="00000000">
            <w:pPr>
              <w:spacing w:line="264" w:lineRule="auto"/>
            </w:pPr>
            <w:r>
              <w:t>Report summary (highlights)</w:t>
            </w:r>
          </w:p>
        </w:tc>
        <w:tc>
          <w:tcPr>
            <w:tcW w:w="4819" w:type="dxa"/>
          </w:tcPr>
          <w:p w14:paraId="550C90FB" w14:textId="77777777" w:rsidR="00F344DC" w:rsidRDefault="00000000">
            <w:pPr>
              <w:spacing w:line="264" w:lineRule="auto"/>
            </w:pPr>
            <w:r>
              <w:t>Will be submitted with the audit report.</w:t>
            </w:r>
          </w:p>
        </w:tc>
      </w:tr>
      <w:tr w:rsidR="00F344DC" w14:paraId="3D6B8F1A" w14:textId="77777777">
        <w:trPr>
          <w:jc w:val="center"/>
        </w:trPr>
        <w:tc>
          <w:tcPr>
            <w:tcW w:w="850" w:type="dxa"/>
          </w:tcPr>
          <w:p w14:paraId="7950AACB" w14:textId="77777777" w:rsidR="00F344DC" w:rsidRDefault="00000000">
            <w:pPr>
              <w:spacing w:line="264" w:lineRule="auto"/>
              <w:jc w:val="center"/>
            </w:pPr>
            <w:r>
              <w:t>2</w:t>
            </w:r>
          </w:p>
        </w:tc>
        <w:tc>
          <w:tcPr>
            <w:tcW w:w="3969" w:type="dxa"/>
          </w:tcPr>
          <w:p w14:paraId="26B52E40" w14:textId="77777777" w:rsidR="00F344DC" w:rsidRDefault="00000000">
            <w:pPr>
              <w:spacing w:line="264" w:lineRule="auto"/>
            </w:pPr>
            <w:r>
              <w:t>Scope (what was tested and in which environment)</w:t>
            </w:r>
          </w:p>
        </w:tc>
        <w:tc>
          <w:tcPr>
            <w:tcW w:w="4819" w:type="dxa"/>
          </w:tcPr>
          <w:p w14:paraId="0FBC1483" w14:textId="77777777" w:rsidR="00F344DC" w:rsidRDefault="00000000">
            <w:pPr>
              <w:spacing w:line="264" w:lineRule="auto"/>
            </w:pPr>
            <w:r>
              <w:t>Will be submitted with the audit report.</w:t>
            </w:r>
          </w:p>
        </w:tc>
      </w:tr>
      <w:tr w:rsidR="00F344DC" w14:paraId="60D23880" w14:textId="77777777">
        <w:trPr>
          <w:jc w:val="center"/>
        </w:trPr>
        <w:tc>
          <w:tcPr>
            <w:tcW w:w="850" w:type="dxa"/>
          </w:tcPr>
          <w:p w14:paraId="625DA40C" w14:textId="77777777" w:rsidR="00F344DC" w:rsidRDefault="00000000">
            <w:pPr>
              <w:spacing w:line="264" w:lineRule="auto"/>
              <w:jc w:val="center"/>
            </w:pPr>
            <w:r>
              <w:t>3</w:t>
            </w:r>
          </w:p>
        </w:tc>
        <w:tc>
          <w:tcPr>
            <w:tcW w:w="3969" w:type="dxa"/>
          </w:tcPr>
          <w:p w14:paraId="3D6B44C4" w14:textId="77777777" w:rsidR="00F344DC" w:rsidRDefault="00000000">
            <w:pPr>
              <w:spacing w:line="264" w:lineRule="auto"/>
            </w:pPr>
            <w:r>
              <w:t>Methodology (testing approach, tools used)</w:t>
            </w:r>
          </w:p>
        </w:tc>
        <w:tc>
          <w:tcPr>
            <w:tcW w:w="4819" w:type="dxa"/>
          </w:tcPr>
          <w:p w14:paraId="5739D5F7" w14:textId="77777777" w:rsidR="00F344DC" w:rsidRDefault="00000000">
            <w:pPr>
              <w:spacing w:line="264" w:lineRule="auto"/>
            </w:pPr>
            <w:r>
              <w:t>Will be submitted with the audit report.</w:t>
            </w:r>
          </w:p>
        </w:tc>
      </w:tr>
      <w:tr w:rsidR="00F344DC" w14:paraId="7581FD00" w14:textId="77777777">
        <w:trPr>
          <w:jc w:val="center"/>
        </w:trPr>
        <w:tc>
          <w:tcPr>
            <w:tcW w:w="850" w:type="dxa"/>
          </w:tcPr>
          <w:p w14:paraId="7BCE632F" w14:textId="77777777" w:rsidR="00F344DC" w:rsidRDefault="00000000">
            <w:pPr>
              <w:spacing w:line="264" w:lineRule="auto"/>
              <w:jc w:val="center"/>
            </w:pPr>
            <w:r>
              <w:t>4</w:t>
            </w:r>
          </w:p>
        </w:tc>
        <w:tc>
          <w:tcPr>
            <w:tcW w:w="3969" w:type="dxa"/>
          </w:tcPr>
          <w:p w14:paraId="37BFF65D" w14:textId="77777777" w:rsidR="00F344DC" w:rsidRDefault="00000000">
            <w:pPr>
              <w:spacing w:line="264" w:lineRule="auto"/>
            </w:pPr>
            <w:r>
              <w:t>Findings / vulnerabilities (POC, likelihood and impact on business)</w:t>
            </w:r>
          </w:p>
        </w:tc>
        <w:tc>
          <w:tcPr>
            <w:tcW w:w="4819" w:type="dxa"/>
          </w:tcPr>
          <w:p w14:paraId="5A5B2407" w14:textId="77777777" w:rsidR="00F344DC" w:rsidRDefault="00000000">
            <w:pPr>
              <w:spacing w:line="264" w:lineRule="auto"/>
            </w:pPr>
            <w:r>
              <w:t>Will be submitted with the audit report.</w:t>
            </w:r>
          </w:p>
        </w:tc>
      </w:tr>
      <w:tr w:rsidR="00F344DC" w14:paraId="5EB30282" w14:textId="77777777">
        <w:trPr>
          <w:jc w:val="center"/>
        </w:trPr>
        <w:tc>
          <w:tcPr>
            <w:tcW w:w="850" w:type="dxa"/>
          </w:tcPr>
          <w:p w14:paraId="16D3EEC0" w14:textId="77777777" w:rsidR="00F344DC" w:rsidRDefault="00000000">
            <w:pPr>
              <w:spacing w:line="264" w:lineRule="auto"/>
              <w:jc w:val="center"/>
            </w:pPr>
            <w:r>
              <w:t>5</w:t>
            </w:r>
          </w:p>
        </w:tc>
        <w:tc>
          <w:tcPr>
            <w:tcW w:w="3969" w:type="dxa"/>
          </w:tcPr>
          <w:p w14:paraId="5B7AF811" w14:textId="77777777" w:rsidR="00F344DC" w:rsidRDefault="00000000">
            <w:pPr>
              <w:spacing w:line="264" w:lineRule="auto"/>
            </w:pPr>
            <w:r>
              <w:t>Revalidation (if any)</w:t>
            </w:r>
          </w:p>
        </w:tc>
        <w:tc>
          <w:tcPr>
            <w:tcW w:w="4819" w:type="dxa"/>
          </w:tcPr>
          <w:p w14:paraId="178B867C" w14:textId="77777777" w:rsidR="00F344DC" w:rsidRDefault="00000000">
            <w:pPr>
              <w:spacing w:line="264" w:lineRule="auto"/>
            </w:pPr>
            <w:r>
              <w:t>Will be submitted with the audit report.</w:t>
            </w:r>
          </w:p>
        </w:tc>
      </w:tr>
      <w:tr w:rsidR="00F344DC" w14:paraId="39E61723" w14:textId="77777777">
        <w:trPr>
          <w:jc w:val="center"/>
        </w:trPr>
        <w:tc>
          <w:tcPr>
            <w:tcW w:w="850" w:type="dxa"/>
          </w:tcPr>
          <w:p w14:paraId="14742FAA" w14:textId="77777777" w:rsidR="00F344DC" w:rsidRDefault="00000000">
            <w:pPr>
              <w:spacing w:line="264" w:lineRule="auto"/>
              <w:jc w:val="center"/>
            </w:pPr>
            <w:r>
              <w:t>6</w:t>
            </w:r>
          </w:p>
        </w:tc>
        <w:tc>
          <w:tcPr>
            <w:tcW w:w="3969" w:type="dxa"/>
          </w:tcPr>
          <w:p w14:paraId="48553897" w14:textId="77777777" w:rsidR="00F344DC" w:rsidRDefault="00000000">
            <w:pPr>
              <w:spacing w:line="264" w:lineRule="auto"/>
            </w:pPr>
            <w:r>
              <w:t>Safe to host certificate with validity and traceability in report</w:t>
            </w:r>
          </w:p>
        </w:tc>
        <w:tc>
          <w:tcPr>
            <w:tcW w:w="4819" w:type="dxa"/>
          </w:tcPr>
          <w:p w14:paraId="0868DCAA" w14:textId="77777777" w:rsidR="00F344DC" w:rsidRDefault="00000000">
            <w:pPr>
              <w:spacing w:line="264" w:lineRule="auto"/>
            </w:pPr>
            <w:r>
              <w:t>Will be submitted with the audit report.</w:t>
            </w:r>
          </w:p>
        </w:tc>
      </w:tr>
    </w:tbl>
    <w:p w14:paraId="4B126817" w14:textId="77777777" w:rsidR="00F344DC" w:rsidRDefault="00F344DC"/>
    <w:tbl>
      <w:tblPr>
        <w:tblStyle w:val="TableGrid"/>
        <w:tblW w:w="0" w:type="auto"/>
        <w:jc w:val="center"/>
        <w:tblLook w:val="04A0" w:firstRow="1" w:lastRow="0" w:firstColumn="1" w:lastColumn="0" w:noHBand="0" w:noVBand="1"/>
      </w:tblPr>
      <w:tblGrid>
        <w:gridCol w:w="850"/>
        <w:gridCol w:w="5386"/>
        <w:gridCol w:w="3402"/>
      </w:tblGrid>
      <w:tr w:rsidR="00F344DC" w14:paraId="6982103E" w14:textId="77777777">
        <w:trPr>
          <w:tblHeader/>
          <w:jc w:val="center"/>
        </w:trPr>
        <w:tc>
          <w:tcPr>
            <w:tcW w:w="850" w:type="dxa"/>
            <w:shd w:val="clear" w:color="auto" w:fill="1F3864"/>
          </w:tcPr>
          <w:p w14:paraId="1C30140C" w14:textId="77777777" w:rsidR="00F344DC" w:rsidRDefault="00000000">
            <w:pPr>
              <w:spacing w:line="264" w:lineRule="auto"/>
            </w:pPr>
            <w:r>
              <w:rPr>
                <w:b/>
                <w:color w:val="FFFFFF"/>
              </w:rPr>
              <w:t>Sl. No.</w:t>
            </w:r>
          </w:p>
        </w:tc>
        <w:tc>
          <w:tcPr>
            <w:tcW w:w="5386" w:type="dxa"/>
            <w:shd w:val="clear" w:color="auto" w:fill="1F3864"/>
          </w:tcPr>
          <w:p w14:paraId="7B7DD417" w14:textId="77777777" w:rsidR="00F344DC" w:rsidRDefault="00000000">
            <w:pPr>
              <w:spacing w:line="264" w:lineRule="auto"/>
            </w:pPr>
            <w:r>
              <w:rPr>
                <w:b/>
                <w:color w:val="FFFFFF"/>
              </w:rPr>
              <w:t>Evidences</w:t>
            </w:r>
          </w:p>
        </w:tc>
        <w:tc>
          <w:tcPr>
            <w:tcW w:w="3402" w:type="dxa"/>
            <w:shd w:val="clear" w:color="auto" w:fill="1F3864"/>
          </w:tcPr>
          <w:p w14:paraId="253E7E5A" w14:textId="77777777" w:rsidR="00F344DC" w:rsidRDefault="00000000">
            <w:pPr>
              <w:spacing w:line="264" w:lineRule="auto"/>
            </w:pPr>
            <w:r>
              <w:rPr>
                <w:b/>
                <w:color w:val="FFFFFF"/>
              </w:rPr>
              <w:t>Response</w:t>
            </w:r>
          </w:p>
        </w:tc>
      </w:tr>
      <w:tr w:rsidR="00F344DC" w14:paraId="0B9EC109" w14:textId="77777777">
        <w:trPr>
          <w:jc w:val="center"/>
        </w:trPr>
        <w:tc>
          <w:tcPr>
            <w:tcW w:w="850" w:type="dxa"/>
          </w:tcPr>
          <w:p w14:paraId="3DB61AA7" w14:textId="77777777" w:rsidR="00F344DC" w:rsidRDefault="00000000">
            <w:pPr>
              <w:spacing w:line="264" w:lineRule="auto"/>
              <w:jc w:val="center"/>
            </w:pPr>
            <w:r>
              <w:t>1</w:t>
            </w:r>
          </w:p>
        </w:tc>
        <w:tc>
          <w:tcPr>
            <w:tcW w:w="5386" w:type="dxa"/>
          </w:tcPr>
          <w:p w14:paraId="0E294360" w14:textId="77777777" w:rsidR="00F344DC" w:rsidRDefault="00000000">
            <w:pPr>
              <w:spacing w:line="264" w:lineRule="auto"/>
            </w:pPr>
            <w:r>
              <w:t>ILD declaration and timeline for submission (if pending)</w:t>
            </w:r>
          </w:p>
        </w:tc>
        <w:tc>
          <w:tcPr>
            <w:tcW w:w="3402" w:type="dxa"/>
          </w:tcPr>
          <w:p w14:paraId="600A7105" w14:textId="77777777" w:rsidR="00F344DC" w:rsidRDefault="00000000">
            <w:pPr>
              <w:spacing w:line="264" w:lineRule="auto"/>
            </w:pPr>
            <w:r>
              <w:t>Will be submitted.</w:t>
            </w:r>
          </w:p>
        </w:tc>
      </w:tr>
    </w:tbl>
    <w:p w14:paraId="64601F2E" w14:textId="77777777" w:rsidR="00F344DC" w:rsidRDefault="00F344DC"/>
    <w:p w14:paraId="5699084B" w14:textId="77777777" w:rsidR="00F344DC" w:rsidRDefault="00000000">
      <w:pPr>
        <w:pStyle w:val="Heading2"/>
      </w:pPr>
      <w:r>
        <w:t>7. Security measures implemented (with evidence) to prevent any unauthorized attack such as WAF, DDoS.</w:t>
      </w:r>
    </w:p>
    <w:tbl>
      <w:tblPr>
        <w:tblStyle w:val="TableGrid"/>
        <w:tblW w:w="0" w:type="auto"/>
        <w:jc w:val="center"/>
        <w:tblLook w:val="04A0" w:firstRow="1" w:lastRow="0" w:firstColumn="1" w:lastColumn="0" w:noHBand="0" w:noVBand="1"/>
      </w:tblPr>
      <w:tblGrid>
        <w:gridCol w:w="2268"/>
        <w:gridCol w:w="7370"/>
      </w:tblGrid>
      <w:tr w:rsidR="00F344DC" w14:paraId="1C6B9D9B" w14:textId="77777777">
        <w:trPr>
          <w:tblHeader/>
          <w:jc w:val="center"/>
        </w:trPr>
        <w:tc>
          <w:tcPr>
            <w:tcW w:w="2268" w:type="dxa"/>
            <w:shd w:val="clear" w:color="auto" w:fill="1F3864"/>
          </w:tcPr>
          <w:p w14:paraId="47E00441" w14:textId="77777777" w:rsidR="00F344DC" w:rsidRDefault="00000000">
            <w:pPr>
              <w:spacing w:line="264" w:lineRule="auto"/>
            </w:pPr>
            <w:r>
              <w:rPr>
                <w:b/>
                <w:color w:val="FFFFFF"/>
              </w:rPr>
              <w:t>Item</w:t>
            </w:r>
          </w:p>
        </w:tc>
        <w:tc>
          <w:tcPr>
            <w:tcW w:w="7370" w:type="dxa"/>
            <w:shd w:val="clear" w:color="auto" w:fill="1F3864"/>
          </w:tcPr>
          <w:p w14:paraId="781017BD" w14:textId="77777777" w:rsidR="00F344DC" w:rsidRDefault="00000000">
            <w:pPr>
              <w:spacing w:line="264" w:lineRule="auto"/>
            </w:pPr>
            <w:r>
              <w:rPr>
                <w:b/>
                <w:color w:val="FFFFFF"/>
              </w:rPr>
              <w:t>Details</w:t>
            </w:r>
          </w:p>
        </w:tc>
      </w:tr>
      <w:tr w:rsidR="00F344DC" w14:paraId="61934CEA" w14:textId="77777777">
        <w:trPr>
          <w:jc w:val="center"/>
        </w:trPr>
        <w:tc>
          <w:tcPr>
            <w:tcW w:w="2268" w:type="dxa"/>
          </w:tcPr>
          <w:p w14:paraId="678A0505" w14:textId="77777777" w:rsidR="00F344DC" w:rsidRDefault="00000000">
            <w:pPr>
              <w:spacing w:line="264" w:lineRule="auto"/>
            </w:pPr>
            <w:r>
              <w:t>Detail information</w:t>
            </w:r>
          </w:p>
        </w:tc>
        <w:tc>
          <w:tcPr>
            <w:tcW w:w="7370" w:type="dxa"/>
          </w:tcPr>
          <w:p w14:paraId="34EF761F" w14:textId="77777777" w:rsidR="00F344DC" w:rsidRDefault="00000000">
            <w:pPr>
              <w:spacing w:line="264" w:lineRule="auto"/>
            </w:pPr>
            <w:r>
              <w:t>Information on the standard practices and policies which are followed by the entity is required. Previous project information can be provided and can be generic in nature which will help analyze the extant process.</w:t>
            </w:r>
          </w:p>
        </w:tc>
      </w:tr>
      <w:tr w:rsidR="00F344DC" w14:paraId="3D28C685" w14:textId="77777777">
        <w:trPr>
          <w:jc w:val="center"/>
        </w:trPr>
        <w:tc>
          <w:tcPr>
            <w:tcW w:w="2268" w:type="dxa"/>
          </w:tcPr>
          <w:p w14:paraId="6AFA9C0D" w14:textId="77777777" w:rsidR="00F344DC" w:rsidRDefault="00000000">
            <w:pPr>
              <w:spacing w:line="264" w:lineRule="auto"/>
            </w:pPr>
            <w:r>
              <w:t>Response</w:t>
            </w:r>
          </w:p>
        </w:tc>
        <w:tc>
          <w:tcPr>
            <w:tcW w:w="7370" w:type="dxa"/>
          </w:tcPr>
          <w:p w14:paraId="2B417FE8" w14:textId="77777777" w:rsidR="00F344DC" w:rsidRDefault="00000000">
            <w:pPr>
              <w:spacing w:after="60" w:line="264" w:lineRule="auto"/>
            </w:pPr>
            <w:r>
              <w:t>For production applications, WAF and DDoS protection is provided by the hosting data centre (KSDC or the client's data centre). Within the applications we also have:</w:t>
            </w:r>
          </w:p>
          <w:p w14:paraId="0AD4B164" w14:textId="77777777" w:rsidR="00F344DC" w:rsidRDefault="00000000">
            <w:pPr>
              <w:spacing w:after="60" w:line="264" w:lineRule="auto"/>
              <w:ind w:left="227" w:hanging="170"/>
            </w:pPr>
            <w:r>
              <w:t>•  Request rate limiting (CAS, KEONICS Portal, BDA Grievance Portal)</w:t>
            </w:r>
          </w:p>
          <w:p w14:paraId="1CA5EF18" w14:textId="77777777" w:rsidR="00F344DC" w:rsidRDefault="00000000">
            <w:pPr>
              <w:spacing w:after="60" w:line="264" w:lineRule="auto"/>
              <w:ind w:left="227" w:hanging="170"/>
            </w:pPr>
            <w:r>
              <w:t>•  A CAPTCHA on staff login</w:t>
            </w:r>
          </w:p>
          <w:p w14:paraId="24D2342D" w14:textId="77777777" w:rsidR="00F344DC" w:rsidRDefault="00000000">
            <w:pPr>
              <w:spacing w:after="60" w:line="264" w:lineRule="auto"/>
              <w:ind w:left="227" w:hanging="170"/>
            </w:pPr>
            <w:r>
              <w:t>•  Secure HTTP headers</w:t>
            </w:r>
          </w:p>
          <w:p w14:paraId="2F286EA0" w14:textId="77777777" w:rsidR="00F344DC" w:rsidRDefault="00000000">
            <w:pPr>
              <w:spacing w:line="264" w:lineRule="auto"/>
              <w:ind w:left="227" w:hanging="170"/>
            </w:pPr>
            <w:r>
              <w:t>•  An IP allow-list for examination workstations (Examination Portal)</w:t>
            </w:r>
          </w:p>
        </w:tc>
      </w:tr>
    </w:tbl>
    <w:p w14:paraId="6054A05A" w14:textId="77777777" w:rsidR="00F344DC" w:rsidRDefault="00F344DC"/>
    <w:tbl>
      <w:tblPr>
        <w:tblStyle w:val="TableGrid"/>
        <w:tblW w:w="0" w:type="auto"/>
        <w:jc w:val="center"/>
        <w:tblLook w:val="04A0" w:firstRow="1" w:lastRow="0" w:firstColumn="1" w:lastColumn="0" w:noHBand="0" w:noVBand="1"/>
      </w:tblPr>
      <w:tblGrid>
        <w:gridCol w:w="850"/>
        <w:gridCol w:w="3969"/>
        <w:gridCol w:w="4819"/>
      </w:tblGrid>
      <w:tr w:rsidR="00F344DC" w14:paraId="6AF24CF9" w14:textId="77777777">
        <w:trPr>
          <w:tblHeader/>
          <w:jc w:val="center"/>
        </w:trPr>
        <w:tc>
          <w:tcPr>
            <w:tcW w:w="850" w:type="dxa"/>
            <w:shd w:val="clear" w:color="auto" w:fill="1F3864"/>
          </w:tcPr>
          <w:p w14:paraId="299873D7" w14:textId="77777777" w:rsidR="00F344DC" w:rsidRDefault="00000000">
            <w:pPr>
              <w:spacing w:line="264" w:lineRule="auto"/>
            </w:pPr>
            <w:r>
              <w:rPr>
                <w:b/>
                <w:color w:val="FFFFFF"/>
              </w:rPr>
              <w:t>Sl. No.</w:t>
            </w:r>
          </w:p>
        </w:tc>
        <w:tc>
          <w:tcPr>
            <w:tcW w:w="3969" w:type="dxa"/>
            <w:shd w:val="clear" w:color="auto" w:fill="1F3864"/>
          </w:tcPr>
          <w:p w14:paraId="58A0BC19" w14:textId="77777777" w:rsidR="00F344DC" w:rsidRDefault="00000000">
            <w:pPr>
              <w:spacing w:line="264" w:lineRule="auto"/>
            </w:pPr>
            <w:r>
              <w:rPr>
                <w:b/>
                <w:color w:val="FFFFFF"/>
              </w:rPr>
              <w:t>Policy points</w:t>
            </w:r>
          </w:p>
        </w:tc>
        <w:tc>
          <w:tcPr>
            <w:tcW w:w="4819" w:type="dxa"/>
            <w:shd w:val="clear" w:color="auto" w:fill="1F3864"/>
          </w:tcPr>
          <w:p w14:paraId="295CDF61" w14:textId="77777777" w:rsidR="00F344DC" w:rsidRDefault="00000000">
            <w:pPr>
              <w:spacing w:line="264" w:lineRule="auto"/>
            </w:pPr>
            <w:r>
              <w:rPr>
                <w:b/>
                <w:color w:val="FFFFFF"/>
              </w:rPr>
              <w:t>Response</w:t>
            </w:r>
          </w:p>
        </w:tc>
      </w:tr>
      <w:tr w:rsidR="00F344DC" w14:paraId="0C1468F6" w14:textId="77777777">
        <w:trPr>
          <w:jc w:val="center"/>
        </w:trPr>
        <w:tc>
          <w:tcPr>
            <w:tcW w:w="850" w:type="dxa"/>
          </w:tcPr>
          <w:p w14:paraId="6C7FEA42" w14:textId="77777777" w:rsidR="00F344DC" w:rsidRDefault="00000000">
            <w:pPr>
              <w:spacing w:line="264" w:lineRule="auto"/>
              <w:jc w:val="center"/>
            </w:pPr>
            <w:r>
              <w:t>1</w:t>
            </w:r>
          </w:p>
        </w:tc>
        <w:tc>
          <w:tcPr>
            <w:tcW w:w="3969" w:type="dxa"/>
          </w:tcPr>
          <w:p w14:paraId="024AE549" w14:textId="77777777" w:rsidR="00F344DC" w:rsidRDefault="00000000">
            <w:pPr>
              <w:spacing w:line="264" w:lineRule="auto"/>
            </w:pPr>
            <w:r>
              <w:t>Policy defined for WAF and DDoS implementation and evidence</w:t>
            </w:r>
          </w:p>
        </w:tc>
        <w:tc>
          <w:tcPr>
            <w:tcW w:w="4819" w:type="dxa"/>
          </w:tcPr>
          <w:p w14:paraId="0E4AC603" w14:textId="77777777" w:rsidR="00F344DC" w:rsidRDefault="00000000">
            <w:pPr>
              <w:spacing w:after="60" w:line="264" w:lineRule="auto"/>
            </w:pPr>
            <w:r>
              <w:t>WAF and DDoS protection is provided by the hosting data centre (KSDC or the client's data centre) under its own policy.</w:t>
            </w:r>
          </w:p>
          <w:p w14:paraId="659B262D" w14:textId="77777777" w:rsidR="00F344DC" w:rsidRDefault="00000000">
            <w:pPr>
              <w:spacing w:line="264" w:lineRule="auto"/>
            </w:pPr>
            <w:r>
              <w:t>Evidence: No answer</w:t>
            </w:r>
          </w:p>
        </w:tc>
      </w:tr>
    </w:tbl>
    <w:p w14:paraId="060B6C54" w14:textId="77777777" w:rsidR="00F344DC" w:rsidRDefault="00F344DC"/>
    <w:tbl>
      <w:tblPr>
        <w:tblStyle w:val="TableGrid"/>
        <w:tblW w:w="0" w:type="auto"/>
        <w:jc w:val="center"/>
        <w:tblLook w:val="04A0" w:firstRow="1" w:lastRow="0" w:firstColumn="1" w:lastColumn="0" w:noHBand="0" w:noVBand="1"/>
      </w:tblPr>
      <w:tblGrid>
        <w:gridCol w:w="850"/>
        <w:gridCol w:w="5386"/>
        <w:gridCol w:w="3402"/>
      </w:tblGrid>
      <w:tr w:rsidR="00F344DC" w14:paraId="22B45AEE" w14:textId="77777777">
        <w:trPr>
          <w:tblHeader/>
          <w:jc w:val="center"/>
        </w:trPr>
        <w:tc>
          <w:tcPr>
            <w:tcW w:w="850" w:type="dxa"/>
            <w:shd w:val="clear" w:color="auto" w:fill="1F3864"/>
          </w:tcPr>
          <w:p w14:paraId="7F478683" w14:textId="77777777" w:rsidR="00F344DC" w:rsidRDefault="00000000">
            <w:pPr>
              <w:spacing w:line="264" w:lineRule="auto"/>
            </w:pPr>
            <w:r>
              <w:rPr>
                <w:b/>
                <w:color w:val="FFFFFF"/>
              </w:rPr>
              <w:t>Sl. No.</w:t>
            </w:r>
          </w:p>
        </w:tc>
        <w:tc>
          <w:tcPr>
            <w:tcW w:w="5386" w:type="dxa"/>
            <w:shd w:val="clear" w:color="auto" w:fill="1F3864"/>
          </w:tcPr>
          <w:p w14:paraId="76005209" w14:textId="77777777" w:rsidR="00F344DC" w:rsidRDefault="00000000">
            <w:pPr>
              <w:spacing w:line="264" w:lineRule="auto"/>
            </w:pPr>
            <w:r>
              <w:rPr>
                <w:b/>
                <w:color w:val="FFFFFF"/>
              </w:rPr>
              <w:t>Evidences</w:t>
            </w:r>
          </w:p>
        </w:tc>
        <w:tc>
          <w:tcPr>
            <w:tcW w:w="3402" w:type="dxa"/>
            <w:shd w:val="clear" w:color="auto" w:fill="1F3864"/>
          </w:tcPr>
          <w:p w14:paraId="05582C9E" w14:textId="77777777" w:rsidR="00F344DC" w:rsidRDefault="00000000">
            <w:pPr>
              <w:spacing w:line="264" w:lineRule="auto"/>
            </w:pPr>
            <w:r>
              <w:rPr>
                <w:b/>
                <w:color w:val="FFFFFF"/>
              </w:rPr>
              <w:t>Response</w:t>
            </w:r>
          </w:p>
        </w:tc>
      </w:tr>
      <w:tr w:rsidR="00F344DC" w14:paraId="669F41D9" w14:textId="77777777">
        <w:trPr>
          <w:jc w:val="center"/>
        </w:trPr>
        <w:tc>
          <w:tcPr>
            <w:tcW w:w="850" w:type="dxa"/>
          </w:tcPr>
          <w:p w14:paraId="7C111268" w14:textId="77777777" w:rsidR="00F344DC" w:rsidRDefault="00000000">
            <w:pPr>
              <w:spacing w:line="264" w:lineRule="auto"/>
              <w:jc w:val="center"/>
            </w:pPr>
            <w:r>
              <w:t>1</w:t>
            </w:r>
          </w:p>
        </w:tc>
        <w:tc>
          <w:tcPr>
            <w:tcW w:w="5386" w:type="dxa"/>
          </w:tcPr>
          <w:p w14:paraId="35FC1798" w14:textId="77777777" w:rsidR="00F344DC" w:rsidRDefault="00000000">
            <w:pPr>
              <w:spacing w:line="264" w:lineRule="auto"/>
            </w:pPr>
            <w:r>
              <w:t>Screenshot of WAF in blocking mode with timestamp</w:t>
            </w:r>
          </w:p>
        </w:tc>
        <w:tc>
          <w:tcPr>
            <w:tcW w:w="3402" w:type="dxa"/>
          </w:tcPr>
          <w:p w14:paraId="2321E6C8" w14:textId="054FA326" w:rsidR="00F344DC" w:rsidRDefault="00666A37">
            <w:pPr>
              <w:spacing w:line="264" w:lineRule="auto"/>
            </w:pPr>
            <w:r>
              <w:t>Screenshot provided</w:t>
            </w:r>
          </w:p>
        </w:tc>
      </w:tr>
      <w:tr w:rsidR="00F344DC" w14:paraId="28AD1977" w14:textId="77777777">
        <w:trPr>
          <w:jc w:val="center"/>
        </w:trPr>
        <w:tc>
          <w:tcPr>
            <w:tcW w:w="850" w:type="dxa"/>
          </w:tcPr>
          <w:p w14:paraId="06AE0EB5" w14:textId="77777777" w:rsidR="00F344DC" w:rsidRDefault="00000000">
            <w:pPr>
              <w:spacing w:line="264" w:lineRule="auto"/>
              <w:jc w:val="center"/>
            </w:pPr>
            <w:r>
              <w:t>2</w:t>
            </w:r>
          </w:p>
        </w:tc>
        <w:tc>
          <w:tcPr>
            <w:tcW w:w="5386" w:type="dxa"/>
          </w:tcPr>
          <w:p w14:paraId="5E76E64E" w14:textId="77777777" w:rsidR="00F344DC" w:rsidRDefault="00000000">
            <w:pPr>
              <w:spacing w:line="264" w:lineRule="auto"/>
            </w:pPr>
            <w:r>
              <w:t>Screenshot showing DDoS protection dashboards</w:t>
            </w:r>
          </w:p>
        </w:tc>
        <w:tc>
          <w:tcPr>
            <w:tcW w:w="3402" w:type="dxa"/>
          </w:tcPr>
          <w:p w14:paraId="126E3327" w14:textId="0C8AC4EB" w:rsidR="00F344DC" w:rsidRDefault="00666A37">
            <w:pPr>
              <w:spacing w:line="264" w:lineRule="auto"/>
            </w:pPr>
            <w:r>
              <w:t>Screenshot provided</w:t>
            </w:r>
          </w:p>
        </w:tc>
      </w:tr>
      <w:tr w:rsidR="00F344DC" w14:paraId="726D78FB" w14:textId="77777777">
        <w:trPr>
          <w:jc w:val="center"/>
        </w:trPr>
        <w:tc>
          <w:tcPr>
            <w:tcW w:w="850" w:type="dxa"/>
          </w:tcPr>
          <w:p w14:paraId="13B6A9D9" w14:textId="77777777" w:rsidR="00F344DC" w:rsidRDefault="00000000">
            <w:pPr>
              <w:spacing w:line="264" w:lineRule="auto"/>
              <w:jc w:val="center"/>
            </w:pPr>
            <w:r>
              <w:t>3</w:t>
            </w:r>
          </w:p>
        </w:tc>
        <w:tc>
          <w:tcPr>
            <w:tcW w:w="5386" w:type="dxa"/>
          </w:tcPr>
          <w:p w14:paraId="619EA579" w14:textId="77777777" w:rsidR="00F344DC" w:rsidRDefault="00000000">
            <w:pPr>
              <w:spacing w:line="264" w:lineRule="auto"/>
            </w:pPr>
            <w:r>
              <w:t>Inbound traffic logs</w:t>
            </w:r>
          </w:p>
        </w:tc>
        <w:tc>
          <w:tcPr>
            <w:tcW w:w="3402" w:type="dxa"/>
          </w:tcPr>
          <w:p w14:paraId="1E3F0347" w14:textId="1FD0FE51" w:rsidR="00F344DC" w:rsidRDefault="00666A37">
            <w:pPr>
              <w:spacing w:line="264" w:lineRule="auto"/>
            </w:pPr>
            <w:r>
              <w:t>Screenshot provided</w:t>
            </w:r>
          </w:p>
        </w:tc>
      </w:tr>
    </w:tbl>
    <w:p w14:paraId="6CC72C3E" w14:textId="77777777" w:rsidR="00F344DC" w:rsidRDefault="00F344DC"/>
    <w:p w14:paraId="2FF9387E" w14:textId="77777777" w:rsidR="00F344DC" w:rsidRDefault="00000000">
      <w:pPr>
        <w:pStyle w:val="Heading2"/>
      </w:pPr>
      <w:r>
        <w:lastRenderedPageBreak/>
        <w:t>8. Data encryption standards, encoding, digital certificates and algorithms being used for integrations and authorizations</w:t>
      </w:r>
    </w:p>
    <w:tbl>
      <w:tblPr>
        <w:tblStyle w:val="TableGrid"/>
        <w:tblW w:w="0" w:type="auto"/>
        <w:jc w:val="center"/>
        <w:tblLook w:val="04A0" w:firstRow="1" w:lastRow="0" w:firstColumn="1" w:lastColumn="0" w:noHBand="0" w:noVBand="1"/>
      </w:tblPr>
      <w:tblGrid>
        <w:gridCol w:w="2268"/>
        <w:gridCol w:w="7370"/>
      </w:tblGrid>
      <w:tr w:rsidR="00F344DC" w14:paraId="043DD09A" w14:textId="77777777">
        <w:trPr>
          <w:tblHeader/>
          <w:jc w:val="center"/>
        </w:trPr>
        <w:tc>
          <w:tcPr>
            <w:tcW w:w="2268" w:type="dxa"/>
            <w:shd w:val="clear" w:color="auto" w:fill="1F3864"/>
          </w:tcPr>
          <w:p w14:paraId="06F8F7E5" w14:textId="77777777" w:rsidR="00F344DC" w:rsidRDefault="00000000">
            <w:pPr>
              <w:spacing w:line="264" w:lineRule="auto"/>
            </w:pPr>
            <w:r>
              <w:rPr>
                <w:b/>
                <w:color w:val="FFFFFF"/>
              </w:rPr>
              <w:t>Item</w:t>
            </w:r>
          </w:p>
        </w:tc>
        <w:tc>
          <w:tcPr>
            <w:tcW w:w="7370" w:type="dxa"/>
            <w:shd w:val="clear" w:color="auto" w:fill="1F3864"/>
          </w:tcPr>
          <w:p w14:paraId="184AAF8F" w14:textId="77777777" w:rsidR="00F344DC" w:rsidRDefault="00000000">
            <w:pPr>
              <w:spacing w:line="264" w:lineRule="auto"/>
            </w:pPr>
            <w:r>
              <w:rPr>
                <w:b/>
                <w:color w:val="FFFFFF"/>
              </w:rPr>
              <w:t>Details</w:t>
            </w:r>
          </w:p>
        </w:tc>
      </w:tr>
      <w:tr w:rsidR="00F344DC" w14:paraId="4A43B5F8" w14:textId="77777777">
        <w:trPr>
          <w:jc w:val="center"/>
        </w:trPr>
        <w:tc>
          <w:tcPr>
            <w:tcW w:w="2268" w:type="dxa"/>
          </w:tcPr>
          <w:p w14:paraId="52785AA4" w14:textId="77777777" w:rsidR="00F344DC" w:rsidRDefault="00000000">
            <w:pPr>
              <w:spacing w:line="264" w:lineRule="auto"/>
            </w:pPr>
            <w:r>
              <w:t>Detail information</w:t>
            </w:r>
          </w:p>
        </w:tc>
        <w:tc>
          <w:tcPr>
            <w:tcW w:w="7370" w:type="dxa"/>
          </w:tcPr>
          <w:p w14:paraId="6E3A3658" w14:textId="77777777" w:rsidR="00F344DC" w:rsidRDefault="00000000">
            <w:pPr>
              <w:spacing w:line="264" w:lineRule="auto"/>
            </w:pPr>
            <w:r>
              <w:t>No further detail given in the checklist.</w:t>
            </w:r>
          </w:p>
        </w:tc>
      </w:tr>
      <w:tr w:rsidR="00F344DC" w14:paraId="4B587CDA" w14:textId="77777777">
        <w:trPr>
          <w:jc w:val="center"/>
        </w:trPr>
        <w:tc>
          <w:tcPr>
            <w:tcW w:w="2268" w:type="dxa"/>
          </w:tcPr>
          <w:p w14:paraId="22A8C96E" w14:textId="77777777" w:rsidR="00F344DC" w:rsidRDefault="00000000">
            <w:pPr>
              <w:spacing w:line="264" w:lineRule="auto"/>
            </w:pPr>
            <w:r>
              <w:t>Response</w:t>
            </w:r>
          </w:p>
        </w:tc>
        <w:tc>
          <w:tcPr>
            <w:tcW w:w="7370" w:type="dxa"/>
          </w:tcPr>
          <w:p w14:paraId="40444EBD" w14:textId="77777777" w:rsidR="00F344DC" w:rsidRDefault="00000000">
            <w:pPr>
              <w:spacing w:after="60" w:line="264" w:lineRule="auto"/>
              <w:ind w:left="227" w:hanging="170"/>
            </w:pPr>
            <w:r>
              <w:t>•  Login tokens (JWT) are signed with HMAC-SHA256.</w:t>
            </w:r>
          </w:p>
          <w:p w14:paraId="178D70F8" w14:textId="77777777" w:rsidR="00F344DC" w:rsidRDefault="00000000">
            <w:pPr>
              <w:spacing w:after="60" w:line="264" w:lineRule="auto"/>
              <w:ind w:left="227" w:hanging="170"/>
            </w:pPr>
            <w:r>
              <w:t>•  Passwords are stored as bcrypt hashes.</w:t>
            </w:r>
          </w:p>
          <w:p w14:paraId="28339870" w14:textId="77777777" w:rsidR="00F344DC" w:rsidRDefault="00000000">
            <w:pPr>
              <w:spacing w:after="60" w:line="264" w:lineRule="auto"/>
              <w:ind w:left="227" w:hanging="170"/>
            </w:pPr>
            <w:r>
              <w:t>•  OTPs and session tokens are stored as SHA-256 hashes (Examination Portal).</w:t>
            </w:r>
          </w:p>
          <w:p w14:paraId="5E6BB8F5" w14:textId="77777777" w:rsidR="00F344DC" w:rsidRDefault="00000000">
            <w:pPr>
              <w:spacing w:after="60" w:line="264" w:lineRule="auto"/>
              <w:ind w:left="227" w:hanging="170"/>
            </w:pPr>
            <w:r>
              <w:t>•  Digital signature (DSC) validation and signing are built into the KEONICS Portal and CAS.</w:t>
            </w:r>
          </w:p>
          <w:p w14:paraId="65A378A7" w14:textId="77777777" w:rsidR="00F344DC" w:rsidRDefault="00000000">
            <w:pPr>
              <w:spacing w:line="264" w:lineRule="auto"/>
              <w:ind w:left="227" w:hanging="170"/>
            </w:pPr>
            <w:r>
              <w:t>•  Data in transit is encrypted with TLS 1.3 using SSL certificates.</w:t>
            </w:r>
          </w:p>
        </w:tc>
      </w:tr>
    </w:tbl>
    <w:p w14:paraId="1CBA9D66" w14:textId="77777777" w:rsidR="00F344DC" w:rsidRDefault="00F344DC"/>
    <w:tbl>
      <w:tblPr>
        <w:tblStyle w:val="TableGrid"/>
        <w:tblW w:w="0" w:type="auto"/>
        <w:jc w:val="center"/>
        <w:tblLook w:val="04A0" w:firstRow="1" w:lastRow="0" w:firstColumn="1" w:lastColumn="0" w:noHBand="0" w:noVBand="1"/>
      </w:tblPr>
      <w:tblGrid>
        <w:gridCol w:w="850"/>
        <w:gridCol w:w="3969"/>
        <w:gridCol w:w="4819"/>
      </w:tblGrid>
      <w:tr w:rsidR="00F344DC" w14:paraId="684A25ED" w14:textId="77777777">
        <w:trPr>
          <w:tblHeader/>
          <w:jc w:val="center"/>
        </w:trPr>
        <w:tc>
          <w:tcPr>
            <w:tcW w:w="850" w:type="dxa"/>
            <w:shd w:val="clear" w:color="auto" w:fill="1F3864"/>
          </w:tcPr>
          <w:p w14:paraId="3E35229A" w14:textId="77777777" w:rsidR="00F344DC" w:rsidRDefault="00000000">
            <w:pPr>
              <w:spacing w:line="264" w:lineRule="auto"/>
            </w:pPr>
            <w:r>
              <w:rPr>
                <w:b/>
                <w:color w:val="FFFFFF"/>
              </w:rPr>
              <w:t>Sl. No.</w:t>
            </w:r>
          </w:p>
        </w:tc>
        <w:tc>
          <w:tcPr>
            <w:tcW w:w="3969" w:type="dxa"/>
            <w:shd w:val="clear" w:color="auto" w:fill="1F3864"/>
          </w:tcPr>
          <w:p w14:paraId="177D51E7" w14:textId="77777777" w:rsidR="00F344DC" w:rsidRDefault="00000000">
            <w:pPr>
              <w:spacing w:line="264" w:lineRule="auto"/>
            </w:pPr>
            <w:r>
              <w:rPr>
                <w:b/>
                <w:color w:val="FFFFFF"/>
              </w:rPr>
              <w:t>Policy points</w:t>
            </w:r>
          </w:p>
        </w:tc>
        <w:tc>
          <w:tcPr>
            <w:tcW w:w="4819" w:type="dxa"/>
            <w:shd w:val="clear" w:color="auto" w:fill="1F3864"/>
          </w:tcPr>
          <w:p w14:paraId="3DBBCA3C" w14:textId="77777777" w:rsidR="00F344DC" w:rsidRDefault="00000000">
            <w:pPr>
              <w:spacing w:line="264" w:lineRule="auto"/>
            </w:pPr>
            <w:r>
              <w:rPr>
                <w:b/>
                <w:color w:val="FFFFFF"/>
              </w:rPr>
              <w:t>Response</w:t>
            </w:r>
          </w:p>
        </w:tc>
      </w:tr>
      <w:tr w:rsidR="00F344DC" w14:paraId="20C0AFBA" w14:textId="77777777">
        <w:trPr>
          <w:jc w:val="center"/>
        </w:trPr>
        <w:tc>
          <w:tcPr>
            <w:tcW w:w="850" w:type="dxa"/>
          </w:tcPr>
          <w:p w14:paraId="7F9DF5E5" w14:textId="77777777" w:rsidR="00F344DC" w:rsidRDefault="00000000">
            <w:pPr>
              <w:spacing w:line="264" w:lineRule="auto"/>
              <w:jc w:val="center"/>
            </w:pPr>
            <w:r>
              <w:t>1</w:t>
            </w:r>
          </w:p>
        </w:tc>
        <w:tc>
          <w:tcPr>
            <w:tcW w:w="3969" w:type="dxa"/>
          </w:tcPr>
          <w:p w14:paraId="69EF5B9C" w14:textId="77777777" w:rsidR="00F344DC" w:rsidRDefault="00000000">
            <w:pPr>
              <w:spacing w:line="264" w:lineRule="auto"/>
            </w:pPr>
            <w:r>
              <w:t>Integration: TLS 1.3</w:t>
            </w:r>
          </w:p>
        </w:tc>
        <w:tc>
          <w:tcPr>
            <w:tcW w:w="4819" w:type="dxa"/>
          </w:tcPr>
          <w:p w14:paraId="1E9A4E75" w14:textId="77777777" w:rsidR="00F344DC" w:rsidRDefault="00000000">
            <w:pPr>
              <w:spacing w:line="264" w:lineRule="auto"/>
            </w:pPr>
            <w:r>
              <w:t>TLS 1.3 with SSL certificates.</w:t>
            </w:r>
          </w:p>
        </w:tc>
      </w:tr>
      <w:tr w:rsidR="00F344DC" w14:paraId="6495771B" w14:textId="77777777">
        <w:trPr>
          <w:jc w:val="center"/>
        </w:trPr>
        <w:tc>
          <w:tcPr>
            <w:tcW w:w="850" w:type="dxa"/>
          </w:tcPr>
          <w:p w14:paraId="1B224884" w14:textId="77777777" w:rsidR="00F344DC" w:rsidRDefault="00000000">
            <w:pPr>
              <w:spacing w:line="264" w:lineRule="auto"/>
              <w:jc w:val="center"/>
            </w:pPr>
            <w:r>
              <w:t>2</w:t>
            </w:r>
          </w:p>
        </w:tc>
        <w:tc>
          <w:tcPr>
            <w:tcW w:w="3969" w:type="dxa"/>
          </w:tcPr>
          <w:p w14:paraId="0D44B08B" w14:textId="77777777" w:rsidR="00F344DC" w:rsidRDefault="00000000">
            <w:pPr>
              <w:spacing w:line="264" w:lineRule="auto"/>
            </w:pPr>
            <w:r>
              <w:t>Authorization: SHA-256</w:t>
            </w:r>
          </w:p>
        </w:tc>
        <w:tc>
          <w:tcPr>
            <w:tcW w:w="4819" w:type="dxa"/>
          </w:tcPr>
          <w:p w14:paraId="1F358E01" w14:textId="77777777" w:rsidR="00F344DC" w:rsidRDefault="00000000">
            <w:pPr>
              <w:spacing w:line="264" w:lineRule="auto"/>
            </w:pPr>
            <w:r>
              <w:t>Login tokens (JWT) are signed with HMAC-SHA256.</w:t>
            </w:r>
          </w:p>
        </w:tc>
      </w:tr>
      <w:tr w:rsidR="00F344DC" w14:paraId="6FA5B904" w14:textId="77777777">
        <w:trPr>
          <w:jc w:val="center"/>
        </w:trPr>
        <w:tc>
          <w:tcPr>
            <w:tcW w:w="850" w:type="dxa"/>
          </w:tcPr>
          <w:p w14:paraId="5507303B" w14:textId="77777777" w:rsidR="00F344DC" w:rsidRDefault="00000000">
            <w:pPr>
              <w:spacing w:line="264" w:lineRule="auto"/>
              <w:jc w:val="center"/>
            </w:pPr>
            <w:r>
              <w:t>3</w:t>
            </w:r>
          </w:p>
        </w:tc>
        <w:tc>
          <w:tcPr>
            <w:tcW w:w="3969" w:type="dxa"/>
          </w:tcPr>
          <w:p w14:paraId="0FD23714" w14:textId="77777777" w:rsidR="00F344DC" w:rsidRDefault="00000000">
            <w:pPr>
              <w:spacing w:line="264" w:lineRule="auto"/>
            </w:pPr>
            <w:r>
              <w:t>Validity of digital certificate of 1 year or less</w:t>
            </w:r>
          </w:p>
        </w:tc>
        <w:tc>
          <w:tcPr>
            <w:tcW w:w="4819" w:type="dxa"/>
          </w:tcPr>
          <w:p w14:paraId="0E97C679" w14:textId="77777777" w:rsidR="00F344DC" w:rsidRDefault="00000000">
            <w:pPr>
              <w:spacing w:line="264" w:lineRule="auto"/>
            </w:pPr>
            <w:r>
              <w:t>Yes. Our SSL certificates are valid for one year and are renewed every three months.</w:t>
            </w:r>
          </w:p>
        </w:tc>
      </w:tr>
      <w:tr w:rsidR="00F344DC" w14:paraId="63DC4BFF" w14:textId="77777777">
        <w:trPr>
          <w:jc w:val="center"/>
        </w:trPr>
        <w:tc>
          <w:tcPr>
            <w:tcW w:w="850" w:type="dxa"/>
          </w:tcPr>
          <w:p w14:paraId="43B7BCF9" w14:textId="77777777" w:rsidR="00F344DC" w:rsidRDefault="00000000">
            <w:pPr>
              <w:spacing w:line="264" w:lineRule="auto"/>
              <w:jc w:val="center"/>
            </w:pPr>
            <w:r>
              <w:t>4</w:t>
            </w:r>
          </w:p>
        </w:tc>
        <w:tc>
          <w:tcPr>
            <w:tcW w:w="3969" w:type="dxa"/>
          </w:tcPr>
          <w:p w14:paraId="7AD9734C" w14:textId="77777777" w:rsidR="00F344DC" w:rsidRDefault="00000000">
            <w:pPr>
              <w:spacing w:line="264" w:lineRule="auto"/>
            </w:pPr>
            <w:r>
              <w:t>Data encryption standards at application level, encoding at API level, digital certificates and algorithms used for integrations and authorizations</w:t>
            </w:r>
          </w:p>
        </w:tc>
        <w:tc>
          <w:tcPr>
            <w:tcW w:w="4819" w:type="dxa"/>
          </w:tcPr>
          <w:p w14:paraId="03291875" w14:textId="77777777" w:rsidR="00F344DC" w:rsidRDefault="00000000">
            <w:pPr>
              <w:spacing w:after="60" w:line="264" w:lineRule="auto"/>
              <w:ind w:left="227" w:hanging="170"/>
            </w:pPr>
            <w:r>
              <w:t>•  Passwords: bcrypt</w:t>
            </w:r>
          </w:p>
          <w:p w14:paraId="5A9BFEEB" w14:textId="77777777" w:rsidR="00F344DC" w:rsidRDefault="00000000">
            <w:pPr>
              <w:spacing w:after="60" w:line="264" w:lineRule="auto"/>
              <w:ind w:left="227" w:hanging="170"/>
            </w:pPr>
            <w:r>
              <w:t>•  OTPs and session tokens: SHA-256 hashes (Examination Portal)</w:t>
            </w:r>
          </w:p>
          <w:p w14:paraId="2D8F62FA" w14:textId="77777777" w:rsidR="00F344DC" w:rsidRDefault="00000000">
            <w:pPr>
              <w:spacing w:after="60" w:line="264" w:lineRule="auto"/>
              <w:ind w:left="227" w:hanging="170"/>
            </w:pPr>
            <w:r>
              <w:t>•  Production configuration file: AES-256-CBC (KEONICS Portal)</w:t>
            </w:r>
          </w:p>
          <w:p w14:paraId="70D4E6FC" w14:textId="77777777" w:rsidR="00F344DC" w:rsidRDefault="00000000">
            <w:pPr>
              <w:spacing w:after="60" w:line="264" w:lineRule="auto"/>
              <w:ind w:left="227" w:hanging="170"/>
            </w:pPr>
            <w:r>
              <w:t>•  SMS gateway request key: SHA-512 (BDA Grievance Portal)</w:t>
            </w:r>
          </w:p>
          <w:p w14:paraId="32AE4D68" w14:textId="77777777" w:rsidR="00F344DC" w:rsidRDefault="00000000">
            <w:pPr>
              <w:spacing w:line="264" w:lineRule="auto"/>
              <w:ind w:left="227" w:hanging="170"/>
            </w:pPr>
            <w:r>
              <w:t>•  Digital signature (DSC) integration: KEONICS Portal and CAS</w:t>
            </w:r>
          </w:p>
        </w:tc>
      </w:tr>
    </w:tbl>
    <w:p w14:paraId="155C5ED7" w14:textId="77777777" w:rsidR="00F344DC" w:rsidRDefault="00F344DC"/>
    <w:tbl>
      <w:tblPr>
        <w:tblStyle w:val="TableGrid"/>
        <w:tblW w:w="0" w:type="auto"/>
        <w:jc w:val="center"/>
        <w:tblLook w:val="04A0" w:firstRow="1" w:lastRow="0" w:firstColumn="1" w:lastColumn="0" w:noHBand="0" w:noVBand="1"/>
      </w:tblPr>
      <w:tblGrid>
        <w:gridCol w:w="850"/>
        <w:gridCol w:w="5386"/>
        <w:gridCol w:w="3402"/>
      </w:tblGrid>
      <w:tr w:rsidR="00F344DC" w14:paraId="1FB7BDF2" w14:textId="77777777">
        <w:trPr>
          <w:tblHeader/>
          <w:jc w:val="center"/>
        </w:trPr>
        <w:tc>
          <w:tcPr>
            <w:tcW w:w="850" w:type="dxa"/>
            <w:shd w:val="clear" w:color="auto" w:fill="1F3864"/>
          </w:tcPr>
          <w:p w14:paraId="13AF127C" w14:textId="77777777" w:rsidR="00F344DC" w:rsidRDefault="00000000">
            <w:pPr>
              <w:spacing w:line="264" w:lineRule="auto"/>
            </w:pPr>
            <w:r>
              <w:rPr>
                <w:b/>
                <w:color w:val="FFFFFF"/>
              </w:rPr>
              <w:t>Sl. No.</w:t>
            </w:r>
          </w:p>
        </w:tc>
        <w:tc>
          <w:tcPr>
            <w:tcW w:w="5386" w:type="dxa"/>
            <w:shd w:val="clear" w:color="auto" w:fill="1F3864"/>
          </w:tcPr>
          <w:p w14:paraId="3E64D140" w14:textId="77777777" w:rsidR="00F344DC" w:rsidRDefault="00000000">
            <w:pPr>
              <w:spacing w:line="264" w:lineRule="auto"/>
            </w:pPr>
            <w:r>
              <w:rPr>
                <w:b/>
                <w:color w:val="FFFFFF"/>
              </w:rPr>
              <w:t>Evidences</w:t>
            </w:r>
          </w:p>
        </w:tc>
        <w:tc>
          <w:tcPr>
            <w:tcW w:w="3402" w:type="dxa"/>
            <w:shd w:val="clear" w:color="auto" w:fill="1F3864"/>
          </w:tcPr>
          <w:p w14:paraId="3CBC528D" w14:textId="77777777" w:rsidR="00F344DC" w:rsidRDefault="00000000">
            <w:pPr>
              <w:spacing w:line="264" w:lineRule="auto"/>
            </w:pPr>
            <w:r>
              <w:rPr>
                <w:b/>
                <w:color w:val="FFFFFF"/>
              </w:rPr>
              <w:t>Response</w:t>
            </w:r>
          </w:p>
        </w:tc>
      </w:tr>
      <w:tr w:rsidR="00F344DC" w14:paraId="29F5B4B5" w14:textId="77777777">
        <w:trPr>
          <w:jc w:val="center"/>
        </w:trPr>
        <w:tc>
          <w:tcPr>
            <w:tcW w:w="850" w:type="dxa"/>
          </w:tcPr>
          <w:p w14:paraId="66FEB4C5" w14:textId="77777777" w:rsidR="00F344DC" w:rsidRDefault="00000000">
            <w:pPr>
              <w:spacing w:line="264" w:lineRule="auto"/>
              <w:jc w:val="center"/>
            </w:pPr>
            <w:r>
              <w:t>1</w:t>
            </w:r>
          </w:p>
        </w:tc>
        <w:tc>
          <w:tcPr>
            <w:tcW w:w="5386" w:type="dxa"/>
          </w:tcPr>
          <w:p w14:paraId="5469CAD3" w14:textId="77777777" w:rsidR="00F344DC" w:rsidRDefault="00000000">
            <w:pPr>
              <w:spacing w:line="264" w:lineRule="auto"/>
            </w:pPr>
            <w:r>
              <w:t>Encryption (TLS 1.3)</w:t>
            </w:r>
          </w:p>
        </w:tc>
        <w:tc>
          <w:tcPr>
            <w:tcW w:w="3402" w:type="dxa"/>
          </w:tcPr>
          <w:p w14:paraId="7996D1A6" w14:textId="12D9D09E" w:rsidR="00F344DC" w:rsidRDefault="00CA5A4F">
            <w:pPr>
              <w:spacing w:line="264" w:lineRule="auto"/>
            </w:pPr>
            <w:r>
              <w:t>Screenshots provided</w:t>
            </w:r>
          </w:p>
        </w:tc>
      </w:tr>
      <w:tr w:rsidR="00F344DC" w14:paraId="56F9ECB1" w14:textId="77777777">
        <w:trPr>
          <w:jc w:val="center"/>
        </w:trPr>
        <w:tc>
          <w:tcPr>
            <w:tcW w:w="850" w:type="dxa"/>
          </w:tcPr>
          <w:p w14:paraId="522250B4" w14:textId="77777777" w:rsidR="00F344DC" w:rsidRDefault="00000000">
            <w:pPr>
              <w:spacing w:line="264" w:lineRule="auto"/>
              <w:jc w:val="center"/>
            </w:pPr>
            <w:r>
              <w:t>2</w:t>
            </w:r>
          </w:p>
        </w:tc>
        <w:tc>
          <w:tcPr>
            <w:tcW w:w="5386" w:type="dxa"/>
          </w:tcPr>
          <w:p w14:paraId="097EF823" w14:textId="77777777" w:rsidR="00F344DC" w:rsidRDefault="00000000">
            <w:pPr>
              <w:spacing w:line="264" w:lineRule="auto"/>
            </w:pPr>
            <w:r>
              <w:t>Encryption done at application level, data encryption</w:t>
            </w:r>
          </w:p>
        </w:tc>
        <w:tc>
          <w:tcPr>
            <w:tcW w:w="3402" w:type="dxa"/>
          </w:tcPr>
          <w:p w14:paraId="67021C05" w14:textId="5F5B264A" w:rsidR="00F344DC" w:rsidRDefault="00CA5A4F">
            <w:pPr>
              <w:spacing w:line="264" w:lineRule="auto"/>
            </w:pPr>
            <w:r>
              <w:t>Screenshots provided</w:t>
            </w:r>
          </w:p>
        </w:tc>
      </w:tr>
      <w:tr w:rsidR="00F344DC" w14:paraId="671B9419" w14:textId="77777777">
        <w:trPr>
          <w:jc w:val="center"/>
        </w:trPr>
        <w:tc>
          <w:tcPr>
            <w:tcW w:w="850" w:type="dxa"/>
          </w:tcPr>
          <w:p w14:paraId="4CFA2C53" w14:textId="77777777" w:rsidR="00F344DC" w:rsidRDefault="00000000">
            <w:pPr>
              <w:spacing w:line="264" w:lineRule="auto"/>
              <w:jc w:val="center"/>
            </w:pPr>
            <w:r>
              <w:t>3</w:t>
            </w:r>
          </w:p>
        </w:tc>
        <w:tc>
          <w:tcPr>
            <w:tcW w:w="5386" w:type="dxa"/>
          </w:tcPr>
          <w:p w14:paraId="348346D1" w14:textId="77777777" w:rsidR="00F344DC" w:rsidRDefault="00000000">
            <w:pPr>
              <w:spacing w:line="264" w:lineRule="auto"/>
            </w:pPr>
            <w:r>
              <w:t>Signature algorithm (SHA 256)</w:t>
            </w:r>
          </w:p>
        </w:tc>
        <w:tc>
          <w:tcPr>
            <w:tcW w:w="3402" w:type="dxa"/>
          </w:tcPr>
          <w:p w14:paraId="2B409186" w14:textId="0472ACE0" w:rsidR="00F344DC" w:rsidRDefault="00CA5A4F">
            <w:pPr>
              <w:spacing w:line="264" w:lineRule="auto"/>
            </w:pPr>
            <w:r>
              <w:t>Screenshots provided</w:t>
            </w:r>
          </w:p>
        </w:tc>
      </w:tr>
      <w:tr w:rsidR="00F344DC" w14:paraId="045D7FC1" w14:textId="77777777">
        <w:trPr>
          <w:jc w:val="center"/>
        </w:trPr>
        <w:tc>
          <w:tcPr>
            <w:tcW w:w="850" w:type="dxa"/>
          </w:tcPr>
          <w:p w14:paraId="280D7BCB" w14:textId="77777777" w:rsidR="00F344DC" w:rsidRDefault="00000000">
            <w:pPr>
              <w:spacing w:line="264" w:lineRule="auto"/>
              <w:jc w:val="center"/>
            </w:pPr>
            <w:r>
              <w:t>4</w:t>
            </w:r>
          </w:p>
        </w:tc>
        <w:tc>
          <w:tcPr>
            <w:tcW w:w="5386" w:type="dxa"/>
          </w:tcPr>
          <w:p w14:paraId="2852E620" w14:textId="77777777" w:rsidR="00F344DC" w:rsidRDefault="00000000">
            <w:pPr>
              <w:spacing w:line="264" w:lineRule="auto"/>
            </w:pPr>
            <w:r>
              <w:t>API-level encryption screenshots</w:t>
            </w:r>
          </w:p>
        </w:tc>
        <w:tc>
          <w:tcPr>
            <w:tcW w:w="3402" w:type="dxa"/>
          </w:tcPr>
          <w:p w14:paraId="0F532921" w14:textId="52223380" w:rsidR="00F344DC" w:rsidRDefault="00CA5A4F">
            <w:pPr>
              <w:spacing w:line="264" w:lineRule="auto"/>
            </w:pPr>
            <w:r>
              <w:t>Screenshots provided</w:t>
            </w:r>
          </w:p>
        </w:tc>
      </w:tr>
    </w:tbl>
    <w:p w14:paraId="11FABB66" w14:textId="77777777" w:rsidR="00F344DC" w:rsidRDefault="00F344DC"/>
    <w:p w14:paraId="5AF3F8F1" w14:textId="77777777" w:rsidR="00F344DC" w:rsidRDefault="00000000">
      <w:pPr>
        <w:pStyle w:val="Heading1"/>
      </w:pPr>
      <w:r>
        <w:t>Declaration</w:t>
      </w:r>
    </w:p>
    <w:p w14:paraId="5CA21AED" w14:textId="77777777" w:rsidR="00F344DC" w:rsidRDefault="00000000">
      <w:r>
        <w:t>The information given in this document is true to the best of our knowledge.</w:t>
      </w:r>
    </w:p>
    <w:tbl>
      <w:tblPr>
        <w:tblStyle w:val="TableGrid"/>
        <w:tblW w:w="0" w:type="auto"/>
        <w:jc w:val="center"/>
        <w:tblLook w:val="04A0" w:firstRow="1" w:lastRow="0" w:firstColumn="1" w:lastColumn="0" w:noHBand="0" w:noVBand="1"/>
      </w:tblPr>
      <w:tblGrid>
        <w:gridCol w:w="3402"/>
        <w:gridCol w:w="6236"/>
      </w:tblGrid>
      <w:tr w:rsidR="00F344DC" w14:paraId="1CB1E7C8" w14:textId="77777777">
        <w:trPr>
          <w:tblHeader/>
          <w:jc w:val="center"/>
        </w:trPr>
        <w:tc>
          <w:tcPr>
            <w:tcW w:w="3402" w:type="dxa"/>
            <w:shd w:val="clear" w:color="auto" w:fill="1F3864"/>
          </w:tcPr>
          <w:p w14:paraId="51EFED15" w14:textId="77777777" w:rsidR="00F344DC" w:rsidRDefault="00000000">
            <w:pPr>
              <w:spacing w:line="264" w:lineRule="auto"/>
            </w:pPr>
            <w:r>
              <w:rPr>
                <w:b/>
                <w:color w:val="FFFFFF"/>
              </w:rPr>
              <w:t>Item</w:t>
            </w:r>
          </w:p>
        </w:tc>
        <w:tc>
          <w:tcPr>
            <w:tcW w:w="6236" w:type="dxa"/>
            <w:shd w:val="clear" w:color="auto" w:fill="1F3864"/>
          </w:tcPr>
          <w:p w14:paraId="7C67298C" w14:textId="77777777" w:rsidR="00F344DC" w:rsidRDefault="00000000">
            <w:pPr>
              <w:spacing w:line="264" w:lineRule="auto"/>
            </w:pPr>
            <w:r>
              <w:rPr>
                <w:b/>
                <w:color w:val="FFFFFF"/>
              </w:rPr>
              <w:t>Details</w:t>
            </w:r>
          </w:p>
        </w:tc>
      </w:tr>
      <w:tr w:rsidR="00F344DC" w14:paraId="1D9760CD" w14:textId="77777777">
        <w:trPr>
          <w:jc w:val="center"/>
        </w:trPr>
        <w:tc>
          <w:tcPr>
            <w:tcW w:w="3402" w:type="dxa"/>
          </w:tcPr>
          <w:p w14:paraId="7015AA29" w14:textId="77777777" w:rsidR="00F344DC" w:rsidRDefault="00000000">
            <w:pPr>
              <w:spacing w:line="264" w:lineRule="auto"/>
            </w:pPr>
            <w:r>
              <w:t>Name of authorised signatory</w:t>
            </w:r>
          </w:p>
        </w:tc>
        <w:tc>
          <w:tcPr>
            <w:tcW w:w="6236" w:type="dxa"/>
          </w:tcPr>
          <w:p w14:paraId="0A2DE42E" w14:textId="77777777" w:rsidR="00F344DC" w:rsidRDefault="00F344DC">
            <w:pPr>
              <w:spacing w:line="264" w:lineRule="auto"/>
            </w:pPr>
          </w:p>
        </w:tc>
      </w:tr>
      <w:tr w:rsidR="00F344DC" w14:paraId="2CE839B8" w14:textId="77777777">
        <w:trPr>
          <w:jc w:val="center"/>
        </w:trPr>
        <w:tc>
          <w:tcPr>
            <w:tcW w:w="3402" w:type="dxa"/>
          </w:tcPr>
          <w:p w14:paraId="536952C4" w14:textId="77777777" w:rsidR="00F344DC" w:rsidRDefault="00000000">
            <w:pPr>
              <w:spacing w:line="264" w:lineRule="auto"/>
            </w:pPr>
            <w:r>
              <w:t>Designation</w:t>
            </w:r>
          </w:p>
        </w:tc>
        <w:tc>
          <w:tcPr>
            <w:tcW w:w="6236" w:type="dxa"/>
          </w:tcPr>
          <w:p w14:paraId="0A990F2F" w14:textId="77777777" w:rsidR="00F344DC" w:rsidRDefault="00F344DC">
            <w:pPr>
              <w:spacing w:line="264" w:lineRule="auto"/>
            </w:pPr>
          </w:p>
        </w:tc>
      </w:tr>
      <w:tr w:rsidR="00F344DC" w14:paraId="78218174" w14:textId="77777777">
        <w:trPr>
          <w:jc w:val="center"/>
        </w:trPr>
        <w:tc>
          <w:tcPr>
            <w:tcW w:w="3402" w:type="dxa"/>
          </w:tcPr>
          <w:p w14:paraId="63FB11CC" w14:textId="77777777" w:rsidR="00F344DC" w:rsidRDefault="00000000">
            <w:pPr>
              <w:spacing w:line="264" w:lineRule="auto"/>
            </w:pPr>
            <w:r>
              <w:t>Signature and company stamp</w:t>
            </w:r>
          </w:p>
        </w:tc>
        <w:tc>
          <w:tcPr>
            <w:tcW w:w="6236" w:type="dxa"/>
          </w:tcPr>
          <w:p w14:paraId="31E6A3AA" w14:textId="77777777" w:rsidR="00F344DC" w:rsidRDefault="00F344DC">
            <w:pPr>
              <w:spacing w:line="264" w:lineRule="auto"/>
            </w:pPr>
          </w:p>
        </w:tc>
      </w:tr>
      <w:tr w:rsidR="00F344DC" w14:paraId="38D93FDA" w14:textId="77777777">
        <w:trPr>
          <w:jc w:val="center"/>
        </w:trPr>
        <w:tc>
          <w:tcPr>
            <w:tcW w:w="3402" w:type="dxa"/>
          </w:tcPr>
          <w:p w14:paraId="38703108" w14:textId="77777777" w:rsidR="00F344DC" w:rsidRDefault="00000000">
            <w:pPr>
              <w:spacing w:line="264" w:lineRule="auto"/>
            </w:pPr>
            <w:r>
              <w:t>Date</w:t>
            </w:r>
          </w:p>
        </w:tc>
        <w:tc>
          <w:tcPr>
            <w:tcW w:w="6236" w:type="dxa"/>
          </w:tcPr>
          <w:p w14:paraId="4315DD58" w14:textId="77777777" w:rsidR="00F344DC" w:rsidRDefault="00F344DC">
            <w:pPr>
              <w:spacing w:line="264" w:lineRule="auto"/>
            </w:pPr>
          </w:p>
        </w:tc>
      </w:tr>
    </w:tbl>
    <w:p w14:paraId="01736198" w14:textId="77777777" w:rsidR="00F344DC" w:rsidRDefault="00F344DC"/>
    <w:sectPr w:rsidR="00F344DC" w:rsidSect="00034616">
      <w:footerReference w:type="default" r:id="rId8"/>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E3C7FA" w14:textId="77777777" w:rsidR="00004D14" w:rsidRDefault="00004D14">
      <w:pPr>
        <w:spacing w:after="0" w:line="240" w:lineRule="auto"/>
      </w:pPr>
      <w:r>
        <w:separator/>
      </w:r>
    </w:p>
  </w:endnote>
  <w:endnote w:type="continuationSeparator" w:id="0">
    <w:p w14:paraId="2C5CB98E" w14:textId="77777777" w:rsidR="00004D14" w:rsidRDefault="00004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44B463" w14:textId="77777777" w:rsidR="00F344DC" w:rsidRDefault="00000000">
    <w:pPr>
      <w:pStyle w:val="Footer"/>
      <w:jc w:val="center"/>
    </w:pPr>
    <w:proofErr w:type="spellStart"/>
    <w:r>
      <w:rPr>
        <w:sz w:val="16"/>
      </w:rPr>
      <w:t>Inventech</w:t>
    </w:r>
    <w:proofErr w:type="spellEnd"/>
    <w:r>
      <w:rPr>
        <w:sz w:val="16"/>
      </w:rPr>
      <w:t xml:space="preserve"> Info Solutions Pvt. Ltd. | HDFC Vendor Onboarding | Page </w:t>
    </w:r>
    <w:r>
      <w:rPr>
        <w:sz w:val="16"/>
      </w:rPr>
      <w:fldChar w:fldCharType="begin"/>
    </w:r>
    <w:r>
      <w:rPr>
        <w:sz w:val="16"/>
      </w:rPr>
      <w:instrText>PAGE</w:instrText>
    </w:r>
    <w:r w:rsidR="005C6996">
      <w:rPr>
        <w:sz w:val="16"/>
      </w:rPr>
      <w:fldChar w:fldCharType="separate"/>
    </w:r>
    <w:r w:rsidR="005C6996">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70346F" w14:textId="77777777" w:rsidR="00004D14" w:rsidRDefault="00004D14">
      <w:pPr>
        <w:spacing w:after="0" w:line="240" w:lineRule="auto"/>
      </w:pPr>
      <w:r>
        <w:separator/>
      </w:r>
    </w:p>
  </w:footnote>
  <w:footnote w:type="continuationSeparator" w:id="0">
    <w:p w14:paraId="4751D58F" w14:textId="77777777" w:rsidR="00004D14" w:rsidRDefault="00004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4902020">
    <w:abstractNumId w:val="8"/>
  </w:num>
  <w:num w:numId="2" w16cid:durableId="1236087542">
    <w:abstractNumId w:val="6"/>
  </w:num>
  <w:num w:numId="3" w16cid:durableId="1584727742">
    <w:abstractNumId w:val="5"/>
  </w:num>
  <w:num w:numId="4" w16cid:durableId="406465668">
    <w:abstractNumId w:val="4"/>
  </w:num>
  <w:num w:numId="5" w16cid:durableId="1187674376">
    <w:abstractNumId w:val="7"/>
  </w:num>
  <w:num w:numId="6" w16cid:durableId="614874801">
    <w:abstractNumId w:val="3"/>
  </w:num>
  <w:num w:numId="7" w16cid:durableId="1928541192">
    <w:abstractNumId w:val="2"/>
  </w:num>
  <w:num w:numId="8" w16cid:durableId="1447456971">
    <w:abstractNumId w:val="1"/>
  </w:num>
  <w:num w:numId="9" w16cid:durableId="11025087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D14"/>
    <w:rsid w:val="00034616"/>
    <w:rsid w:val="0006063C"/>
    <w:rsid w:val="00066EFB"/>
    <w:rsid w:val="0015074B"/>
    <w:rsid w:val="00254F15"/>
    <w:rsid w:val="0029639D"/>
    <w:rsid w:val="00326F90"/>
    <w:rsid w:val="005C6996"/>
    <w:rsid w:val="00666A37"/>
    <w:rsid w:val="00AA1D8D"/>
    <w:rsid w:val="00B47730"/>
    <w:rsid w:val="00CA5A4F"/>
    <w:rsid w:val="00CB0664"/>
    <w:rsid w:val="00E83BCB"/>
    <w:rsid w:val="00F344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4F3D8F"/>
  <w14:defaultImageDpi w14:val="300"/>
  <w15:docId w15:val="{FF5EB8FB-E334-4545-84B4-2DD6E2A47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8</Pages>
  <Words>2645</Words>
  <Characters>15927</Characters>
  <Application>Microsoft Office Word</Application>
  <DocSecurity>0</DocSecurity>
  <Lines>692</Lines>
  <Paragraphs>379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Vadiraj Karanam</cp:lastModifiedBy>
  <cp:revision>3</cp:revision>
  <dcterms:created xsi:type="dcterms:W3CDTF">2013-12-23T23:15:00Z</dcterms:created>
  <dcterms:modified xsi:type="dcterms:W3CDTF">2026-10-16T07:18:00Z</dcterms:modified>
  <cp:category/>
</cp:coreProperties>
</file>