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3A5F"/>
          <w:sz w:val="40"/>
        </w:rPr>
        <w:t>Statement of Work (SOW)</w:t>
      </w:r>
    </w:p>
    <w:p>
      <w:pPr>
        <w:jc w:val="center"/>
      </w:pPr>
      <w:r>
        <w:rPr>
          <w:rFonts w:ascii="Calibri" w:hAnsi="Calibri" w:eastAsia="Calibri"/>
          <w:b/>
          <w:color w:val="2E5A88"/>
          <w:sz w:val="32"/>
        </w:rPr>
        <w:t>Guest House Booking and Access Management Platform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2"/>
        </w:rPr>
        <w:t>Project code: GHB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r>
        <w:br w:type="page"/>
      </w:r>
    </w:p>
    <w:p>
      <w:pPr>
        <w:pStyle w:val="Heading1"/>
        <w:spacing w:before="280" w:after="160" w:line="276" w:lineRule="auto"/>
      </w:pPr>
      <w:r>
        <w:t>Guest House Booking and Access Management Platform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Project code:</w:t>
      </w:r>
      <w:r>
        <w:rPr>
          <w:rFonts w:ascii="Calibri" w:hAnsi="Calibri" w:eastAsia="Calibri"/>
          <w:b w:val="0"/>
          <w:sz w:val="22"/>
        </w:rPr>
        <w:t xml:space="preserve"> GHB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Document purpose:</w:t>
      </w:r>
      <w:r>
        <w:rPr>
          <w:rFonts w:ascii="Calibri" w:hAnsi="Calibri" w:eastAsia="Calibri"/>
          <w:b w:val="0"/>
          <w:sz w:val="22"/>
        </w:rPr>
        <w:t xml:space="preserve"> RFP-ready business Statement of Work and baseline for effort estimation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Source:</w:t>
      </w:r>
      <w:r>
        <w:rPr>
          <w:rFonts w:ascii="Calibri" w:hAnsi="Calibri" w:eastAsia="Calibri"/>
          <w:b w:val="0"/>
          <w:sz w:val="22"/>
        </w:rPr>
        <w:t xml:space="preserve"> Draft SOW — Guest House Booking and Access Management Platform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1. Introduction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This Statement of Work defines the functional and non-functional scope for a centralized digital platform to manage guest-house accommodations across multiple locations for government employees. It consolidates the draft requirements into implementation-oriented modules with numbered capabilities suitable for vendor response and estimation.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 platform will streamline room booking, enforce identity-validated access for government employees only, support online payment, issue access credentials, and provide administrative oversight of occupancy and revenue. Optional integration with on-site access-control hardware is included where infrastructure permits; physical key override remains with on-site authorities.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2. Project Overview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 Guest House Booking and Access Management Platform is a web-based system covering: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Multi-site property configuration (sites, buildings, floors, rooms)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Government-employee registration with OTP and mandatory government identity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Availability search, booking, conflict prevention, and payment-gated confirmation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Automatic room allocation and booking confirmation with access credentials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Check-in / occupancy tracking including no-shows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Administrative dashboards, overrides, and operational reports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Integrations for payment gateway, SMS/email communications, and optional door-access hardware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Mobile applications, centralized government employee directory integration, and advanced analytics are noted as future considerations and are out of Phase 1 scope unless separately commissioned.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3. Project Objectives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a single digital channel for government employees to discover and book guest-house rooms across locations.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Restrict access to validated government employees through OTP and government identity checks.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Prevent double booking and ensure confirmation only after successful payment.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Allocate rooms automatically after payment and communicate confirmation with access credentials.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Support self check-in and occupancy visibility for operational control.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Equip administrators with dashboards, master-data controls, exceptional overrides, and utilization/revenue reports.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Allow optional automated door access where hardware exists, without removing manual key override.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4. In Scope / Out of Scope</w:t>
      </w:r>
    </w:p>
    <w:p>
      <w:pPr>
        <w:pStyle w:val="Heading2"/>
        <w:spacing w:before="240" w:after="120" w:line="276" w:lineRule="auto"/>
      </w:pPr>
      <w:r>
        <w:t>In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Web employee (guest) portal and web administrative interface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Site, building, floor, and room configuration with pricing and availability status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 registration (mobile OTP), government identity submission, authentication, and session management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Browse / search, date-based booking, conflict validation, pricing summary, and confirmation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Online payment via payment gateway (UPI, net banking, cards), failure handling, and retries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Automatic room allocation after successful payment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QR code or unique booking identifier generation and delivery via SMS/other configured channels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Self check-in (including QR where supported) and occupancy status (active stay, no-show)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Administrative dashboards, master and user management controls, booking overrides, and standard reports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Integration adapters for payment gateway, communication services, and optional access-control hardware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Embedded handling of identity documents and booking confirmations within business processes (no standalone DMS product)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Basic system documentation for administrators and end users</w:t>
      </w:r>
    </w:p>
    <w:p>
      <w:pPr>
        <w:pStyle w:val="Heading2"/>
        <w:spacing w:before="240" w:after="120" w:line="276" w:lineRule="auto"/>
      </w:pPr>
      <w:r>
        <w:t>Out of Scope (Phase 1)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Native mobile applications for employees or administrators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Integration with centralized government employee databases (future consideration)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Advanced analytics / BI beyond the operational reports listed herein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Supply, installation, or maintenance of access-control hardware, locks, or physical keys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gateway merchant account provisioning and SMS/email service contracts (assumed provisioned separately)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Legacy data migration (unless separately commissioned)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Detailed technical architecture, API contracts, database design, class diagrams, and UI wireframes (design stage)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5. Solution Expectations (Business-level Only)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Configuration-driven property hierarchy that tolerates buildings with different floor and room structures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Clear booking journey from search → summary → payment → allocation → confirmation → check-in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Identity and payment gates before room confirmation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Auditable administrative actions for masters, users, and booking overrides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Channel-ready notifications for OTP, confirmation, and access credentials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Hardware access treated as optional enhancement; operations remain viable with manual key override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6. Consolidated Functional Modules</w:t>
      </w:r>
    </w:p>
    <w:p>
      <w:pPr>
        <w:pStyle w:val="Heading2"/>
        <w:spacing w:before="240" w:after="120" w:line="276" w:lineRule="auto"/>
      </w:pPr>
      <w:r>
        <w:t>01. User Registration &amp; Authentication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Restrict platform use to government employees; register users via mobile OTP; capture government identity; provide secure login and role-based access for employees and administrators.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Allow registration using mobile number with OTP verification.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Require submission of valid government identification as part of onboarding.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Maintain secure authentication and session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Support distinct employee and administrator access according to assigned roles.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Only OTP-verified users with required identity submission can complete registration.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Authenticated sessions expire and renew per security policy.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Employees and administrators see only role-permitted functions.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OTP registration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registers with mobile number and completes OTP verification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Government identity submission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uploads/submits government ID; system records validation status for booking eligibility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Secure login and session management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Registered users authenticate and maintain controlled sessions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 and permission assignment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assigns employee vs administrative roles and permissions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02. Site, Building &amp; Room Configuration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Maintain the property hierarchy—sites/locations, buildings, floors, and rooms—with attributes needed for browsing, pricing, and availability.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Create and manage multiple sites with address and administrative details.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Configure multiple buildings per site and floor-wise structure per building.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Define rooms under floors with type, capacity, amenities, pricing, and availability status.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Support buildings that differ in structure, floor count, and room types.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Administrators can maintain sites, buildings, floors, and rooms end to end.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Room attributes required for search and booking are complete and visible to eligible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Structural differences across buildings do not block configuration or booking.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Site and location master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creates and maintains guest-house sites with address and admin details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Building and floor setup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configures buildings under a site and floors within each building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Room catalogue and pricing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defines rooms with type, capacity, amenities, pricing, and availability status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Heterogeneous property structures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supports differing building layouts and room mixes without forced uniformity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03. Booking &amp; Room Allocation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Enable employees to browse inventory, book by date with conflict prevention, review pricing, and receive automatic room allocation and confirmation after successful payment.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Browse sites, buildings, and available rooms.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Book based on selected dates and availability; prevent double booking.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Present booking summary including pricing before confirmation/payment.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Automatically allocate rooms upon successful payment.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Generate booking confirmation including period, location, and access-credential references.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Conflicting bookings for the same room and overlapping dates are rejected.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Confirmation is issued only for payment-successful bookings with allocated rooms.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Confirmation content includes booking period, location, and credential references.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Inventory browse and availability search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searches sites/buildings/rooms by dates and views availability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Booking request with conflict prevention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creates a booking; system validates conflicts and blocks double booking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Booking summary and pricing preview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presents summary and price before payment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Automatic room allocation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 payment success, system allocates room(s) to the booking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F03-005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Booking confirmation record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generates confirmation with period, location, and credential references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04. Online Payment Processing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Collect booking payments through an online payment gateway and gate confirmation on successful payment, with failure and retry handling.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Integrate with an online payment gateway.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Support UPI, net banking, and cards.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Confirm booking only upon successful payment.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Handle payment failures and retries.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Supported methods can complete a successful payment path.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Failed payments do not confirm or allocate rooms.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Users can retry payment where policy allows.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checkout initiation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pays pending booking via gateway (UPI, net banking, cards)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success handling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Successful payment updates booking and triggers allocation/confirmation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failure, retry and status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records failures, allows retry, and exposes payment status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05. Access Credentials &amp; Guest Check-in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Issue QR / unique booking identifiers, deliver credentials to users, support self check-in and occupancy tracking, and optionally hand off to access hardware while retaining manual key override.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Generate QR code or unique booking identifier per confirmed booking.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Share credentials via SMS or other communication channels.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Where supported, integrate with access-control hardware for automated door access.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Retain manual override using physical keys with on-site authorities.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Allow check-in using provided credentials, including QR scanning where supported.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Track occupancy including active stays and no-shows.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Every confirmed booking has a usable credential identifier.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Credentials are delivered through configured channels.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Check-in and occupancy states are visible to operations.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Hardware integration is optional per site; key override remains documented/available operationally.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credential generation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generates QR or unique booking identifier for confirmed bookings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Credential delivery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Credentials are sent to the user via SMS or other configured channels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Self check-in and occupancy tracking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checks in with credentials/QR; system tracks active stay and no-show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hardware access handoff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Where enabled, credentials are presented to access-control hardware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F05-005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key override recording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On-site authority records manual key/physical override events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06. Administration, Monitoring &amp; Reports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Provide administrative dashboards, master/user controls, exceptional booking overrides, and reports on booking activity, revenue, and utilization.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Dashboards for bookings, occupancy, and payments.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Administrative management of sites, buildings, rooms, and users.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Booking overrides for exceptional scenarios.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Reports for booking activity, revenue, and utilization.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Administrators can monitor operations via dashboards.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Master and user controls are operable within role permissions.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Overrides are auditable.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Standard reports export or display the required operational metrics.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Operations dashboard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views bookings, occupancy, and payment summaries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Administrative master and user controls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manages sites, buildings, rooms, and users within policy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Exceptional booking override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overrides bookings in exceptional scenarios with reason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Activity, revenue and utilization reports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runs reports on bookings, revenue, and utilization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07. Notification Service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Provide reusable SMS/email (and similar) notification dispatch for OTP, booking confirmation, and access credentials.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Maintain templates for registration OTP, booking confirmation, and credential delivery.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Dispatch messages through provisioned communication services with delivery status tracking.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Configured notifications are sent for the supported events.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Delivery outcomes are visible for operational follow-up.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 template catalogue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maintains templates for OTP, confirmation, and credentials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 dispatch and status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dispatches messages and records delivery/failure status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08. Integration Hub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Provide managed adapters for the payment gateway, communication providers, and optional access-control hardware.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gateway connectivity for checkout and status callbacks.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Communication service connectivity for SMS/email.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Optional adapter for access-control hardware where sites support it.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and communication channels operate for go-live sites.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Hardware adapter can be enabled per site without blocking sites without hardware.</w:t>
      </w:r>
    </w:p>
    <w:p>
      <w:pPr>
        <w:pStyle w:val="Heading3"/>
        <w:spacing w:before="200" w:after="80" w:line="276" w:lineRule="auto"/>
      </w:pPr>
      <w:r>
        <w:t>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gateway adapter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integrates payment initiation, callbacks, and status with the gateway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Communication service adapter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integrates SMS/email providers for outbound notifications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Access-control hardware adapter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adapter for automated door access at equipped sites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7. End-to-End Workflows</w:t>
      </w:r>
    </w:p>
    <w:p>
      <w:pPr>
        <w:pStyle w:val="Heading2"/>
        <w:spacing w:before="240" w:after="120" w:line="276" w:lineRule="auto"/>
      </w:pPr>
      <w:r>
        <w:t>7.1 Employee registration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Employee opens registration and enters mobile number.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System sends OTP; employee verifies.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Employee submits government identification.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System records identity validation status and activates eligible login.</w:t>
      </w:r>
    </w:p>
    <w:p>
      <w:pPr>
        <w:pStyle w:val="Heading2"/>
        <w:spacing w:before="240" w:after="120" w:line="276" w:lineRule="auto"/>
      </w:pPr>
      <w:r>
        <w:t>7.2 Booking and payment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Employee searches by site/dates and selects available room options.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System shows booking summary and price.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Employee proceeds to payment gateway.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 success, system allocates room, creates confirmation, and issues access credentials.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 failure, booking remains unconfirmed; employee may retry per policy.</w:t>
      </w:r>
    </w:p>
    <w:p>
      <w:pPr>
        <w:pStyle w:val="Heading2"/>
        <w:spacing w:before="240" w:after="120" w:line="276" w:lineRule="auto"/>
      </w:pPr>
      <w:r>
        <w:t>7.3 Arrival and stay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Employee receives credential via SMS/configured channel.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Employee self-checks in using credential/QR (or is assisted on-site).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Occupancy shows active stay; missed arrivals can be marked/tracked as no-show.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Where hardware is enabled, credential may unlock automated access; otherwise physical key override is used.</w:t>
      </w:r>
    </w:p>
    <w:p>
      <w:pPr>
        <w:pStyle w:val="Heading2"/>
        <w:spacing w:before="240" w:after="120" w:line="276" w:lineRule="auto"/>
      </w:pPr>
      <w:r>
        <w:t>7.4 Administration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Administrator maintains property masters and user roles.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Administrator monitors dashboards and acts on exceptions via overrides.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Administrator generates activity, revenue, and utilization reports.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8. Access Control / RBAC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Access model:</w:t>
      </w:r>
      <w:r>
        <w:rPr>
          <w:rFonts w:ascii="Calibri" w:hAnsi="Calibri" w:eastAsia="Calibri"/>
          <w:b w:val="0"/>
          <w:sz w:val="22"/>
        </w:rPr>
        <w:t xml:space="preserve"> Direct </w:t>
      </w:r>
      <w:r>
        <w:rPr>
          <w:rFonts w:ascii="Calibri" w:hAnsi="Calibri" w:eastAsia="Calibri"/>
          <w:b/>
          <w:sz w:val="22"/>
        </w:rPr>
        <w:t>User → Role → Permissions</w:t>
      </w:r>
      <w:r>
        <w:rPr>
          <w:rFonts w:ascii="Calibri" w:hAnsi="Calibri" w:eastAsia="Calibri"/>
          <w:b w:val="0"/>
          <w:sz w:val="22"/>
        </w:rPr>
        <w:t xml:space="preserve"> (no post/position hierarchy required by the source).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Indicative roles (illustrative, final naming during implementation):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Typical access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Guest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Register, book, pay, view own bookings/credentials, self check-in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Site / Guest-house Administrator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Site-scoped masters, occupancy, overrides, local reports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Platform Administrator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Cross-site configuration, users/roles, dashboards, reports, integrations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 (optional)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Read-only history of bookings, payments, overrides, and access events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Identity documents and booking records are visible only to authorized roles. Administrative overrides require reason capture and audit trail.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9. Channels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Phase 1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Employee web portal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 scope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Administrative web interface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 scope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SMS / email notifications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 scope (via provisioned providers)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Native mobile apps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 of scope (future)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Access-control hardware terminals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where deployed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10. Integrations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Phase 1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gateway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UPI, net banking, cards; success/failure callbacks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SMS / email provider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OTP, confirmation, credentials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Access-control hardware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Automated door access using booking credentials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/ site-dependent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Central government employee directory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Identity enrichment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Future — out of scope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Merchant accounts, gateway credentials, and communication service contracts are client-provisioned dependencies.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11. Audit, Compliance &amp; Security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handling of user data and identity documents (storage, access control, retention aligned to applicable policy).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Authentication, session controls, and role-based authorization.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trail for registration, booking, payment outcomes, allocation, credential issuance, check-in, and administrative overrides.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Compliance with applicable data-protection and government regulations as identified by the client.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handling must support reconciliation-friendly status records (without prescribing gateway internals).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12. Non-Functional Requirements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handling of personal and identity data.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Scalability for multiple locations and concurrent users.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Low latency for search and booking operations under expected load.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High availability with minimal planned downtime.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Regulatory compliance as applicable to government employee data and payments.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Graceful degradation at sites without access hardware (manual key path remains usable).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13. Data Migration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Out of scope</w:t>
      </w:r>
      <w:r>
        <w:rPr>
          <w:rFonts w:ascii="Calibri" w:hAnsi="Calibri" w:eastAsia="Calibri"/>
          <w:b w:val="0"/>
          <w:sz w:val="22"/>
        </w:rPr>
        <w:t xml:space="preserve"> for Phase 1 unless separately commissioned. No legacy guest-house booking migration is assumed.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14. Phased Delivery</w:t>
      </w:r>
    </w:p>
    <w:p>
      <w:pPr>
        <w:pStyle w:val="Heading2"/>
        <w:spacing w:before="240" w:after="120" w:line="276" w:lineRule="auto"/>
      </w:pPr>
      <w:r>
        <w:t>Phase 1 — Go-live (this SOW)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Modules 01–08 with payment and communication integrations; access-hardware adapter enabled only for equipped sites.</w:t>
      </w:r>
    </w:p>
    <w:p>
      <w:pPr>
        <w:pStyle w:val="Heading2"/>
        <w:spacing w:before="240" w:after="120" w:line="276" w:lineRule="auto"/>
      </w:pPr>
      <w:r>
        <w:t>Phase 2 — Future considerations (not estimated herein)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Mobile applications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Centralized government employee database integration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Advanced analytics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Enhanced smart-hardware automation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15. Deliverables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Web-based guest house booking platform (employee + admin).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Administrative interface for management and monitoring.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Integrated payment processing capability.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Booking confirmation and access credential generation/delivery.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Basic system documentation (admin and user).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Configurable optional hardware access handoff where applicable.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16. Acceptance Criteria (Program Level)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Users can register with OTP and validated government identity submission.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Rooms can be configured and managed across multiple sites and buildings with differing structures.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Booking and payment processes function reliably, including failure/retry paths.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Room allocation and confirmation are accurate after successful payment.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Access credentials are generated, delivered, and usable for check-in (and hardware where enabled).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Administrative controls, dashboards, overrides, and reporting are operational.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17. Expected Benefits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Faster, transparent booking for government employees across locations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Reduced double-booking and manual coordination effort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Payment-linked confirmation with clearer revenue visibility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Stronger identity control at registration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Better occupancy awareness and utilization reporting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Flexible access path (digital credential ± hardware, with key override)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18. Assumptions &amp; Dependencies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All intended end users are authorized government employees.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gateway and communication services will be provisioned separately by the client.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Availability of access-control hardware varies by location; software must not hard-depend on hardware for core booking.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Network connectivity is available at guest-house locations for real-time operations.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Access model is User → Role → Permissions as stated in Section 8.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Document management and approvals are embedded in business processes (no separate DMS/workflow product).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 Phase 1 legacy migration.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Identity “validation” means capture plus configurable administrative/verification status; automated verification against a central government directory is future scope.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“Other communication channels” beyond SMS are limited to email unless the client specifies additional providers.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19. Vendor Response Expectations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Vendors should: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Confirm understanding of modules and feature outline IDs (`F{NN}-{SEQ}`).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Identify any scope clarifications, especially around identity verification depth and hardware brands/protocols.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Propose Phase 1 delivery plan aligned to modules 01–08.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Separate optional hardware-enablement effort from core booking go-live if commercially useful.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List assumptions on gateway, SMS, hosting, and compliance responsibilities.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Avoid prescribing proprietary stack lock-in in the business response unless required by client standards.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20. Appendices</w:t>
      </w:r>
    </w:p>
    <w:p>
      <w:pPr>
        <w:pStyle w:val="Heading2"/>
        <w:spacing w:before="240" w:after="120" w:line="276" w:lineRule="auto"/>
      </w:pPr>
      <w:r>
        <w:t>Appendix A — Module &amp; Feature Index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IDs (count)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Registration &amp; Authentication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 … F01-004 (4)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Site, Building &amp; Room Configuration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 … F02-004 (4)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Booking &amp; Room Allocation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 … F03-005 (5)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Online Payment Processing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 … F04-003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Credentials &amp; Guest Check-in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 … F05-005 (5)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Administration, Monitoring &amp; Reports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 … F06-004 (4)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 Service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 … F07-002 (2)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Hub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 … F08-003 (3)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Total outline features:</w:t>
      </w:r>
      <w:r>
        <w:rPr>
          <w:rFonts w:ascii="Calibri" w:hAnsi="Calibri" w:eastAsia="Calibri"/>
          <w:b w:val="0"/>
          <w:sz w:val="22"/>
        </w:rPr>
        <w:t xml:space="preserve"> 30</w:t>
      </w:r>
    </w:p>
    <w:p>
      <w:pPr>
        <w:pStyle w:val="Heading2"/>
        <w:spacing w:before="240" w:after="120" w:line="276" w:lineRule="auto"/>
      </w:pPr>
      <w:r>
        <w:t>Appendix B — Module consolidation map (draft → consolidated)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Draft SOW section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Consolidated module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2.3 User Registration and Validation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01. User Registration &amp; Authentication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 Site and Location Management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02. Site, Building &amp; Room Configuration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2.2 Building and Room Structuring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02. Site, Building &amp; Room Configuration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2.4 Booking Management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03. Booking &amp; Room Allocation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2.6 Room Allocation and Confirmation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03. Booking &amp; Room Allocation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2.5 Payment Processing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04. Online Payment Processing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2.7 Access Control Mechanism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05. Access Credentials &amp; Guest Check-in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2.8 Check-in and Occupancy Management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05. Access Credentials &amp; Guest Check-in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2.9 Administration and Monitoring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06. Administration, Monitoring &amp; Reports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SMS/email for OTP &amp; credentials (implied)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07. Notification Service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gateway &amp; optional hardware (implied)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08. Integration Hub</w:t>
            </w:r>
          </w:p>
        </w:tc>
      </w:tr>
    </w:tbl>
    <w:p/>
    <w:p>
      <w:pPr>
        <w:pStyle w:val="Heading2"/>
        <w:spacing w:before="240" w:after="120" w:line="276" w:lineRule="auto"/>
      </w:pPr>
      <w:r>
        <w:t>Appendix C — Key business entities (logical)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Site · Building · Floor · Room · User · Role · Booking · Payment · Room Allocation · Access Credential · Check-in / Occupancy · Override · Notification · Integration Endpoint</w:t>
      </w:r>
    </w:p>
    <w:p>
      <w:pPr>
        <w:pStyle w:val="Heading2"/>
        <w:spacing w:before="240" w:after="120" w:line="276" w:lineRule="auto"/>
      </w:pPr>
      <w:r>
        <w:t>Appendix D — Risks and considerations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Variability in infrastructure across locations may affect access-control enablement.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Dependence on network availability for real-time booking, payment, and check-in.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Government identity validation may require additional manual verification mechanisms beyond document upload.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reconciliation and failure scenarios require careful operational handling.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Incorrect room master data (pricing/availability) directly impacts booking trust.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 xml:space="preserve">GHB | Statement of Work  | 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