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color w:val="241a61"/>
          <w:sz w:val="22"/>
          <w:szCs w:val="22"/>
          <w:vertAlign w:val="baseline"/>
          <w:rtl w:val="0"/>
        </w:rPr>
        <w:t xml:space="preserve">Revisión </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Arial" w:cs="Arial" w:eastAsia="Arial" w:hAnsi="Arial"/>
          <w:b w:val="1"/>
          <w:i w:val="0"/>
          <w:color w:val="0000ff"/>
          <w:sz w:val="32"/>
          <w:szCs w:val="32"/>
          <w:vertAlign w:val="baseline"/>
          <w:rtl w:val="0"/>
        </w:rPr>
        <w:t xml:space="preserve">Instrucciones para el uso de este formato</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Este formato es una plantilla tipo para documentos de requisitos del software.</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Está basado y es conforme con el estándar IEEE Std 830-1998.</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Notas: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vertAlign w:val="baseline"/>
          <w:rtl w:val="0"/>
        </w:rPr>
        <w:t xml:space="preserve">De la plantilla de formato del documento © &amp; Coloriuris http://www.qualitatis.org</w:t>
      </w:r>
    </w:p>
    <w:p w:rsidR="00000000" w:rsidDel="00000000" w:rsidP="00000000" w:rsidRDefault="00000000" w:rsidRPr="00000000">
      <w:pPr>
        <w:spacing w:after="0" w:before="0" w:line="240" w:lineRule="auto"/>
        <w:contextualSpacing w:val="0"/>
      </w:pPr>
      <w:bookmarkStart w:colFirst="0" w:colLast="0" w:name="h.30j0zll" w:id="1"/>
      <w:bookmarkEnd w:id="1"/>
      <w:r w:rsidDel="00000000" w:rsidR="00000000" w:rsidRPr="00000000">
        <w:rPr>
          <w:rFonts w:ascii="Arial" w:cs="Arial" w:eastAsia="Arial" w:hAnsi="Arial"/>
          <w:b w:val="0"/>
          <w:sz w:val="16"/>
          <w:szCs w:val="16"/>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Fdo. D./ Dña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Fdo. D./Dña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1fob9te" w:id="2"/>
      <w:bookmarkEnd w:id="2"/>
      <w:r w:rsidDel="00000000" w:rsidR="00000000" w:rsidRPr="00000000">
        <w:rPr>
          <w:rFonts w:ascii="Arial" w:cs="Arial" w:eastAsia="Arial" w:hAnsi="Arial"/>
          <w:b w:val="1"/>
          <w:sz w:val="32"/>
          <w:szCs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color w:val="0000ff"/>
            <w:sz w:val="20"/>
            <w:szCs w:val="20"/>
            <w:u w:val="single"/>
            <w:vertAlign w:val="baseline"/>
            <w:rtl w:val="0"/>
          </w:rPr>
          <w:t xml:space="preserve">FICHA DEL DOCUMENTO</w:t>
        </w:r>
      </w:hyperlink>
      <w:hyperlink w:anchor="h.1fob9te">
        <w:r w:rsidDel="00000000" w:rsidR="00000000" w:rsidRPr="00000000">
          <w:rPr>
            <w:rFonts w:ascii="Arial" w:cs="Arial" w:eastAsia="Arial" w:hAnsi="Arial"/>
            <w:b w:val="1"/>
            <w:smallCaps w:val="1"/>
            <w:sz w:val="20"/>
            <w:szCs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rFonts w:ascii="Arial" w:cs="Arial" w:eastAsia="Arial" w:hAnsi="Arial"/>
            <w:b w:val="1"/>
            <w:smallCaps w:val="1"/>
            <w:color w:val="0000ff"/>
            <w:sz w:val="20"/>
            <w:szCs w:val="20"/>
            <w:u w:val="single"/>
            <w:vertAlign w:val="baseline"/>
            <w:rtl w:val="0"/>
          </w:rPr>
          <w:t xml:space="preserve">CONTENIDO</w:t>
        </w:r>
      </w:hyperlink>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1</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INTRODUCCIÓN</w:t>
      </w:r>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color w:val="0000ff"/>
            <w:sz w:val="20"/>
            <w:szCs w:val="20"/>
            <w:u w:val="single"/>
            <w:vertAlign w:val="baseline"/>
            <w:rtl w:val="0"/>
          </w:rPr>
          <w:t xml:space="preserve">1.1</w:t>
        </w:r>
      </w:hyperlink>
      <w:hyperlink w:anchor="h.2et92p0">
        <w:r w:rsidDel="00000000" w:rsidR="00000000" w:rsidRPr="00000000">
          <w:rPr>
            <w:rFonts w:ascii="Times New Roman" w:cs="Times New Roman" w:eastAsia="Times New Roman" w:hAnsi="Times New Roman"/>
            <w:b w:val="0"/>
            <w:sz w:val="24"/>
            <w:szCs w:val="24"/>
            <w:vertAlign w:val="baseline"/>
            <w:rtl w:val="0"/>
          </w:rPr>
          <w:tab/>
        </w:r>
      </w:hyperlink>
      <w:hyperlink w:anchor="h.2et92p0">
        <w:r w:rsidDel="00000000" w:rsidR="00000000" w:rsidRPr="00000000">
          <w:rPr>
            <w:rFonts w:ascii="Arial" w:cs="Arial" w:eastAsia="Arial" w:hAnsi="Arial"/>
            <w:b w:val="1"/>
            <w:color w:val="0000ff"/>
            <w:sz w:val="20"/>
            <w:szCs w:val="20"/>
            <w:u w:val="single"/>
            <w:vertAlign w:val="baseline"/>
            <w:rtl w:val="0"/>
          </w:rPr>
          <w:t xml:space="preserve">Propósito</w:t>
        </w:r>
      </w:hyperlink>
      <w:hyperlink w:anchor="h.tyjcwt">
        <w:r w:rsidDel="00000000" w:rsidR="00000000" w:rsidRPr="00000000">
          <w:rPr>
            <w:rFonts w:ascii="Arial" w:cs="Arial" w:eastAsia="Arial" w:hAnsi="Arial"/>
            <w:b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color w:val="0000ff"/>
            <w:sz w:val="20"/>
            <w:szCs w:val="20"/>
            <w:u w:val="single"/>
            <w:vertAlign w:val="baseline"/>
            <w:rtl w:val="0"/>
          </w:rPr>
          <w:t xml:space="preserve">1.2</w:t>
        </w:r>
      </w:hyperlink>
      <w:hyperlink w:anchor="h.tyjcwt">
        <w:r w:rsidDel="00000000" w:rsidR="00000000" w:rsidRPr="00000000">
          <w:rPr>
            <w:rFonts w:ascii="Times New Roman" w:cs="Times New Roman" w:eastAsia="Times New Roman" w:hAnsi="Times New Roman"/>
            <w:b w:val="0"/>
            <w:sz w:val="24"/>
            <w:szCs w:val="24"/>
            <w:vertAlign w:val="baseline"/>
            <w:rtl w:val="0"/>
          </w:rPr>
          <w:tab/>
        </w:r>
      </w:hyperlink>
      <w:hyperlink w:anchor="h.tyjcwt">
        <w:r w:rsidDel="00000000" w:rsidR="00000000" w:rsidRPr="00000000">
          <w:rPr>
            <w:rFonts w:ascii="Arial" w:cs="Arial" w:eastAsia="Arial" w:hAnsi="Arial"/>
            <w:b w:val="1"/>
            <w:color w:val="0000ff"/>
            <w:sz w:val="20"/>
            <w:szCs w:val="20"/>
            <w:u w:val="single"/>
            <w:vertAlign w:val="baseline"/>
            <w:rtl w:val="0"/>
          </w:rPr>
          <w:t xml:space="preserve">Alcance</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1.3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Personal involucrado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1.4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Definiciones, acrónimos y abreviaturas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1.5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Referencias</w:t>
      </w:r>
      <w:hyperlink w:anchor="h.2s8eyo1">
        <w:r w:rsidDel="00000000" w:rsidR="00000000" w:rsidRPr="00000000">
          <w:rPr>
            <w:rFonts w:ascii="Arial" w:cs="Arial" w:eastAsia="Arial" w:hAnsi="Arial"/>
            <w:b w:val="1"/>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s8eyo1">
        <w:r w:rsidDel="00000000" w:rsidR="00000000" w:rsidRPr="00000000">
          <w:rPr>
            <w:rFonts w:ascii="Arial" w:cs="Arial" w:eastAsia="Arial" w:hAnsi="Arial"/>
            <w:b w:val="1"/>
            <w:color w:val="0000ff"/>
            <w:sz w:val="20"/>
            <w:szCs w:val="20"/>
            <w:u w:val="single"/>
            <w:vertAlign w:val="baseline"/>
            <w:rtl w:val="0"/>
          </w:rPr>
          <w:t xml:space="preserve">1.6</w:t>
        </w:r>
      </w:hyperlink>
      <w:hyperlink w:anchor="h.2s8eyo1">
        <w:r w:rsidDel="00000000" w:rsidR="00000000" w:rsidRPr="00000000">
          <w:rPr>
            <w:rFonts w:ascii="Times New Roman" w:cs="Times New Roman" w:eastAsia="Times New Roman" w:hAnsi="Times New Roman"/>
            <w:b w:val="0"/>
            <w:sz w:val="24"/>
            <w:szCs w:val="24"/>
            <w:vertAlign w:val="baseline"/>
            <w:rtl w:val="0"/>
          </w:rPr>
          <w:tab/>
        </w:r>
      </w:hyperlink>
      <w:hyperlink w:anchor="h.2s8eyo1">
        <w:r w:rsidDel="00000000" w:rsidR="00000000" w:rsidRPr="00000000">
          <w:rPr>
            <w:rFonts w:ascii="Arial" w:cs="Arial" w:eastAsia="Arial" w:hAnsi="Arial"/>
            <w:b w:val="1"/>
            <w:color w:val="0000ff"/>
            <w:sz w:val="20"/>
            <w:szCs w:val="20"/>
            <w:u w:val="single"/>
            <w:vertAlign w:val="baseline"/>
            <w:rtl w:val="0"/>
          </w:rPr>
          <w:t xml:space="preserve">Resumen</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2</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DESCRIPCIÓN GENERAL</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Perspectiva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Funcionalidad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Características de los usuarios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Restricciones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Suposiciones y dependencias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2.6</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Evolución previsible del sistema</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3</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REQUISITOS ESPECÍFICOS</w:t>
      </w:r>
      <w:hyperlink w:anchor="h.1ci93xb">
        <w:r w:rsidDel="00000000" w:rsidR="00000000" w:rsidRPr="00000000">
          <w:rPr>
            <w:rFonts w:ascii="Arial" w:cs="Arial" w:eastAsia="Arial" w:hAnsi="Arial"/>
            <w:b w:val="1"/>
            <w:smallCaps w:val="1"/>
            <w:sz w:val="20"/>
            <w:szCs w:val="20"/>
            <w:vertAlign w:val="baseline"/>
            <w:rtl w:val="0"/>
          </w:rPr>
          <w:tab/>
        </w:r>
      </w:hyperlink>
      <w:hyperlink w:anchor="h.1ci93xb">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ci93xb">
        <w:r w:rsidDel="00000000" w:rsidR="00000000" w:rsidRPr="00000000">
          <w:rPr>
            <w:rFonts w:ascii="Arial" w:cs="Arial" w:eastAsia="Arial" w:hAnsi="Arial"/>
            <w:b w:val="1"/>
            <w:color w:val="0000ff"/>
            <w:sz w:val="20"/>
            <w:szCs w:val="20"/>
            <w:u w:val="single"/>
            <w:vertAlign w:val="baseline"/>
            <w:rtl w:val="0"/>
          </w:rPr>
          <w:t xml:space="preserve">3.1</w:t>
        </w:r>
      </w:hyperlink>
      <w:hyperlink w:anchor="h.1ci93xb">
        <w:r w:rsidDel="00000000" w:rsidR="00000000" w:rsidRPr="00000000">
          <w:rPr>
            <w:rFonts w:ascii="Times New Roman" w:cs="Times New Roman" w:eastAsia="Times New Roman" w:hAnsi="Times New Roman"/>
            <w:b w:val="0"/>
            <w:sz w:val="24"/>
            <w:szCs w:val="24"/>
            <w:vertAlign w:val="baseline"/>
            <w:rtl w:val="0"/>
          </w:rPr>
          <w:tab/>
        </w:r>
      </w:hyperlink>
      <w:hyperlink w:anchor="h.1ci93xb">
        <w:r w:rsidDel="00000000" w:rsidR="00000000" w:rsidRPr="00000000">
          <w:rPr>
            <w:rFonts w:ascii="Arial" w:cs="Arial" w:eastAsia="Arial" w:hAnsi="Arial"/>
            <w:b w:val="1"/>
            <w:color w:val="0000ff"/>
            <w:sz w:val="20"/>
            <w:szCs w:val="20"/>
            <w:u w:val="single"/>
            <w:vertAlign w:val="baseline"/>
            <w:rtl w:val="0"/>
          </w:rPr>
          <w:t xml:space="preserve">Requisitos comunes de los interfaces</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3.1.1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Interfaces de usuario</w:t>
      </w:r>
      <w:hyperlink w:anchor="h.2bn6wsx">
        <w:r w:rsidDel="00000000" w:rsidR="00000000" w:rsidRPr="00000000">
          <w:rPr>
            <w:rFonts w:ascii="Arial" w:cs="Arial" w:eastAsia="Arial" w:hAnsi="Arial"/>
            <w:b w:val="0"/>
            <w:sz w:val="20"/>
            <w:szCs w:val="20"/>
            <w:vertAlign w:val="baseline"/>
            <w:rtl w:val="0"/>
          </w:rPr>
          <w:tab/>
        </w:r>
      </w:hyperlink>
      <w:hyperlink w:anchor="h.2bn6wsx">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2bn6wsx">
        <w:r w:rsidDel="00000000" w:rsidR="00000000" w:rsidRPr="00000000">
          <w:rPr>
            <w:rFonts w:ascii="Arial" w:cs="Arial" w:eastAsia="Arial" w:hAnsi="Arial"/>
            <w:b w:val="0"/>
            <w:color w:val="0000ff"/>
            <w:sz w:val="20"/>
            <w:szCs w:val="20"/>
            <w:u w:val="single"/>
            <w:vertAlign w:val="baseline"/>
            <w:rtl w:val="0"/>
          </w:rPr>
          <w:t xml:space="preserve">3.1.2</w:t>
        </w:r>
      </w:hyperlink>
      <w:hyperlink w:anchor="h.2bn6wsx">
        <w:r w:rsidDel="00000000" w:rsidR="00000000" w:rsidRPr="00000000">
          <w:rPr>
            <w:rFonts w:ascii="Times New Roman" w:cs="Times New Roman" w:eastAsia="Times New Roman" w:hAnsi="Times New Roman"/>
            <w:b w:val="0"/>
            <w:sz w:val="24"/>
            <w:szCs w:val="24"/>
            <w:vertAlign w:val="baseline"/>
            <w:rtl w:val="0"/>
          </w:rPr>
          <w:tab/>
        </w:r>
      </w:hyperlink>
      <w:hyperlink w:anchor="h.2bn6wsx">
        <w:r w:rsidDel="00000000" w:rsidR="00000000" w:rsidRPr="00000000">
          <w:rPr>
            <w:rFonts w:ascii="Arial" w:cs="Arial" w:eastAsia="Arial" w:hAnsi="Arial"/>
            <w:b w:val="0"/>
            <w:color w:val="0000ff"/>
            <w:sz w:val="20"/>
            <w:szCs w:val="20"/>
            <w:u w:val="single"/>
            <w:vertAlign w:val="baseline"/>
            <w:rtl w:val="0"/>
          </w:rPr>
          <w:t xml:space="preserve">Interfaces de hardware</w:t>
        </w:r>
      </w:hyperlink>
      <w:hyperlink w:anchor="h.qsh70q">
        <w:r w:rsidDel="00000000" w:rsidR="00000000" w:rsidRPr="00000000">
          <w:rPr>
            <w:rFonts w:ascii="Arial" w:cs="Arial" w:eastAsia="Arial" w:hAnsi="Arial"/>
            <w:b w:val="0"/>
            <w:sz w:val="20"/>
            <w:szCs w:val="20"/>
            <w:vertAlign w:val="baseline"/>
            <w:rtl w:val="0"/>
          </w:rPr>
          <w:tab/>
        </w:r>
      </w:hyperlink>
      <w:hyperlink w:anchor="h.qsh70q">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qsh70q">
        <w:r w:rsidDel="00000000" w:rsidR="00000000" w:rsidRPr="00000000">
          <w:rPr>
            <w:rFonts w:ascii="Arial" w:cs="Arial" w:eastAsia="Arial" w:hAnsi="Arial"/>
            <w:b w:val="0"/>
            <w:color w:val="0000ff"/>
            <w:sz w:val="20"/>
            <w:szCs w:val="20"/>
            <w:u w:val="single"/>
            <w:vertAlign w:val="baseline"/>
            <w:rtl w:val="0"/>
          </w:rPr>
          <w:t xml:space="preserve">3.1.3</w:t>
        </w:r>
      </w:hyperlink>
      <w:hyperlink w:anchor="h.qsh70q">
        <w:r w:rsidDel="00000000" w:rsidR="00000000" w:rsidRPr="00000000">
          <w:rPr>
            <w:rFonts w:ascii="Times New Roman" w:cs="Times New Roman" w:eastAsia="Times New Roman" w:hAnsi="Times New Roman"/>
            <w:b w:val="0"/>
            <w:sz w:val="24"/>
            <w:szCs w:val="24"/>
            <w:vertAlign w:val="baseline"/>
            <w:rtl w:val="0"/>
          </w:rPr>
          <w:tab/>
        </w:r>
      </w:hyperlink>
      <w:hyperlink w:anchor="h.qsh70q">
        <w:r w:rsidDel="00000000" w:rsidR="00000000" w:rsidRPr="00000000">
          <w:rPr>
            <w:rFonts w:ascii="Arial" w:cs="Arial" w:eastAsia="Arial" w:hAnsi="Arial"/>
            <w:b w:val="0"/>
            <w:color w:val="0000ff"/>
            <w:sz w:val="20"/>
            <w:szCs w:val="20"/>
            <w:u w:val="single"/>
            <w:vertAlign w:val="baseline"/>
            <w:rtl w:val="0"/>
          </w:rPr>
          <w:t xml:space="preserve">Interfaces de software</w:t>
        </w:r>
      </w:hyperlink>
      <w:hyperlink w:anchor="h.3as4poj">
        <w:r w:rsidDel="00000000" w:rsidR="00000000" w:rsidRPr="00000000">
          <w:rPr>
            <w:rFonts w:ascii="Arial" w:cs="Arial" w:eastAsia="Arial" w:hAnsi="Arial"/>
            <w:b w:val="0"/>
            <w:sz w:val="20"/>
            <w:szCs w:val="20"/>
            <w:vertAlign w:val="baseline"/>
            <w:rtl w:val="0"/>
          </w:rPr>
          <w:tab/>
        </w:r>
      </w:hyperlink>
      <w:hyperlink w:anchor="h.3as4poj">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as4poj">
        <w:r w:rsidDel="00000000" w:rsidR="00000000" w:rsidRPr="00000000">
          <w:rPr>
            <w:rFonts w:ascii="Arial" w:cs="Arial" w:eastAsia="Arial" w:hAnsi="Arial"/>
            <w:b w:val="0"/>
            <w:color w:val="0000ff"/>
            <w:sz w:val="20"/>
            <w:szCs w:val="20"/>
            <w:u w:val="single"/>
            <w:vertAlign w:val="baseline"/>
            <w:rtl w:val="0"/>
          </w:rPr>
          <w:t xml:space="preserve">3.1.4</w:t>
        </w:r>
      </w:hyperlink>
      <w:hyperlink w:anchor="h.3as4poj">
        <w:r w:rsidDel="00000000" w:rsidR="00000000" w:rsidRPr="00000000">
          <w:rPr>
            <w:rFonts w:ascii="Times New Roman" w:cs="Times New Roman" w:eastAsia="Times New Roman" w:hAnsi="Times New Roman"/>
            <w:b w:val="0"/>
            <w:sz w:val="24"/>
            <w:szCs w:val="24"/>
            <w:vertAlign w:val="baseline"/>
            <w:rtl w:val="0"/>
          </w:rPr>
          <w:tab/>
        </w:r>
      </w:hyperlink>
      <w:hyperlink w:anchor="h.3as4poj">
        <w:r w:rsidDel="00000000" w:rsidR="00000000" w:rsidRPr="00000000">
          <w:rPr>
            <w:rFonts w:ascii="Arial" w:cs="Arial" w:eastAsia="Arial" w:hAnsi="Arial"/>
            <w:b w:val="0"/>
            <w:color w:val="0000ff"/>
            <w:sz w:val="20"/>
            <w:szCs w:val="20"/>
            <w:u w:val="single"/>
            <w:vertAlign w:val="baseline"/>
            <w:rtl w:val="0"/>
          </w:rPr>
          <w:t xml:space="preserve">Interfaces de comunicación</w:t>
        </w:r>
      </w:hyperlink>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3.2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Requisitos funcionales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3.2.1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Requisito funcional 1</w:t>
      </w:r>
      <w:hyperlink w:anchor="h.2p2csry">
        <w:r w:rsidDel="00000000" w:rsidR="00000000" w:rsidRPr="00000000">
          <w:rPr>
            <w:rFonts w:ascii="Arial" w:cs="Arial" w:eastAsia="Arial" w:hAnsi="Arial"/>
            <w:b w:val="0"/>
            <w:sz w:val="20"/>
            <w:szCs w:val="20"/>
            <w:vertAlign w:val="baseline"/>
            <w:rtl w:val="0"/>
          </w:rPr>
          <w:tab/>
        </w:r>
      </w:hyperlink>
      <w:hyperlink w:anchor="h.2p2csry">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2p2csry">
        <w:r w:rsidDel="00000000" w:rsidR="00000000" w:rsidRPr="00000000">
          <w:rPr>
            <w:rFonts w:ascii="Arial" w:cs="Arial" w:eastAsia="Arial" w:hAnsi="Arial"/>
            <w:b w:val="0"/>
            <w:color w:val="0000ff"/>
            <w:sz w:val="20"/>
            <w:szCs w:val="20"/>
            <w:u w:val="single"/>
            <w:vertAlign w:val="baseline"/>
            <w:rtl w:val="0"/>
          </w:rPr>
          <w:t xml:space="preserve">3.2.2</w:t>
        </w:r>
      </w:hyperlink>
      <w:hyperlink w:anchor="h.2p2csry">
        <w:r w:rsidDel="00000000" w:rsidR="00000000" w:rsidRPr="00000000">
          <w:rPr>
            <w:rFonts w:ascii="Times New Roman" w:cs="Times New Roman" w:eastAsia="Times New Roman" w:hAnsi="Times New Roman"/>
            <w:b w:val="0"/>
            <w:sz w:val="24"/>
            <w:szCs w:val="24"/>
            <w:vertAlign w:val="baseline"/>
            <w:rtl w:val="0"/>
          </w:rPr>
          <w:tab/>
        </w:r>
      </w:hyperlink>
      <w:hyperlink w:anchor="h.2p2csry">
        <w:r w:rsidDel="00000000" w:rsidR="00000000" w:rsidRPr="00000000">
          <w:rPr>
            <w:rFonts w:ascii="Arial" w:cs="Arial" w:eastAsia="Arial" w:hAnsi="Arial"/>
            <w:b w:val="0"/>
            <w:color w:val="0000ff"/>
            <w:sz w:val="20"/>
            <w:szCs w:val="20"/>
            <w:u w:val="single"/>
            <w:vertAlign w:val="baseline"/>
            <w:rtl w:val="0"/>
          </w:rPr>
          <w:t xml:space="preserve">Requisito funcional 2</w:t>
        </w:r>
      </w:hyperlink>
      <w:hyperlink w:anchor="h.147n2zr">
        <w:r w:rsidDel="00000000" w:rsidR="00000000" w:rsidRPr="00000000">
          <w:rPr>
            <w:rFonts w:ascii="Arial" w:cs="Arial" w:eastAsia="Arial" w:hAnsi="Arial"/>
            <w:b w:val="0"/>
            <w:sz w:val="20"/>
            <w:szCs w:val="20"/>
            <w:vertAlign w:val="baseline"/>
            <w:rtl w:val="0"/>
          </w:rPr>
          <w:tab/>
        </w:r>
      </w:hyperlink>
      <w:hyperlink w:anchor="h.147n2zr">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147n2zr">
        <w:r w:rsidDel="00000000" w:rsidR="00000000" w:rsidRPr="00000000">
          <w:rPr>
            <w:rFonts w:ascii="Arial" w:cs="Arial" w:eastAsia="Arial" w:hAnsi="Arial"/>
            <w:b w:val="0"/>
            <w:color w:val="0000ff"/>
            <w:sz w:val="20"/>
            <w:szCs w:val="20"/>
            <w:u w:val="single"/>
            <w:vertAlign w:val="baseline"/>
            <w:rtl w:val="0"/>
          </w:rPr>
          <w:t xml:space="preserve">3.2.3</w:t>
        </w:r>
      </w:hyperlink>
      <w:hyperlink w:anchor="h.147n2zr">
        <w:r w:rsidDel="00000000" w:rsidR="00000000" w:rsidRPr="00000000">
          <w:rPr>
            <w:rFonts w:ascii="Times New Roman" w:cs="Times New Roman" w:eastAsia="Times New Roman" w:hAnsi="Times New Roman"/>
            <w:b w:val="0"/>
            <w:sz w:val="24"/>
            <w:szCs w:val="24"/>
            <w:vertAlign w:val="baseline"/>
            <w:rtl w:val="0"/>
          </w:rPr>
          <w:tab/>
        </w:r>
      </w:hyperlink>
      <w:hyperlink w:anchor="h.147n2zr">
        <w:r w:rsidDel="00000000" w:rsidR="00000000" w:rsidRPr="00000000">
          <w:rPr>
            <w:rFonts w:ascii="Arial" w:cs="Arial" w:eastAsia="Arial" w:hAnsi="Arial"/>
            <w:b w:val="0"/>
            <w:color w:val="0000ff"/>
            <w:sz w:val="20"/>
            <w:szCs w:val="20"/>
            <w:u w:val="single"/>
            <w:vertAlign w:val="baseline"/>
            <w:rtl w:val="0"/>
          </w:rPr>
          <w:t xml:space="preserve">Requisito funcional 3</w:t>
        </w:r>
      </w:hyperlink>
      <w:hyperlink w:anchor="h.3o7alnk">
        <w:r w:rsidDel="00000000" w:rsidR="00000000" w:rsidRPr="00000000">
          <w:rPr>
            <w:rFonts w:ascii="Arial" w:cs="Arial" w:eastAsia="Arial" w:hAnsi="Arial"/>
            <w:b w:val="0"/>
            <w:sz w:val="20"/>
            <w:szCs w:val="20"/>
            <w:vertAlign w:val="baseline"/>
            <w:rtl w:val="0"/>
          </w:rPr>
          <w:tab/>
        </w:r>
      </w:hyperlink>
      <w:hyperlink w:anchor="h.3o7alnk">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o7alnk">
        <w:r w:rsidDel="00000000" w:rsidR="00000000" w:rsidRPr="00000000">
          <w:rPr>
            <w:rFonts w:ascii="Arial" w:cs="Arial" w:eastAsia="Arial" w:hAnsi="Arial"/>
            <w:b w:val="0"/>
            <w:color w:val="0000ff"/>
            <w:sz w:val="20"/>
            <w:szCs w:val="20"/>
            <w:u w:val="single"/>
            <w:vertAlign w:val="baseline"/>
            <w:rtl w:val="0"/>
          </w:rPr>
          <w:t xml:space="preserve">3.2.4</w:t>
        </w:r>
      </w:hyperlink>
      <w:hyperlink w:anchor="h.3o7alnk">
        <w:r w:rsidDel="00000000" w:rsidR="00000000" w:rsidRPr="00000000">
          <w:rPr>
            <w:rFonts w:ascii="Times New Roman" w:cs="Times New Roman" w:eastAsia="Times New Roman" w:hAnsi="Times New Roman"/>
            <w:b w:val="0"/>
            <w:sz w:val="24"/>
            <w:szCs w:val="24"/>
            <w:vertAlign w:val="baseline"/>
            <w:rtl w:val="0"/>
          </w:rPr>
          <w:tab/>
        </w:r>
      </w:hyperlink>
      <w:hyperlink w:anchor="h.3o7alnk">
        <w:r w:rsidDel="00000000" w:rsidR="00000000" w:rsidRPr="00000000">
          <w:rPr>
            <w:rFonts w:ascii="Arial" w:cs="Arial" w:eastAsia="Arial" w:hAnsi="Arial"/>
            <w:b w:val="0"/>
            <w:color w:val="0000ff"/>
            <w:sz w:val="20"/>
            <w:szCs w:val="20"/>
            <w:u w:val="single"/>
            <w:vertAlign w:val="baseline"/>
            <w:rtl w:val="0"/>
          </w:rPr>
          <w:t xml:space="preserve">Requisito funcional n</w:t>
        </w:r>
      </w:hyperlink>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0000ff"/>
          <w:sz w:val="20"/>
          <w:szCs w:val="20"/>
          <w:u w:val="single"/>
          <w:vertAlign w:val="baseline"/>
          <w:rtl w:val="0"/>
        </w:rPr>
        <w:t xml:space="preserve">3.3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Requisitos no funcionales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Requisitos de rendimiento</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Seguridad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Fiabilidad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Disponibilidad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Mantenibilidad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0000ff"/>
          <w:sz w:val="20"/>
          <w:szCs w:val="20"/>
          <w:u w:val="single"/>
          <w:vertAlign w:val="baseline"/>
          <w:rtl w:val="0"/>
        </w:rPr>
        <w:t xml:space="preserve">3.3.6</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Portabilidad</w:t>
      </w:r>
      <w:hyperlink w:anchor="h.3fwokq0">
        <w:r w:rsidDel="00000000" w:rsidR="00000000" w:rsidRPr="00000000">
          <w:rPr>
            <w:rFonts w:ascii="Arial" w:cs="Arial" w:eastAsia="Arial" w:hAnsi="Arial"/>
            <w:b w:val="0"/>
            <w:sz w:val="20"/>
            <w:szCs w:val="20"/>
            <w:vertAlign w:val="baseline"/>
            <w:rtl w:val="0"/>
          </w:rPr>
          <w:tab/>
        </w:r>
      </w:hyperlink>
      <w:hyperlink w:anchor="h.3fwokq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fwokq0">
        <w:r w:rsidDel="00000000" w:rsidR="00000000" w:rsidRPr="00000000">
          <w:rPr>
            <w:rFonts w:ascii="Arial" w:cs="Arial" w:eastAsia="Arial" w:hAnsi="Arial"/>
            <w:b w:val="1"/>
            <w:color w:val="0000ff"/>
            <w:sz w:val="20"/>
            <w:szCs w:val="20"/>
            <w:u w:val="single"/>
            <w:vertAlign w:val="baseline"/>
            <w:rtl w:val="0"/>
          </w:rPr>
          <w:t xml:space="preserve">3.4</w:t>
        </w:r>
      </w:hyperlink>
      <w:hyperlink w:anchor="h.3fwokq0">
        <w:r w:rsidDel="00000000" w:rsidR="00000000" w:rsidRPr="00000000">
          <w:rPr>
            <w:rFonts w:ascii="Times New Roman" w:cs="Times New Roman" w:eastAsia="Times New Roman" w:hAnsi="Times New Roman"/>
            <w:b w:val="0"/>
            <w:sz w:val="24"/>
            <w:szCs w:val="24"/>
            <w:vertAlign w:val="baseline"/>
            <w:rtl w:val="0"/>
          </w:rPr>
          <w:tab/>
        </w:r>
      </w:hyperlink>
      <w:hyperlink w:anchor="h.3fwokq0">
        <w:r w:rsidDel="00000000" w:rsidR="00000000" w:rsidRPr="00000000">
          <w:rPr>
            <w:rFonts w:ascii="Arial" w:cs="Arial" w:eastAsia="Arial" w:hAnsi="Arial"/>
            <w:b w:val="1"/>
            <w:color w:val="0000ff"/>
            <w:sz w:val="20"/>
            <w:szCs w:val="20"/>
            <w:u w:val="single"/>
            <w:vertAlign w:val="baseline"/>
            <w:rtl w:val="0"/>
          </w:rPr>
          <w:t xml:space="preserve">Otros requisitos</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4</w:t>
      </w:r>
      <w:r w:rsidDel="00000000" w:rsidR="00000000" w:rsidRPr="00000000">
        <w:rPr>
          <w:rFonts w:ascii="Times New Roman" w:cs="Times New Roman" w:eastAsia="Times New Roman" w:hAnsi="Times New Roman"/>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APÉNDICES</w:t>
      </w:r>
      <w:hyperlink r:id="rId5">
        <w:r w:rsidDel="00000000" w:rsidR="00000000" w:rsidRPr="00000000">
          <w:rPr>
            <w:rFonts w:ascii="Arial" w:cs="Arial" w:eastAsia="Arial" w:hAnsi="Arial"/>
            <w:b w:val="1"/>
            <w:smallCaps w:val="1"/>
            <w:sz w:val="20"/>
            <w:szCs w:val="20"/>
            <w:vertAlign w:val="baseline"/>
            <w:rtl w:val="0"/>
          </w:rPr>
          <w:tab/>
        </w:r>
      </w:hyperlink>
      <w:hyperlink r:id="rId6">
        <w:r w:rsidDel="00000000" w:rsidR="00000000" w:rsidRPr="00000000">
          <w:rPr>
            <w:rtl w:val="0"/>
          </w:rPr>
        </w:r>
      </w:hyperlink>
    </w:p>
    <w:p w:rsidR="00000000" w:rsidDel="00000000" w:rsidP="00000000" w:rsidRDefault="00000000" w:rsidRPr="00000000">
      <w:pPr>
        <w:contextualSpacing w:val="0"/>
      </w:pPr>
      <w:bookmarkStart w:colFirst="0" w:colLast="0" w:name="h.3znysh7" w:id="3"/>
      <w:bookmarkEnd w:id="3"/>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numPr>
          <w:ilvl w:val="0"/>
          <w:numId w:val="5"/>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Introducción</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2et92p0" w:id="4"/>
      <w:bookmarkEnd w:id="4"/>
      <w:r w:rsidDel="00000000" w:rsidR="00000000" w:rsidRPr="00000000">
        <w:rPr>
          <w:rFonts w:ascii="Arial" w:cs="Arial" w:eastAsia="Arial" w:hAnsi="Arial"/>
          <w:b w:val="0"/>
          <w:i w:val="1"/>
          <w:color w:val="0000ff"/>
          <w:sz w:val="20"/>
          <w:szCs w:val="20"/>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Propósito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068"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Propósito del documento</w:t>
      </w:r>
    </w:p>
    <w:p w:rsidR="00000000" w:rsidDel="00000000" w:rsidP="00000000" w:rsidRDefault="00000000" w:rsidRPr="00000000">
      <w:pPr>
        <w:numPr>
          <w:ilvl w:val="0"/>
          <w:numId w:val="1"/>
        </w:numPr>
        <w:spacing w:after="0" w:before="0" w:line="240" w:lineRule="auto"/>
        <w:ind w:left="1068" w:hanging="360"/>
        <w:rPr>
          <w:b w:val="0"/>
          <w:i w:val="1"/>
          <w:sz w:val="20"/>
          <w:szCs w:val="20"/>
        </w:rPr>
      </w:pPr>
      <w:bookmarkStart w:colFirst="0" w:colLast="0" w:name="h.tyjcwt" w:id="5"/>
      <w:bookmarkEnd w:id="5"/>
      <w:r w:rsidDel="00000000" w:rsidR="00000000" w:rsidRPr="00000000">
        <w:rPr>
          <w:rFonts w:ascii="Arial" w:cs="Arial" w:eastAsia="Arial" w:hAnsi="Arial"/>
          <w:b w:val="0"/>
          <w:i w:val="1"/>
          <w:color w:val="0000ff"/>
          <w:sz w:val="20"/>
          <w:szCs w:val="20"/>
          <w:vertAlign w:val="baseline"/>
          <w:rtl w:val="0"/>
        </w:rPr>
        <w:t xml:space="preserve">Audiencia a la que va dirigido</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Alcance</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068"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Identificación del producto(s) a desarrollar mediante un nombre</w:t>
      </w:r>
    </w:p>
    <w:p w:rsidR="00000000" w:rsidDel="00000000" w:rsidP="00000000" w:rsidRDefault="00000000" w:rsidRPr="00000000">
      <w:pPr>
        <w:numPr>
          <w:ilvl w:val="0"/>
          <w:numId w:val="4"/>
        </w:numPr>
        <w:spacing w:after="0" w:before="0" w:line="240" w:lineRule="auto"/>
        <w:ind w:left="1068" w:hanging="360"/>
        <w:rPr>
          <w:b w:val="0"/>
          <w:i w:val="1"/>
          <w:sz w:val="20"/>
          <w:szCs w:val="20"/>
        </w:rPr>
      </w:pPr>
      <w:bookmarkStart w:colFirst="0" w:colLast="0" w:name="h.3dy6vkm" w:id="6"/>
      <w:bookmarkEnd w:id="6"/>
      <w:r w:rsidDel="00000000" w:rsidR="00000000" w:rsidRPr="00000000">
        <w:rPr>
          <w:rFonts w:ascii="Arial" w:cs="Arial" w:eastAsia="Arial" w:hAnsi="Arial"/>
          <w:b w:val="0"/>
          <w:i w:val="1"/>
          <w:color w:val="0000ff"/>
          <w:sz w:val="20"/>
          <w:szCs w:val="20"/>
          <w:vertAlign w:val="baseline"/>
          <w:rtl w:val="0"/>
        </w:rPr>
        <w:t xml:space="preserve">Consistencia con definiciones similares de documentos de mayor nivel (ej. Descripción del sistema) que puedan existir</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Personal involucrado</w:t>
      </w:r>
    </w:p>
    <w:tbl>
      <w:tblPr>
        <w:tblStyle w:val="Table5"/>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i w:val="1"/>
          <w:color w:val="0000ff"/>
          <w:sz w:val="20"/>
          <w:szCs w:val="20"/>
          <w:vertAlign w:val="baseline"/>
          <w:rtl w:val="0"/>
        </w:rPr>
        <w:t xml:space="preserve">Relación de personas involucradas en el desarrollo del sistema, con información de contacto.</w:t>
      </w:r>
    </w:p>
    <w:p w:rsidR="00000000" w:rsidDel="00000000" w:rsidP="00000000" w:rsidRDefault="00000000" w:rsidRPr="00000000">
      <w:pPr>
        <w:spacing w:after="0" w:before="0" w:line="240" w:lineRule="auto"/>
        <w:ind w:left="708" w:firstLine="0"/>
        <w:contextualSpacing w:val="0"/>
      </w:pPr>
      <w:bookmarkStart w:colFirst="0" w:colLast="0" w:name="h.1t3h5sf" w:id="7"/>
      <w:bookmarkEnd w:id="7"/>
      <w:r w:rsidDel="00000000" w:rsidR="00000000" w:rsidRPr="00000000">
        <w:rPr>
          <w:rFonts w:ascii="Arial" w:cs="Arial" w:eastAsia="Arial" w:hAnsi="Arial"/>
          <w:b w:val="0"/>
          <w:i w:val="1"/>
          <w:color w:val="0000ff"/>
          <w:sz w:val="20"/>
          <w:szCs w:val="20"/>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Definiciones, acrónimos y abreviaturas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4d34og8" w:id="8"/>
      <w:bookmarkEnd w:id="8"/>
      <w:r w:rsidDel="00000000" w:rsidR="00000000" w:rsidRPr="00000000">
        <w:rPr>
          <w:rFonts w:ascii="Arial" w:cs="Arial" w:eastAsia="Arial" w:hAnsi="Arial"/>
          <w:b w:val="0"/>
          <w:i w:val="1"/>
          <w:color w:val="0000ff"/>
          <w:sz w:val="20"/>
          <w:szCs w:val="20"/>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Referencias</w:t>
      </w:r>
    </w:p>
    <w:tbl>
      <w:tblPr>
        <w:tblStyle w:val="Table6"/>
        <w:bidi w:val="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292929" w:space="0" w:sz="6" w:val="single"/>
              <w:lef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2s8eyo1" w:id="9"/>
      <w:bookmarkEnd w:id="9"/>
      <w:r w:rsidDel="00000000" w:rsidR="00000000" w:rsidRPr="00000000">
        <w:rPr>
          <w:rFonts w:ascii="Arial" w:cs="Arial" w:eastAsia="Arial" w:hAnsi="Arial"/>
          <w:b w:val="0"/>
          <w:i w:val="1"/>
          <w:color w:val="0000ff"/>
          <w:sz w:val="20"/>
          <w:szCs w:val="20"/>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Resumen</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1068"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Descripción del contenido del resto del documento</w:t>
      </w:r>
    </w:p>
    <w:p w:rsidR="00000000" w:rsidDel="00000000" w:rsidP="00000000" w:rsidRDefault="00000000" w:rsidRPr="00000000">
      <w:pPr>
        <w:numPr>
          <w:ilvl w:val="0"/>
          <w:numId w:val="3"/>
        </w:numPr>
        <w:spacing w:after="0" w:before="0" w:line="240" w:lineRule="auto"/>
        <w:ind w:left="1068" w:hanging="360"/>
        <w:rPr>
          <w:b w:val="0"/>
          <w:i w:val="1"/>
          <w:sz w:val="20"/>
          <w:szCs w:val="20"/>
        </w:rPr>
      </w:pPr>
      <w:bookmarkStart w:colFirst="0" w:colLast="0" w:name="h.17dp8vu" w:id="10"/>
      <w:bookmarkEnd w:id="10"/>
      <w:r w:rsidDel="00000000" w:rsidR="00000000" w:rsidRPr="00000000">
        <w:rPr>
          <w:rFonts w:ascii="Arial" w:cs="Arial" w:eastAsia="Arial" w:hAnsi="Arial"/>
          <w:b w:val="0"/>
          <w:i w:val="1"/>
          <w:color w:val="0000ff"/>
          <w:sz w:val="20"/>
          <w:szCs w:val="20"/>
          <w:vertAlign w:val="baseline"/>
          <w:rtl w:val="0"/>
        </w:rPr>
        <w:t xml:space="preserve">Explicación de la organización del documento</w:t>
      </w:r>
    </w:p>
    <w:p w:rsidR="00000000" w:rsidDel="00000000" w:rsidP="00000000" w:rsidRDefault="00000000" w:rsidRPr="00000000">
      <w:pPr>
        <w:keepNext w:val="1"/>
        <w:numPr>
          <w:ilvl w:val="0"/>
          <w:numId w:val="5"/>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5"/>
        </w:numPr>
        <w:spacing w:after="60" w:before="240" w:line="240" w:lineRule="auto"/>
        <w:ind w:left="1320" w:hanging="720"/>
        <w:rPr/>
      </w:pPr>
      <w:bookmarkStart w:colFirst="0" w:colLast="0" w:name="h.3rdcrjn" w:id="11"/>
      <w:bookmarkEnd w:id="11"/>
      <w:r w:rsidDel="00000000" w:rsidR="00000000" w:rsidRPr="00000000">
        <w:rPr>
          <w:rFonts w:ascii="Arial" w:cs="Arial" w:eastAsia="Arial" w:hAnsi="Arial"/>
          <w:b w:val="1"/>
          <w:sz w:val="28"/>
          <w:szCs w:val="28"/>
          <w:vertAlign w:val="baseline"/>
          <w:rtl w:val="0"/>
        </w:rPr>
        <w:t xml:space="preserve">Perspectiva del producto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6in1rg" w:id="12"/>
      <w:bookmarkEnd w:id="12"/>
      <w:r w:rsidDel="00000000" w:rsidR="00000000" w:rsidRPr="00000000">
        <w:rPr>
          <w:rFonts w:ascii="Arial" w:cs="Arial" w:eastAsia="Arial" w:hAnsi="Arial"/>
          <w:b w:val="0"/>
          <w:i w:val="1"/>
          <w:color w:val="0000ff"/>
          <w:sz w:val="20"/>
          <w:szCs w:val="20"/>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Funcionalidad del producto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Resumen de las funcionalidades principales que el producto debe realizar, sin entrar en información de detalle.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pPr>
        <w:spacing w:after="0" w:before="0" w:line="240" w:lineRule="auto"/>
        <w:ind w:left="600" w:firstLine="0"/>
        <w:contextualSpacing w:val="0"/>
      </w:pPr>
      <w:bookmarkStart w:colFirst="0" w:colLast="0" w:name="h.lnxbz9" w:id="13"/>
      <w:bookmarkEnd w:id="13"/>
      <w:r w:rsidDel="00000000" w:rsidR="00000000" w:rsidRPr="00000000">
        <w:rPr>
          <w:rFonts w:ascii="Arial" w:cs="Arial" w:eastAsia="Arial" w:hAnsi="Arial"/>
          <w:b w:val="0"/>
          <w:i w:val="1"/>
          <w:color w:val="0000ff"/>
          <w:sz w:val="20"/>
          <w:szCs w:val="20"/>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5nkun2" w:id="14"/>
      <w:bookmarkEnd w:id="14"/>
      <w:r w:rsidDel="00000000" w:rsidR="00000000" w:rsidRPr="00000000">
        <w:rPr>
          <w:rFonts w:ascii="Arial" w:cs="Arial" w:eastAsia="Arial" w:hAnsi="Arial"/>
          <w:b w:val="0"/>
          <w:i w:val="1"/>
          <w:color w:val="0000ff"/>
          <w:sz w:val="20"/>
          <w:szCs w:val="20"/>
          <w:vertAlign w:val="baseline"/>
          <w:rtl w:val="0"/>
        </w:rPr>
        <w:t xml:space="preserve">Descripción de  los usuarios del producto, incluyendo nivel educacional, experiencia y experiencia técnica.</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Restricciones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1ksv4uv" w:id="15"/>
      <w:bookmarkEnd w:id="15"/>
      <w:r w:rsidDel="00000000" w:rsidR="00000000" w:rsidRPr="00000000">
        <w:rPr>
          <w:rFonts w:ascii="Arial" w:cs="Arial" w:eastAsia="Arial" w:hAnsi="Arial"/>
          <w:b w:val="0"/>
          <w:i w:val="1"/>
          <w:color w:val="0000ff"/>
          <w:sz w:val="20"/>
          <w:szCs w:val="20"/>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Suposiciones y dependencias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44sinio" w:id="16"/>
      <w:bookmarkEnd w:id="16"/>
      <w:r w:rsidDel="00000000" w:rsidR="00000000" w:rsidRPr="00000000">
        <w:rPr>
          <w:rFonts w:ascii="Arial" w:cs="Arial" w:eastAsia="Arial" w:hAnsi="Arial"/>
          <w:b w:val="0"/>
          <w:i w:val="1"/>
          <w:color w:val="0000ff"/>
          <w:sz w:val="20"/>
          <w:szCs w:val="20"/>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color w:val="0000ff"/>
          <w:sz w:val="20"/>
          <w:szCs w:val="20"/>
          <w:vertAlign w:val="baseline"/>
          <w:rtl w:val="0"/>
        </w:rPr>
        <w:t xml:space="preserve">.</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Evolución previsible del sistema</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jxsxqh" w:id="17"/>
      <w:bookmarkEnd w:id="17"/>
      <w:r w:rsidDel="00000000" w:rsidR="00000000" w:rsidRPr="00000000">
        <w:rPr>
          <w:rFonts w:ascii="Arial" w:cs="Arial" w:eastAsia="Arial" w:hAnsi="Arial"/>
          <w:b w:val="0"/>
          <w:i w:val="1"/>
          <w:color w:val="0000ff"/>
          <w:sz w:val="20"/>
          <w:szCs w:val="20"/>
          <w:vertAlign w:val="baseline"/>
          <w:rtl w:val="0"/>
        </w:rPr>
        <w:t xml:space="preserve">Identificación de futuras mejoras al sistema, que podrán analizarse e implementarse en un futuro.</w:t>
      </w:r>
    </w:p>
    <w:p w:rsidR="00000000" w:rsidDel="00000000" w:rsidP="00000000" w:rsidRDefault="00000000" w:rsidRPr="00000000">
      <w:pPr>
        <w:keepNext w:val="1"/>
        <w:numPr>
          <w:ilvl w:val="0"/>
          <w:numId w:val="5"/>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Requisitos específicos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Esta es la sección más extensa y más importante del documento.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Para cada requisito debe completarse la siguiente tabla:</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8"/>
        <w:bidi w:val="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0"/>
                <w:szCs w:val="20"/>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0"/>
                <w:szCs w:val="20"/>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0"/>
                <w:szCs w:val="20"/>
                <w:vertAlign w:val="baseline"/>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bookmarkStart w:colFirst="0" w:colLast="0" w:name="h.z337ya" w:id="18"/>
            <w:bookmarkEnd w:id="18"/>
            <w:r w:rsidDel="00000000" w:rsidR="00000000" w:rsidRPr="00000000">
              <w:rPr>
                <w:rFonts w:ascii="Arial" w:cs="Arial" w:eastAsia="Arial" w:hAnsi="Arial"/>
                <w:b w:val="0"/>
                <w:sz w:val="20"/>
                <w:szCs w:val="20"/>
                <w:vertAlign w:val="baseline"/>
                <w:rtl w:val="0"/>
              </w:rPr>
              <w:t xml:space="preserve">☐ Requisito</w:t>
            </w:r>
          </w:p>
        </w:tc>
        <w:tc>
          <w:tcPr>
            <w:gridSpan w:val="2"/>
            <w:tcBorders>
              <w:right w:color="000000" w:space="0" w:sz="4" w:val="single"/>
            </w:tcBorders>
          </w:tcPr>
          <w:p w:rsidR="00000000" w:rsidDel="00000000" w:rsidP="00000000" w:rsidRDefault="00000000" w:rsidRPr="00000000">
            <w:pPr>
              <w:spacing w:after="0" w:before="0" w:line="240" w:lineRule="auto"/>
              <w:ind w:left="0" w:firstLine="0"/>
              <w:contextualSpacing w:val="0"/>
            </w:pPr>
            <w:bookmarkStart w:colFirst="0" w:colLast="0" w:name="h.3j2qqm3" w:id="19"/>
            <w:bookmarkEnd w:id="19"/>
            <w:r w:rsidDel="00000000" w:rsidR="00000000" w:rsidRPr="00000000">
              <w:rPr>
                <w:rFonts w:ascii="Arial" w:cs="Arial" w:eastAsia="Arial" w:hAnsi="Arial"/>
                <w:b w:val="0"/>
                <w:sz w:val="20"/>
                <w:szCs w:val="20"/>
                <w:vertAlign w:val="baseline"/>
                <w:rtl w:val="0"/>
              </w:rPr>
              <w:t xml:space="preserve">☐ Restricción</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0"/>
                <w:szCs w:val="20"/>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0"/>
                <w:szCs w:val="20"/>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bookmarkStart w:colFirst="0" w:colLast="0" w:name="h.1y810tw" w:id="20"/>
            <w:bookmarkEnd w:id="20"/>
            <w:r w:rsidDel="00000000" w:rsidR="00000000" w:rsidRPr="00000000">
              <w:rPr>
                <w:rFonts w:ascii="Arial" w:cs="Arial" w:eastAsia="Arial" w:hAnsi="Arial"/>
                <w:b w:val="0"/>
                <w:sz w:val="20"/>
                <w:szCs w:val="20"/>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pPr>
            <w:bookmarkStart w:colFirst="0" w:colLast="0" w:name="h.4i7ojhp" w:id="21"/>
            <w:bookmarkEnd w:id="21"/>
            <w:r w:rsidDel="00000000" w:rsidR="00000000" w:rsidRPr="00000000">
              <w:rPr>
                <w:rFonts w:ascii="Arial" w:cs="Arial" w:eastAsia="Arial" w:hAnsi="Arial"/>
                <w:b w:val="0"/>
                <w:sz w:val="20"/>
                <w:szCs w:val="20"/>
                <w:vertAlign w:val="baseline"/>
                <w:rtl w:val="0"/>
              </w:rPr>
              <w:t xml:space="preserve">☐ Media/Deseado</w:t>
            </w:r>
          </w:p>
        </w:tc>
        <w:tc>
          <w:tcPr>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pPr>
            <w:bookmarkStart w:colFirst="0" w:colLast="0" w:name="h.2xcytpi" w:id="22"/>
            <w:bookmarkEnd w:id="22"/>
            <w:r w:rsidDel="00000000" w:rsidR="00000000" w:rsidRPr="00000000">
              <w:rPr>
                <w:rFonts w:ascii="Arial" w:cs="Arial" w:eastAsia="Arial" w:hAnsi="Arial"/>
                <w:b w:val="0"/>
                <w:sz w:val="20"/>
                <w:szCs w:val="20"/>
                <w:vertAlign w:val="baseline"/>
                <w:rtl w:val="0"/>
              </w:rPr>
              <w:t xml:space="preserve">☐ Baja/ Opcional</w:t>
            </w:r>
          </w:p>
        </w:tc>
      </w:tr>
    </w:tbl>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y realizar la descripción del requisito</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bookmarkStart w:colFirst="0" w:colLast="0" w:name="h.1ci93xb" w:id="23"/>
      <w:bookmarkEnd w:id="23"/>
      <w:r w:rsidDel="00000000" w:rsidR="00000000" w:rsidRPr="00000000">
        <w:rPr>
          <w:rFonts w:ascii="Arial" w:cs="Arial" w:eastAsia="Arial" w:hAnsi="Arial"/>
          <w:b w:val="0"/>
          <w:i w:val="1"/>
          <w:color w:val="0000ff"/>
          <w:sz w:val="20"/>
          <w:szCs w:val="20"/>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Requisitos comunes de los interfaces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600"/>
        <w:contextualSpacing w:val="0"/>
      </w:pPr>
      <w:bookmarkStart w:colFirst="0" w:colLast="0" w:name="h.3whwml4" w:id="24"/>
      <w:bookmarkEnd w:id="24"/>
      <w:r w:rsidDel="00000000" w:rsidR="00000000" w:rsidRPr="00000000">
        <w:rPr>
          <w:rFonts w:ascii="Arial" w:cs="Arial" w:eastAsia="Arial" w:hAnsi="Arial"/>
          <w:b w:val="0"/>
          <w:i w:val="1"/>
          <w:color w:val="0000ff"/>
          <w:sz w:val="20"/>
          <w:szCs w:val="20"/>
          <w:vertAlign w:val="baseline"/>
          <w:rtl w:val="0"/>
        </w:rPr>
        <w:t xml:space="preserve">Descripción detallada de todas las entradas y salidas del sistema de software.</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usuario</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2bn6wsx" w:id="25"/>
      <w:bookmarkEnd w:id="25"/>
      <w:r w:rsidDel="00000000" w:rsidR="00000000" w:rsidRPr="00000000">
        <w:rPr>
          <w:rFonts w:ascii="Arial" w:cs="Arial" w:eastAsia="Arial" w:hAnsi="Arial"/>
          <w:b w:val="0"/>
          <w:i w:val="1"/>
          <w:color w:val="0000ff"/>
          <w:sz w:val="20"/>
          <w:szCs w:val="20"/>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hardware</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qsh70q" w:id="26"/>
      <w:bookmarkEnd w:id="26"/>
      <w:r w:rsidDel="00000000" w:rsidR="00000000" w:rsidRPr="00000000">
        <w:rPr>
          <w:rFonts w:ascii="Arial" w:cs="Arial" w:eastAsia="Arial" w:hAnsi="Arial"/>
          <w:b w:val="0"/>
          <w:i w:val="1"/>
          <w:color w:val="0000ff"/>
          <w:sz w:val="20"/>
          <w:szCs w:val="20"/>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software</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Indicar si hay que integrar el producto con otros productos de software.</w:t>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Para cada producto de software debe especificarse lo siguiente:</w:t>
      </w:r>
    </w:p>
    <w:p w:rsidR="00000000" w:rsidDel="00000000" w:rsidP="00000000" w:rsidRDefault="00000000" w:rsidRPr="00000000">
      <w:pPr>
        <w:numPr>
          <w:ilvl w:val="0"/>
          <w:numId w:val="6"/>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Descripción del producto software utilizado</w:t>
      </w:r>
    </w:p>
    <w:p w:rsidR="00000000" w:rsidDel="00000000" w:rsidP="00000000" w:rsidRDefault="00000000" w:rsidRPr="00000000">
      <w:pPr>
        <w:numPr>
          <w:ilvl w:val="0"/>
          <w:numId w:val="6"/>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Propósito del interfaz</w:t>
      </w:r>
    </w:p>
    <w:p w:rsidR="00000000" w:rsidDel="00000000" w:rsidP="00000000" w:rsidRDefault="00000000" w:rsidRPr="00000000">
      <w:pPr>
        <w:numPr>
          <w:ilvl w:val="0"/>
          <w:numId w:val="6"/>
        </w:numPr>
        <w:spacing w:after="0" w:before="0" w:line="240" w:lineRule="auto"/>
        <w:ind w:left="1560" w:hanging="360"/>
        <w:rPr>
          <w:b w:val="0"/>
          <w:i w:val="1"/>
          <w:sz w:val="20"/>
          <w:szCs w:val="20"/>
        </w:rPr>
      </w:pPr>
      <w:bookmarkStart w:colFirst="0" w:colLast="0" w:name="h.3as4poj" w:id="27"/>
      <w:bookmarkEnd w:id="27"/>
      <w:r w:rsidDel="00000000" w:rsidR="00000000" w:rsidRPr="00000000">
        <w:rPr>
          <w:rFonts w:ascii="Arial" w:cs="Arial" w:eastAsia="Arial" w:hAnsi="Arial"/>
          <w:b w:val="0"/>
          <w:i w:val="1"/>
          <w:color w:val="0000ff"/>
          <w:sz w:val="20"/>
          <w:szCs w:val="20"/>
          <w:vertAlign w:val="baseline"/>
          <w:rtl w:val="0"/>
        </w:rPr>
        <w:t xml:space="preserve">Definición del interfaz: contiendo y formato</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comunicación</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1pxezwc" w:id="28"/>
      <w:bookmarkEnd w:id="28"/>
      <w:r w:rsidDel="00000000" w:rsidR="00000000" w:rsidRPr="00000000">
        <w:rPr>
          <w:rFonts w:ascii="Arial" w:cs="Arial" w:eastAsia="Arial" w:hAnsi="Arial"/>
          <w:b w:val="0"/>
          <w:i w:val="1"/>
          <w:color w:val="0000ff"/>
          <w:sz w:val="20"/>
          <w:szCs w:val="20"/>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Requisitos funcionales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En ellas se incluye:</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Comprobación de validez de las entradas</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Secuencia exacta de operaciones</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Respuesta a situaciones anormales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Parámetros</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Generación de salidas</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Relaciones entre entradas y salidas (secuencias de entradas y salidas, formulas para la conversión de información)</w:t>
      </w:r>
    </w:p>
    <w:p w:rsidR="00000000" w:rsidDel="00000000" w:rsidP="00000000" w:rsidRDefault="00000000" w:rsidRPr="00000000">
      <w:pPr>
        <w:numPr>
          <w:ilvl w:val="0"/>
          <w:numId w:val="7"/>
        </w:numPr>
        <w:spacing w:after="0" w:before="0" w:line="240" w:lineRule="auto"/>
        <w:ind w:left="9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49x2ik5" w:id="29"/>
      <w:bookmarkEnd w:id="29"/>
      <w:r w:rsidDel="00000000" w:rsidR="00000000" w:rsidRPr="00000000">
        <w:rPr>
          <w:rFonts w:ascii="Arial" w:cs="Arial" w:eastAsia="Arial" w:hAnsi="Arial"/>
          <w:b w:val="0"/>
          <w:i w:val="1"/>
          <w:color w:val="0000ff"/>
          <w:sz w:val="20"/>
          <w:szCs w:val="20"/>
          <w:vertAlign w:val="baseline"/>
          <w:rtl w:val="0"/>
        </w:rPr>
        <w:t xml:space="preserve">Las requisitos funcionales pueden ser divididos en sub-secciones.</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Requisito funcional 1</w:t>
      </w:r>
    </w:p>
    <w:p w:rsidR="00000000" w:rsidDel="00000000" w:rsidP="00000000" w:rsidRDefault="00000000" w:rsidRPr="00000000">
      <w:pPr>
        <w:keepNext w:val="1"/>
        <w:numPr>
          <w:ilvl w:val="2"/>
          <w:numId w:val="5"/>
        </w:numPr>
        <w:spacing w:after="60" w:before="240" w:line="240" w:lineRule="auto"/>
        <w:ind w:left="1920" w:hanging="720"/>
        <w:rPr/>
      </w:pPr>
      <w:bookmarkStart w:colFirst="0" w:colLast="0" w:name="h.2p2csry" w:id="30"/>
      <w:bookmarkEnd w:id="30"/>
      <w:r w:rsidDel="00000000" w:rsidR="00000000" w:rsidRPr="00000000">
        <w:rPr>
          <w:rFonts w:ascii="Arial" w:cs="Arial" w:eastAsia="Arial" w:hAnsi="Arial"/>
          <w:b w:val="1"/>
          <w:sz w:val="26"/>
          <w:szCs w:val="26"/>
          <w:vertAlign w:val="baseline"/>
          <w:rtl w:val="0"/>
        </w:rPr>
        <w:t xml:space="preserve">Requisito funcional 2</w:t>
      </w:r>
    </w:p>
    <w:p w:rsidR="00000000" w:rsidDel="00000000" w:rsidP="00000000" w:rsidRDefault="00000000" w:rsidRPr="00000000">
      <w:pPr>
        <w:keepNext w:val="1"/>
        <w:numPr>
          <w:ilvl w:val="2"/>
          <w:numId w:val="5"/>
        </w:numPr>
        <w:spacing w:after="60" w:before="240" w:line="240" w:lineRule="auto"/>
        <w:ind w:left="1920" w:hanging="720"/>
        <w:rPr/>
      </w:pPr>
      <w:bookmarkStart w:colFirst="0" w:colLast="0" w:name="h.147n2zr" w:id="31"/>
      <w:bookmarkEnd w:id="31"/>
      <w:r w:rsidDel="00000000" w:rsidR="00000000" w:rsidRPr="00000000">
        <w:rPr>
          <w:rFonts w:ascii="Arial" w:cs="Arial" w:eastAsia="Arial" w:hAnsi="Arial"/>
          <w:b w:val="1"/>
          <w:sz w:val="26"/>
          <w:szCs w:val="26"/>
          <w:vertAlign w:val="baseline"/>
          <w:rtl w:val="0"/>
        </w:rPr>
        <w:t xml:space="preserve">Requisito funcional 3</w:t>
      </w:r>
    </w:p>
    <w:p w:rsidR="00000000" w:rsidDel="00000000" w:rsidP="00000000" w:rsidRDefault="00000000" w:rsidRPr="00000000">
      <w:pPr>
        <w:keepNext w:val="1"/>
        <w:numPr>
          <w:ilvl w:val="2"/>
          <w:numId w:val="5"/>
        </w:numPr>
        <w:spacing w:after="60" w:before="240" w:line="240" w:lineRule="auto"/>
        <w:ind w:left="1920" w:hanging="720"/>
        <w:rPr/>
      </w:pPr>
      <w:bookmarkStart w:colFirst="0" w:colLast="0" w:name="h.3o7alnk" w:id="32"/>
      <w:bookmarkEnd w:id="32"/>
      <w:r w:rsidDel="00000000" w:rsidR="00000000" w:rsidRPr="00000000">
        <w:rPr>
          <w:rFonts w:ascii="Arial" w:cs="Arial" w:eastAsia="Arial" w:hAnsi="Arial"/>
          <w:b w:val="1"/>
          <w:sz w:val="26"/>
          <w:szCs w:val="26"/>
          <w:vertAlign w:val="baseline"/>
          <w:rtl w:val="0"/>
        </w:rPr>
        <w:t xml:space="preserve">Requisito funcional n</w:t>
      </w:r>
    </w:p>
    <w:p w:rsidR="00000000" w:rsidDel="00000000" w:rsidP="00000000" w:rsidRDefault="00000000" w:rsidRPr="00000000">
      <w:pPr>
        <w:keepNext w:val="1"/>
        <w:numPr>
          <w:ilvl w:val="1"/>
          <w:numId w:val="5"/>
        </w:numPr>
        <w:spacing w:after="60" w:before="240" w:line="240" w:lineRule="auto"/>
        <w:ind w:left="1320" w:hanging="720"/>
        <w:rPr/>
      </w:pPr>
      <w:bookmarkStart w:colFirst="0" w:colLast="0" w:name="h.23ckvvd" w:id="33"/>
      <w:bookmarkEnd w:id="33"/>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5"/>
        </w:numPr>
        <w:spacing w:after="60" w:before="240" w:line="240" w:lineRule="auto"/>
        <w:ind w:left="1920" w:hanging="720"/>
        <w:rPr/>
      </w:pPr>
      <w:bookmarkStart w:colFirst="0" w:colLast="0" w:name="h.ihv636" w:id="34"/>
      <w:bookmarkEnd w:id="34"/>
      <w:r w:rsidDel="00000000" w:rsidR="00000000" w:rsidRPr="00000000">
        <w:rPr>
          <w:rFonts w:ascii="Arial" w:cs="Arial" w:eastAsia="Arial" w:hAnsi="Arial"/>
          <w:b w:val="1"/>
          <w:sz w:val="26"/>
          <w:szCs w:val="26"/>
          <w:vertAlign w:val="baseline"/>
          <w:rtl w:val="0"/>
        </w:rPr>
        <w:t xml:space="preserve">Requisitos de rendimiento</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pPr>
        <w:spacing w:after="0" w:before="0" w:line="240" w:lineRule="auto"/>
        <w:ind w:left="1200" w:firstLine="0"/>
        <w:contextualSpacing w:val="0"/>
      </w:pPr>
      <w:bookmarkStart w:colFirst="0" w:colLast="0" w:name="h.32hioqz" w:id="35"/>
      <w:bookmarkEnd w:id="35"/>
      <w:r w:rsidDel="00000000" w:rsidR="00000000" w:rsidRPr="00000000">
        <w:rPr>
          <w:rFonts w:ascii="Arial" w:cs="Arial" w:eastAsia="Arial" w:hAnsi="Arial"/>
          <w:b w:val="0"/>
          <w:i w:val="1"/>
          <w:color w:val="0000ff"/>
          <w:sz w:val="20"/>
          <w:szCs w:val="20"/>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Seguridad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pPr>
        <w:numPr>
          <w:ilvl w:val="0"/>
          <w:numId w:val="8"/>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Empleo de técnicas criptográficas.</w:t>
      </w:r>
    </w:p>
    <w:p w:rsidR="00000000" w:rsidDel="00000000" w:rsidP="00000000" w:rsidRDefault="00000000" w:rsidRPr="00000000">
      <w:pPr>
        <w:numPr>
          <w:ilvl w:val="0"/>
          <w:numId w:val="8"/>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Registro de ficheros con “logs” de actividad.</w:t>
      </w:r>
    </w:p>
    <w:p w:rsidR="00000000" w:rsidDel="00000000" w:rsidP="00000000" w:rsidRDefault="00000000" w:rsidRPr="00000000">
      <w:pPr>
        <w:numPr>
          <w:ilvl w:val="0"/>
          <w:numId w:val="8"/>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Asignación de determinadas funcionalidades a determinados módulos.</w:t>
      </w:r>
    </w:p>
    <w:p w:rsidR="00000000" w:rsidDel="00000000" w:rsidP="00000000" w:rsidRDefault="00000000" w:rsidRPr="00000000">
      <w:pPr>
        <w:numPr>
          <w:ilvl w:val="0"/>
          <w:numId w:val="8"/>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Restricciones de comunicación entre determinados módulos.</w:t>
      </w:r>
    </w:p>
    <w:p w:rsidR="00000000" w:rsidDel="00000000" w:rsidP="00000000" w:rsidRDefault="00000000" w:rsidRPr="00000000">
      <w:pPr>
        <w:numPr>
          <w:ilvl w:val="0"/>
          <w:numId w:val="8"/>
        </w:numPr>
        <w:spacing w:after="0" w:before="0" w:line="240" w:lineRule="auto"/>
        <w:ind w:left="1560" w:hanging="360"/>
        <w:rPr>
          <w:b w:val="0"/>
          <w:i w:val="1"/>
          <w:sz w:val="20"/>
          <w:szCs w:val="20"/>
        </w:rPr>
      </w:pPr>
      <w:bookmarkStart w:colFirst="0" w:colLast="0" w:name="h.1hmsyys" w:id="36"/>
      <w:bookmarkEnd w:id="36"/>
      <w:r w:rsidDel="00000000" w:rsidR="00000000" w:rsidRPr="00000000">
        <w:rPr>
          <w:rFonts w:ascii="Arial" w:cs="Arial" w:eastAsia="Arial" w:hAnsi="Arial"/>
          <w:b w:val="0"/>
          <w:i w:val="1"/>
          <w:color w:val="0000ff"/>
          <w:sz w:val="20"/>
          <w:szCs w:val="20"/>
          <w:vertAlign w:val="baseline"/>
          <w:rtl w:val="0"/>
        </w:rPr>
        <w:t xml:space="preserve">Comprobaciones de integridad de información crítica.</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Fiabilidad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41mghml" w:id="37"/>
      <w:bookmarkEnd w:id="37"/>
      <w:r w:rsidDel="00000000" w:rsidR="00000000" w:rsidRPr="00000000">
        <w:rPr>
          <w:rFonts w:ascii="Arial" w:cs="Arial" w:eastAsia="Arial" w:hAnsi="Arial"/>
          <w:b w:val="0"/>
          <w:i w:val="1"/>
          <w:color w:val="0000ff"/>
          <w:sz w:val="20"/>
          <w:szCs w:val="20"/>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Disponibilidad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2grqrue" w:id="38"/>
      <w:bookmarkEnd w:id="38"/>
      <w:r w:rsidDel="00000000" w:rsidR="00000000" w:rsidRPr="00000000">
        <w:rPr>
          <w:rFonts w:ascii="Arial" w:cs="Arial" w:eastAsia="Arial" w:hAnsi="Arial"/>
          <w:b w:val="0"/>
          <w:i w:val="1"/>
          <w:color w:val="0000ff"/>
          <w:sz w:val="20"/>
          <w:szCs w:val="20"/>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Mantenibilidad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Identificación del tipo de mantenimiento necesario del sistema. </w:t>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Especificación de quien debe realizar las tareas de mantenimiento, por ejemplo usuarios, o un desarrollador.</w:t>
      </w:r>
    </w:p>
    <w:p w:rsidR="00000000" w:rsidDel="00000000" w:rsidP="00000000" w:rsidRDefault="00000000" w:rsidRPr="00000000">
      <w:pPr>
        <w:spacing w:after="0" w:before="0" w:line="240" w:lineRule="auto"/>
        <w:ind w:left="1200" w:firstLine="0"/>
        <w:contextualSpacing w:val="0"/>
      </w:pPr>
      <w:bookmarkStart w:colFirst="0" w:colLast="0" w:name="h.vx1227" w:id="39"/>
      <w:bookmarkEnd w:id="39"/>
      <w:r w:rsidDel="00000000" w:rsidR="00000000" w:rsidRPr="00000000">
        <w:rPr>
          <w:rFonts w:ascii="Arial" w:cs="Arial" w:eastAsia="Arial" w:hAnsi="Arial"/>
          <w:b w:val="0"/>
          <w:i w:val="1"/>
          <w:color w:val="0000ff"/>
          <w:sz w:val="20"/>
          <w:szCs w:val="20"/>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pPr>
        <w:keepNext w:val="1"/>
        <w:numPr>
          <w:ilvl w:val="2"/>
          <w:numId w:val="5"/>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Portabilidad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color w:val="0000ff"/>
          <w:sz w:val="20"/>
          <w:szCs w:val="20"/>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pPr>
        <w:numPr>
          <w:ilvl w:val="0"/>
          <w:numId w:val="2"/>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Porcentaje de componentes dependientes del servidor.</w:t>
      </w:r>
    </w:p>
    <w:p w:rsidR="00000000" w:rsidDel="00000000" w:rsidP="00000000" w:rsidRDefault="00000000" w:rsidRPr="00000000">
      <w:pPr>
        <w:numPr>
          <w:ilvl w:val="0"/>
          <w:numId w:val="2"/>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Porcentaje de código dependiente del servidor.</w:t>
      </w:r>
    </w:p>
    <w:p w:rsidR="00000000" w:rsidDel="00000000" w:rsidP="00000000" w:rsidRDefault="00000000" w:rsidRPr="00000000">
      <w:pPr>
        <w:numPr>
          <w:ilvl w:val="0"/>
          <w:numId w:val="2"/>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Uso de un determinado lenguaje por su portabilidad.</w:t>
      </w:r>
    </w:p>
    <w:p w:rsidR="00000000" w:rsidDel="00000000" w:rsidP="00000000" w:rsidRDefault="00000000" w:rsidRPr="00000000">
      <w:pPr>
        <w:numPr>
          <w:ilvl w:val="0"/>
          <w:numId w:val="2"/>
        </w:numPr>
        <w:spacing w:after="0" w:before="0" w:line="240" w:lineRule="auto"/>
        <w:ind w:left="1560" w:hanging="360"/>
        <w:rPr>
          <w:b w:val="0"/>
          <w:i w:val="1"/>
          <w:sz w:val="20"/>
          <w:szCs w:val="20"/>
        </w:rPr>
      </w:pPr>
      <w:r w:rsidDel="00000000" w:rsidR="00000000" w:rsidRPr="00000000">
        <w:rPr>
          <w:rFonts w:ascii="Arial" w:cs="Arial" w:eastAsia="Arial" w:hAnsi="Arial"/>
          <w:b w:val="0"/>
          <w:i w:val="1"/>
          <w:color w:val="0000ff"/>
          <w:sz w:val="20"/>
          <w:szCs w:val="20"/>
          <w:vertAlign w:val="baseline"/>
          <w:rtl w:val="0"/>
        </w:rPr>
        <w:t xml:space="preserve">Uso de un determinado compilador o plataforma de desarrollo.</w:t>
      </w:r>
    </w:p>
    <w:p w:rsidR="00000000" w:rsidDel="00000000" w:rsidP="00000000" w:rsidRDefault="00000000" w:rsidRPr="00000000">
      <w:pPr>
        <w:numPr>
          <w:ilvl w:val="0"/>
          <w:numId w:val="2"/>
        </w:numPr>
        <w:spacing w:after="0" w:before="0" w:line="240" w:lineRule="auto"/>
        <w:ind w:left="1560" w:hanging="360"/>
        <w:rPr>
          <w:b w:val="0"/>
          <w:i w:val="1"/>
          <w:sz w:val="20"/>
          <w:szCs w:val="20"/>
        </w:rPr>
      </w:pPr>
      <w:bookmarkStart w:colFirst="0" w:colLast="0" w:name="h.3fwokq0" w:id="40"/>
      <w:bookmarkEnd w:id="40"/>
      <w:r w:rsidDel="00000000" w:rsidR="00000000" w:rsidRPr="00000000">
        <w:rPr>
          <w:rFonts w:ascii="Arial" w:cs="Arial" w:eastAsia="Arial" w:hAnsi="Arial"/>
          <w:b w:val="0"/>
          <w:i w:val="1"/>
          <w:color w:val="0000ff"/>
          <w:sz w:val="20"/>
          <w:szCs w:val="20"/>
          <w:vertAlign w:val="baseline"/>
          <w:rtl w:val="0"/>
        </w:rPr>
        <w:t xml:space="preserve">Uso de un determinado sistema operativo.</w:t>
      </w:r>
    </w:p>
    <w:p w:rsidR="00000000" w:rsidDel="00000000" w:rsidP="00000000" w:rsidRDefault="00000000" w:rsidRPr="00000000">
      <w:pPr>
        <w:keepNext w:val="1"/>
        <w:numPr>
          <w:ilvl w:val="1"/>
          <w:numId w:val="5"/>
        </w:numPr>
        <w:spacing w:after="60" w:before="240" w:line="240" w:lineRule="auto"/>
        <w:ind w:left="1320" w:hanging="720"/>
        <w:rPr/>
      </w:pPr>
      <w:r w:rsidDel="00000000" w:rsidR="00000000" w:rsidRPr="00000000">
        <w:rPr>
          <w:rFonts w:ascii="Arial" w:cs="Arial" w:eastAsia="Arial" w:hAnsi="Arial"/>
          <w:b w:val="1"/>
          <w:sz w:val="28"/>
          <w:szCs w:val="28"/>
          <w:vertAlign w:val="baseline"/>
          <w:rtl w:val="0"/>
        </w:rPr>
        <w:t xml:space="preserve">Otros requisitos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Cualquier otro requisito que no encaje en ninguna de las secciones anteriores.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Por ejemplo: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ff"/>
          <w:sz w:val="20"/>
          <w:szCs w:val="20"/>
          <w:vertAlign w:val="baseline"/>
          <w:rtl w:val="0"/>
        </w:rPr>
        <w:t xml:space="preserve">Requisitos culturales y políticos</w:t>
      </w:r>
    </w:p>
    <w:p w:rsidR="00000000" w:rsidDel="00000000" w:rsidP="00000000" w:rsidRDefault="00000000" w:rsidRPr="00000000">
      <w:pPr>
        <w:spacing w:after="0" w:before="0" w:line="240" w:lineRule="auto"/>
        <w:ind w:left="600" w:firstLine="0"/>
        <w:contextualSpacing w:val="0"/>
      </w:pPr>
      <w:bookmarkStart w:colFirst="0" w:colLast="0" w:name="h.1v1yuxt" w:id="41"/>
      <w:bookmarkEnd w:id="41"/>
      <w:r w:rsidDel="00000000" w:rsidR="00000000" w:rsidRPr="00000000">
        <w:rPr>
          <w:rFonts w:ascii="Arial" w:cs="Arial" w:eastAsia="Arial" w:hAnsi="Arial"/>
          <w:b w:val="0"/>
          <w:i w:val="1"/>
          <w:color w:val="0000ff"/>
          <w:sz w:val="20"/>
          <w:szCs w:val="20"/>
          <w:vertAlign w:val="baseline"/>
          <w:rtl w:val="0"/>
        </w:rPr>
        <w:t xml:space="preserve">Requisitos Legales</w:t>
      </w:r>
    </w:p>
    <w:p w:rsidR="00000000" w:rsidDel="00000000" w:rsidP="00000000" w:rsidRDefault="00000000" w:rsidRPr="00000000">
      <w:pPr>
        <w:keepNext w:val="1"/>
        <w:numPr>
          <w:ilvl w:val="0"/>
          <w:numId w:val="5"/>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Apéndices</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0"/>
          <w:i w:val="1"/>
          <w:color w:val="0000ff"/>
          <w:sz w:val="20"/>
          <w:szCs w:val="20"/>
          <w:vertAlign w:val="baseline"/>
          <w:rtl w:val="0"/>
        </w:rPr>
        <w:t xml:space="preserve">Pueden contener todo tipo de información relevante para la SRS pero que, propiamente, no forme parte de la SRS.</w:t>
      </w:r>
    </w:p>
    <w:sectPr>
      <w:headerReference r:id="rId8" w:type="default"/>
      <w:headerReference r:id="rId9" w:type="first"/>
      <w:footerReference r:id="rId10"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w:t>
          </w:r>
          <w:r w:rsidDel="00000000" w:rsidR="00000000" w:rsidRPr="00000000">
            <w:rPr>
              <w:b w:val="1"/>
              <w:color w:val="241a61"/>
              <w:rtl w:val="0"/>
            </w:rPr>
            <w:t xml:space="preserve">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b w:val="1"/>
              <w:color w:val="241a61"/>
              <w:rtl w:val="0"/>
            </w:rPr>
            <w:t xml:space="preserve">JFS INVENTORY y POS</w:t>
          </w: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3">
    <w:lvl w:ilvl="0">
      <w:start w:val="1"/>
      <w:numFmt w:val="bullet"/>
      <w:lvlText w:val="▪"/>
      <w:lvlJc w:val="left"/>
      <w:pPr>
        <w:ind w:left="1068" w:firstLine="708"/>
      </w:pPr>
      <w:rPr>
        <w:rFonts w:ascii="Arial" w:cs="Arial" w:eastAsia="Arial" w:hAnsi="Arial"/>
        <w:color w:val="0000ff"/>
        <w:vertAlign w:val="baseline"/>
      </w:rPr>
    </w:lvl>
    <w:lvl w:ilvl="1">
      <w:start w:val="14"/>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6">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7">
    <w:lvl w:ilvl="0">
      <w:start w:val="1"/>
      <w:numFmt w:val="bullet"/>
      <w:lvlText w:val="▪"/>
      <w:lvlJc w:val="left"/>
      <w:pPr>
        <w:ind w:left="960" w:firstLine="600"/>
      </w:pPr>
      <w:rPr>
        <w:rFonts w:ascii="Arial" w:cs="Arial" w:eastAsia="Arial" w:hAnsi="Arial"/>
        <w:color w:val="0000ff"/>
        <w:vertAlign w:val="baseline"/>
      </w:rPr>
    </w:lvl>
    <w:lvl w:ilvl="1">
      <w:start w:val="1"/>
      <w:numFmt w:val="bullet"/>
      <w:lvlText w:val="o"/>
      <w:lvlJc w:val="left"/>
      <w:pPr>
        <w:ind w:left="1332" w:firstLine="971.9999999999999"/>
      </w:pPr>
      <w:rPr>
        <w:rFonts w:ascii="Arial" w:cs="Arial" w:eastAsia="Arial" w:hAnsi="Arial"/>
        <w:vertAlign w:val="baseline"/>
      </w:rPr>
    </w:lvl>
    <w:lvl w:ilvl="2">
      <w:start w:val="1"/>
      <w:numFmt w:val="bullet"/>
      <w:lvlText w:val="▪"/>
      <w:lvlJc w:val="left"/>
      <w:pPr>
        <w:ind w:left="2052" w:firstLine="1692"/>
      </w:pPr>
      <w:rPr>
        <w:rFonts w:ascii="Arial" w:cs="Arial" w:eastAsia="Arial" w:hAnsi="Arial"/>
        <w:vertAlign w:val="baseline"/>
      </w:rPr>
    </w:lvl>
    <w:lvl w:ilvl="3">
      <w:start w:val="1"/>
      <w:numFmt w:val="bullet"/>
      <w:lvlText w:val="●"/>
      <w:lvlJc w:val="left"/>
      <w:pPr>
        <w:ind w:left="2772" w:firstLine="2412"/>
      </w:pPr>
      <w:rPr>
        <w:rFonts w:ascii="Arial" w:cs="Arial" w:eastAsia="Arial" w:hAnsi="Arial"/>
        <w:vertAlign w:val="baseline"/>
      </w:rPr>
    </w:lvl>
    <w:lvl w:ilvl="4">
      <w:start w:val="1"/>
      <w:numFmt w:val="bullet"/>
      <w:lvlText w:val="o"/>
      <w:lvlJc w:val="left"/>
      <w:pPr>
        <w:ind w:left="3492" w:firstLine="3132"/>
      </w:pPr>
      <w:rPr>
        <w:rFonts w:ascii="Arial" w:cs="Arial" w:eastAsia="Arial" w:hAnsi="Arial"/>
        <w:vertAlign w:val="baseline"/>
      </w:rPr>
    </w:lvl>
    <w:lvl w:ilvl="5">
      <w:start w:val="1"/>
      <w:numFmt w:val="bullet"/>
      <w:lvlText w:val="▪"/>
      <w:lvlJc w:val="left"/>
      <w:pPr>
        <w:ind w:left="4212" w:firstLine="3852"/>
      </w:pPr>
      <w:rPr>
        <w:rFonts w:ascii="Arial" w:cs="Arial" w:eastAsia="Arial" w:hAnsi="Arial"/>
        <w:vertAlign w:val="baseline"/>
      </w:rPr>
    </w:lvl>
    <w:lvl w:ilvl="6">
      <w:start w:val="1"/>
      <w:numFmt w:val="bullet"/>
      <w:lvlText w:val="●"/>
      <w:lvlJc w:val="left"/>
      <w:pPr>
        <w:ind w:left="4932" w:firstLine="4572"/>
      </w:pPr>
      <w:rPr>
        <w:rFonts w:ascii="Arial" w:cs="Arial" w:eastAsia="Arial" w:hAnsi="Arial"/>
        <w:vertAlign w:val="baseline"/>
      </w:rPr>
    </w:lvl>
    <w:lvl w:ilvl="7">
      <w:start w:val="1"/>
      <w:numFmt w:val="bullet"/>
      <w:lvlText w:val="o"/>
      <w:lvlJc w:val="left"/>
      <w:pPr>
        <w:ind w:left="5652" w:firstLine="5292"/>
      </w:pPr>
      <w:rPr>
        <w:rFonts w:ascii="Arial" w:cs="Arial" w:eastAsia="Arial" w:hAnsi="Arial"/>
        <w:vertAlign w:val="baseline"/>
      </w:rPr>
    </w:lvl>
    <w:lvl w:ilvl="8">
      <w:start w:val="1"/>
      <w:numFmt w:val="bullet"/>
      <w:lvlText w:val="▪"/>
      <w:lvlJc w:val="left"/>
      <w:pPr>
        <w:ind w:left="6372" w:firstLine="6012"/>
      </w:pPr>
      <w:rPr>
        <w:rFonts w:ascii="Arial" w:cs="Arial" w:eastAsia="Arial" w:hAnsi="Arial"/>
        <w:vertAlign w:val="baseline"/>
      </w:rPr>
    </w:lvl>
  </w:abstractNum>
  <w:abstractNum w:abstractNumId="8">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_Toc33411092" TargetMode="External"/><Relationship Id="rId6" Type="http://schemas.openxmlformats.org/officeDocument/2006/relationships/hyperlink" Target="http://#_Toc33411092" TargetMode="External"/><Relationship Id="rId7" Type="http://schemas.openxmlformats.org/officeDocument/2006/relationships/hyperlink" Target="http://#_Toc33411092" TargetMode="External"/><Relationship Id="rId8" Type="http://schemas.openxmlformats.org/officeDocument/2006/relationships/header" Target="header1.xml"/></Relationships>
</file>