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ADDDC" w14:textId="77777777" w:rsidR="00DE63EC" w:rsidRPr="004A4FAC" w:rsidRDefault="006B0DB9" w:rsidP="00A95682">
      <w:pPr>
        <w:pStyle w:val="Title"/>
        <w:jc w:val="center"/>
      </w:pPr>
      <w:r w:rsidRPr="004A4FAC">
        <w:t>About Us</w:t>
      </w:r>
    </w:p>
    <w:tbl>
      <w:tblPr>
        <w:tblStyle w:val="TableGrid"/>
        <w:tblW w:w="0" w:type="auto"/>
        <w:tblLayout w:type="fixed"/>
        <w:tblLook w:val="04A0" w:firstRow="1" w:lastRow="0" w:firstColumn="1" w:lastColumn="0" w:noHBand="0" w:noVBand="1"/>
      </w:tblPr>
      <w:tblGrid>
        <w:gridCol w:w="4644"/>
        <w:gridCol w:w="4598"/>
      </w:tblGrid>
      <w:tr w:rsidR="00A01148" w:rsidRPr="004A4FAC" w14:paraId="2273F965" w14:textId="77777777" w:rsidTr="00CB2833">
        <w:tc>
          <w:tcPr>
            <w:tcW w:w="464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85pt" o:ole="">
                  <v:imagedata r:id="rId8" o:title=""/>
                </v:shape>
                <o:OLEObject Type="Embed" ProgID="Photoshop.Image.12" ShapeID="_x0000_i1025" DrawAspect="Content" ObjectID="_1390423762" r:id="rId9">
                  <o:FieldCodes>\s</o:FieldCodes>
                </o:OLEObject>
              </w:object>
            </w:r>
          </w:p>
          <w:p w14:paraId="6B32B5FC" w14:textId="77777777" w:rsidR="00912004" w:rsidRPr="004A4FAC" w:rsidRDefault="00912004" w:rsidP="00A95682">
            <w:pPr>
              <w:rPr>
                <w:sz w:val="20"/>
                <w:szCs w:val="20"/>
              </w:rPr>
            </w:pPr>
          </w:p>
          <w:p w14:paraId="7A7CCEE3" w14:textId="4A8BAB2D" w:rsidR="00912004" w:rsidRPr="004A4FAC" w:rsidRDefault="00912004" w:rsidP="00A95682">
            <w:pPr>
              <w:jc w:val="center"/>
              <w:rPr>
                <w:sz w:val="20"/>
                <w:szCs w:val="20"/>
              </w:rPr>
            </w:pPr>
            <w:r w:rsidRPr="004A4FAC">
              <w:object w:dxaOrig="4021" w:dyaOrig="1305" w14:anchorId="13E81C20">
                <v:shape id="_x0000_i1026" type="#_x0000_t75" style="width:200.95pt;height:65.3pt" o:ole="">
                  <v:imagedata r:id="rId10" o:title=""/>
                </v:shape>
                <o:OLEObject Type="Embed" ProgID="PBrush" ShapeID="_x0000_i1026" DrawAspect="Content" ObjectID="_1390423763" r:id="rId11"/>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4598" w:type="dxa"/>
            <w:vMerge w:val="restart"/>
            <w:tcBorders>
              <w:left w:val="single" w:sz="4" w:space="0" w:color="auto"/>
            </w:tcBorders>
          </w:tcPr>
          <w:p w14:paraId="2F351504" w14:textId="77777777" w:rsidR="00A01148" w:rsidRPr="00A95682" w:rsidRDefault="00A01148" w:rsidP="00A95682">
            <w:pPr>
              <w:rPr>
                <w:u w:val="single"/>
              </w:rPr>
            </w:pPr>
            <w:proofErr w:type="spellStart"/>
            <w:r w:rsidRPr="00A95682">
              <w:rPr>
                <w:rStyle w:val="apple-style-span"/>
                <w:rFonts w:ascii="Segoe UI" w:hAnsi="Segoe UI" w:cs="Segoe UI"/>
              </w:rPr>
              <w:t>SegFault</w:t>
            </w:r>
            <w:proofErr w:type="spellEnd"/>
            <w:r w:rsidRPr="00A95682">
              <w:rPr>
                <w:rStyle w:val="apple-style-span"/>
                <w:rFonts w:ascii="Segoe UI" w:hAnsi="Segoe UI" w:cs="Segoe UI"/>
              </w:rPr>
              <w:t xml:space="preserve"> Software is a software house, </w:t>
            </w:r>
            <w:r w:rsidR="00DE63EC" w:rsidRPr="00A95682">
              <w:rPr>
                <w:rStyle w:val="apple-style-span"/>
                <w:rFonts w:ascii="Segoe UI" w:hAnsi="Segoe UI" w:cs="Segoe UI"/>
              </w:rPr>
              <w:t>employing</w:t>
            </w:r>
            <w:r w:rsidRPr="00A95682">
              <w:rPr>
                <w:rStyle w:val="apple-style-span"/>
                <w:rFonts w:ascii="Segoe UI" w:hAnsi="Segoe UI" w:cs="Segoe UI"/>
              </w:rPr>
              <w:t> more than 4</w:t>
            </w:r>
            <w:r w:rsidR="00DE63EC" w:rsidRPr="00A95682">
              <w:rPr>
                <w:rStyle w:val="apple-style-span"/>
                <w:rFonts w:ascii="Segoe UI" w:hAnsi="Segoe UI" w:cs="Segoe UI"/>
              </w:rPr>
              <w:t>,000 people over</w:t>
            </w:r>
            <w:r w:rsidRPr="00A95682">
              <w:rPr>
                <w:rStyle w:val="apple-style-span"/>
                <w:rFonts w:ascii="Segoe UI" w:hAnsi="Segoe UI" w:cs="Segoe UI"/>
              </w:rPr>
              <w:t xml:space="preserve"> 12 countries. Combining unparalleled experience, </w:t>
            </w:r>
            <w:r w:rsidR="00DE63EC" w:rsidRPr="00A95682">
              <w:rPr>
                <w:rStyle w:val="apple-style-span"/>
                <w:rFonts w:ascii="Segoe UI" w:hAnsi="Segoe UI" w:cs="Segoe UI"/>
              </w:rPr>
              <w:t>exhaustive</w:t>
            </w:r>
            <w:r w:rsidRPr="00A95682">
              <w:rPr>
                <w:rStyle w:val="apple-style-span"/>
                <w:rFonts w:ascii="Segoe UI" w:hAnsi="Segoe UI" w:cs="Segoe UI"/>
              </w:rPr>
              <w:t xml:space="preserve"> capabilities across all industries and business functions, and extensive </w:t>
            </w:r>
            <w:r w:rsidR="00DE63EC" w:rsidRPr="00A95682">
              <w:rPr>
                <w:rStyle w:val="apple-style-span"/>
                <w:rFonts w:ascii="Segoe UI" w:hAnsi="Segoe UI" w:cs="Segoe UI"/>
              </w:rPr>
              <w:t>knowledge on the world’s largest</w:t>
            </w:r>
            <w:r w:rsidRPr="00A95682">
              <w:rPr>
                <w:rStyle w:val="apple-style-span"/>
                <w:rFonts w:ascii="Segoe UI" w:hAnsi="Segoe UI" w:cs="Segoe UI"/>
              </w:rPr>
              <w:t xml:space="preserve"> companies, </w:t>
            </w:r>
            <w:proofErr w:type="spellStart"/>
            <w:r w:rsidRPr="00A95682">
              <w:rPr>
                <w:rStyle w:val="apple-style-span"/>
                <w:rFonts w:ascii="Segoe UI" w:hAnsi="Segoe UI" w:cs="Segoe UI"/>
              </w:rPr>
              <w:t>SegFault</w:t>
            </w:r>
            <w:proofErr w:type="spellEnd"/>
            <w:r w:rsidRPr="00A95682">
              <w:rPr>
                <w:rStyle w:val="apple-style-span"/>
                <w:rFonts w:ascii="Segoe UI" w:hAnsi="Segoe UI" w:cs="Segoe UI"/>
              </w:rPr>
              <w:t xml:space="preserve"> Software collaborates with clients to help them become efficient high-performance entities. The company generated revenues of GBP £18</w:t>
            </w:r>
            <w:r w:rsidR="00DE63EC" w:rsidRPr="00A95682">
              <w:rPr>
                <w:rStyle w:val="apple-style-span"/>
                <w:rFonts w:ascii="Segoe UI" w:hAnsi="Segoe UI" w:cs="Segoe UI"/>
              </w:rPr>
              <w:t>2.5</w:t>
            </w:r>
            <w:r w:rsidRPr="00A95682">
              <w:rPr>
                <w:rStyle w:val="apple-style-span"/>
                <w:rFonts w:ascii="Segoe UI" w:hAnsi="Segoe UI" w:cs="Segoe UI"/>
              </w:rPr>
              <w:t xml:space="preserve"> million for the fiscal year ended </w:t>
            </w:r>
            <w:r w:rsidR="00DE63EC" w:rsidRPr="00A95682">
              <w:rPr>
                <w:rStyle w:val="apple-style-span"/>
                <w:rFonts w:ascii="Segoe UI" w:hAnsi="Segoe UI" w:cs="Segoe UI"/>
              </w:rPr>
              <w:t>Mar</w:t>
            </w:r>
            <w:r w:rsidRPr="00A95682">
              <w:rPr>
                <w:rStyle w:val="apple-style-span"/>
                <w:rFonts w:ascii="Segoe UI" w:hAnsi="Segoe UI" w:cs="Segoe UI"/>
              </w:rPr>
              <w:t>. 31, 2011.</w:t>
            </w:r>
          </w:p>
        </w:tc>
      </w:tr>
      <w:tr w:rsidR="00A01148" w:rsidRPr="004A4FAC" w14:paraId="504BFF06" w14:textId="77777777" w:rsidTr="00CB2833">
        <w:tc>
          <w:tcPr>
            <w:tcW w:w="464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459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A95682">
      <w:pPr>
        <w:rPr>
          <w:sz w:val="36"/>
          <w:szCs w:val="36"/>
          <w:u w:val="single"/>
        </w:rPr>
      </w:pPr>
      <w:r w:rsidRPr="004A4FAC">
        <w:rPr>
          <w:sz w:val="36"/>
          <w:szCs w:val="36"/>
          <w:u w:val="single"/>
        </w:rPr>
        <w:t>Staff Biographies</w:t>
      </w:r>
    </w:p>
    <w:tbl>
      <w:tblPr>
        <w:tblStyle w:val="TableGrid"/>
        <w:tblW w:w="0" w:type="auto"/>
        <w:tblLook w:val="04A0" w:firstRow="1" w:lastRow="0" w:firstColumn="1" w:lastColumn="0" w:noHBand="0" w:noVBand="1"/>
      </w:tblPr>
      <w:tblGrid>
        <w:gridCol w:w="4644"/>
        <w:gridCol w:w="4598"/>
      </w:tblGrid>
      <w:tr w:rsidR="006B0DB9" w:rsidRPr="004A4FAC" w14:paraId="5E08FD65" w14:textId="77777777" w:rsidTr="00CB2833">
        <w:tc>
          <w:tcPr>
            <w:tcW w:w="4644" w:type="dxa"/>
          </w:tcPr>
          <w:p w14:paraId="02F78E2D" w14:textId="77777777" w:rsidR="006B0DB9" w:rsidRPr="004A4FAC" w:rsidRDefault="006B0DB9" w:rsidP="00A95682">
            <w:r w:rsidRPr="004A4FAC">
              <w:t>Thomas Hughes</w:t>
            </w:r>
          </w:p>
        </w:tc>
        <w:tc>
          <w:tcPr>
            <w:tcW w:w="459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77777777" w:rsidR="00B528FA" w:rsidRPr="004A4FAC" w:rsidRDefault="00B528FA" w:rsidP="00A95682">
            <w:r w:rsidRPr="004A4FAC">
              <w:t xml:space="preserve">He then decided to radically change his career and become the lead designer at </w:t>
            </w:r>
            <w:proofErr w:type="spellStart"/>
            <w:r w:rsidRPr="004A4FAC">
              <w:t>SegFault</w:t>
            </w:r>
            <w:proofErr w:type="spellEnd"/>
            <w:r w:rsidRPr="004A4FAC">
              <w:t xml:space="preserve">,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CB2833">
        <w:tc>
          <w:tcPr>
            <w:tcW w:w="4644" w:type="dxa"/>
          </w:tcPr>
          <w:p w14:paraId="19EDF15F" w14:textId="2F2E3734" w:rsidR="006B0DB9" w:rsidRPr="004A4FAC" w:rsidRDefault="003F3941" w:rsidP="00A95682">
            <w:r w:rsidRPr="004A4FAC">
              <w:t>Lead Designer</w:t>
            </w:r>
          </w:p>
        </w:tc>
        <w:tc>
          <w:tcPr>
            <w:tcW w:w="4598" w:type="dxa"/>
            <w:vMerge/>
          </w:tcPr>
          <w:p w14:paraId="58518FA5" w14:textId="77777777" w:rsidR="006B0DB9" w:rsidRPr="004A4FAC" w:rsidRDefault="006B0DB9" w:rsidP="00A95682">
            <w:pPr>
              <w:rPr>
                <w:sz w:val="24"/>
                <w:szCs w:val="24"/>
              </w:rPr>
            </w:pPr>
          </w:p>
        </w:tc>
      </w:tr>
      <w:tr w:rsidR="006B0DB9" w:rsidRPr="004A4FAC" w14:paraId="4CB69F21" w14:textId="77777777" w:rsidTr="00CB2833">
        <w:tc>
          <w:tcPr>
            <w:tcW w:w="4644" w:type="dxa"/>
          </w:tcPr>
          <w:p w14:paraId="4B56774B" w14:textId="77777777" w:rsidR="006B0DB9" w:rsidRPr="004A4FAC" w:rsidRDefault="006508B0" w:rsidP="00A95682">
            <w:hyperlink r:id="rId12" w:history="1">
              <w:r w:rsidR="006B0DB9" w:rsidRPr="004A4FAC">
                <w:rPr>
                  <w:rStyle w:val="Hyperlink"/>
                  <w:rFonts w:ascii="Segoe UI" w:hAnsi="Segoe UI" w:cs="Segoe UI"/>
                  <w:sz w:val="24"/>
                  <w:szCs w:val="24"/>
                </w:rPr>
                <w:t>h005481a@student.staffs.ac.uk</w:t>
              </w:r>
            </w:hyperlink>
          </w:p>
        </w:tc>
        <w:tc>
          <w:tcPr>
            <w:tcW w:w="459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4644"/>
        <w:gridCol w:w="4598"/>
      </w:tblGrid>
      <w:tr w:rsidR="006B0DB9" w:rsidRPr="004A4FAC" w14:paraId="799065E7" w14:textId="77777777" w:rsidTr="00CB2833">
        <w:tc>
          <w:tcPr>
            <w:tcW w:w="4644" w:type="dxa"/>
          </w:tcPr>
          <w:p w14:paraId="43F5B36A" w14:textId="40758D5E" w:rsidR="006B0DB9" w:rsidRPr="004A4FAC" w:rsidRDefault="0065527C" w:rsidP="00A95682">
            <w:r w:rsidRPr="004A4FAC">
              <w:rPr>
                <w:u w:val="single"/>
              </w:rPr>
              <w:br w:type="page"/>
            </w:r>
            <w:r w:rsidR="004A4FAC">
              <w:t>Mark Robinson</w:t>
            </w:r>
            <w:r w:rsidR="006B0DB9" w:rsidRPr="004A4FAC">
              <w:t xml:space="preserve"> </w:t>
            </w:r>
            <w:proofErr w:type="spellStart"/>
            <w:r w:rsidR="006B0DB9" w:rsidRPr="004A4FAC">
              <w:t>Robinson</w:t>
            </w:r>
            <w:proofErr w:type="spellEnd"/>
          </w:p>
        </w:tc>
        <w:tc>
          <w:tcPr>
            <w:tcW w:w="459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w:t>
            </w:r>
            <w:r w:rsidR="00AD520F" w:rsidRPr="004A4FAC">
              <w:lastRenderedPageBreak/>
              <w:t>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2EC0E8C4" w:rsidR="00AD520F" w:rsidRPr="004A4FAC" w:rsidRDefault="004A4FAC" w:rsidP="00A95682">
            <w:r>
              <w:t>Mark Robinson</w:t>
            </w:r>
            <w:r w:rsidR="00F477B0" w:rsidRPr="004A4FAC">
              <w:t xml:space="preserve"> </w:t>
            </w:r>
            <w:proofErr w:type="spellStart"/>
            <w:r w:rsidR="00F477B0" w:rsidRPr="004A4FAC">
              <w:t>Robinson</w:t>
            </w:r>
            <w:proofErr w:type="spellEnd"/>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CB2833">
        <w:tc>
          <w:tcPr>
            <w:tcW w:w="4644" w:type="dxa"/>
          </w:tcPr>
          <w:p w14:paraId="33A235B8" w14:textId="77777777" w:rsidR="006B0DB9" w:rsidRPr="004A4FAC" w:rsidRDefault="00D13933" w:rsidP="00A95682">
            <w:r w:rsidRPr="004A4FAC">
              <w:t>Lead Programmer</w:t>
            </w:r>
          </w:p>
        </w:tc>
        <w:tc>
          <w:tcPr>
            <w:tcW w:w="4598" w:type="dxa"/>
            <w:vMerge/>
          </w:tcPr>
          <w:p w14:paraId="70F3B5C6" w14:textId="77777777" w:rsidR="006B0DB9" w:rsidRPr="004A4FAC" w:rsidRDefault="006B0DB9" w:rsidP="00A95682">
            <w:pPr>
              <w:rPr>
                <w:sz w:val="24"/>
                <w:szCs w:val="24"/>
              </w:rPr>
            </w:pPr>
          </w:p>
        </w:tc>
      </w:tr>
      <w:tr w:rsidR="006B0DB9" w:rsidRPr="004A4FAC" w14:paraId="7FEE3359" w14:textId="77777777" w:rsidTr="00CB2833">
        <w:tc>
          <w:tcPr>
            <w:tcW w:w="4644" w:type="dxa"/>
          </w:tcPr>
          <w:p w14:paraId="72A7CA9D" w14:textId="77777777" w:rsidR="006B0DB9" w:rsidRPr="004A4FAC" w:rsidRDefault="006508B0" w:rsidP="00A95682">
            <w:hyperlink r:id="rId13" w:history="1">
              <w:r w:rsidR="006B0DB9" w:rsidRPr="004A4FAC">
                <w:rPr>
                  <w:rStyle w:val="Hyperlink"/>
                  <w:rFonts w:ascii="Segoe UI" w:hAnsi="Segoe UI" w:cs="Segoe UI"/>
                  <w:sz w:val="24"/>
                  <w:szCs w:val="24"/>
                </w:rPr>
                <w:t>r006709a@student.staffs.ac.uk</w:t>
              </w:r>
            </w:hyperlink>
          </w:p>
        </w:tc>
        <w:tc>
          <w:tcPr>
            <w:tcW w:w="459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4644"/>
        <w:gridCol w:w="4598"/>
      </w:tblGrid>
      <w:tr w:rsidR="006B0DB9" w:rsidRPr="004A4FAC" w14:paraId="4BD97C59" w14:textId="77777777" w:rsidTr="00CB2833">
        <w:tc>
          <w:tcPr>
            <w:tcW w:w="4644" w:type="dxa"/>
          </w:tcPr>
          <w:p w14:paraId="3737C1B0" w14:textId="77777777" w:rsidR="006B0DB9" w:rsidRPr="004A4FAC" w:rsidRDefault="006B0DB9" w:rsidP="00A95682">
            <w:r w:rsidRPr="004A4FAC">
              <w:t>Ma</w:t>
            </w:r>
            <w:r w:rsidR="00040F2E" w:rsidRPr="004A4FAC">
              <w:t>t</w:t>
            </w:r>
            <w:r w:rsidRPr="004A4FAC">
              <w:t>thew Ryder</w:t>
            </w:r>
          </w:p>
        </w:tc>
        <w:tc>
          <w:tcPr>
            <w:tcW w:w="4598" w:type="dxa"/>
            <w:vMerge w:val="restart"/>
          </w:tcPr>
          <w:p w14:paraId="41B86738" w14:textId="77777777" w:rsidR="006B0DB9" w:rsidRPr="004A4FAC" w:rsidRDefault="00040F2E" w:rsidP="00A95682">
            <w:pPr>
              <w:rPr>
                <w:shd w:val="clear" w:color="auto" w:fill="FFFFFF"/>
              </w:rPr>
            </w:pPr>
            <w:r w:rsidRPr="004A4FAC">
              <w:rPr>
                <w:shd w:val="clear" w:color="auto" w:fill="FFFFFF"/>
              </w:rPr>
              <w:t xml:space="preserve">A computer scientist with a focus on computer </w:t>
            </w:r>
            <w:r w:rsidR="00255725" w:rsidRPr="004A4FAC">
              <w:rPr>
                <w:shd w:val="clear" w:color="auto" w:fill="FFFFFF"/>
              </w:rPr>
              <w:t xml:space="preserve">operating </w:t>
            </w:r>
            <w:r w:rsidRPr="004A4FAC">
              <w:rPr>
                <w:shd w:val="clear" w:color="auto" w:fill="FFFFFF"/>
              </w:rPr>
              <w:t xml:space="preserve">systems, Matt </w:t>
            </w:r>
            <w:r w:rsidR="00255725" w:rsidRPr="004A4FAC">
              <w:rPr>
                <w:shd w:val="clear" w:color="auto" w:fill="FFFFFF"/>
              </w:rPr>
              <w:t xml:space="preserve">had worked at Microsoft as a consultant for Microsoft, on the Windows ME and Vista teams before moving to </w:t>
            </w:r>
            <w:proofErr w:type="spellStart"/>
            <w:r w:rsidR="00255725" w:rsidRPr="004A4FAC">
              <w:rPr>
                <w:shd w:val="clear" w:color="auto" w:fill="FFFFFF"/>
              </w:rPr>
              <w:t>SegFault</w:t>
            </w:r>
            <w:proofErr w:type="spellEnd"/>
            <w:r w:rsidR="00255725" w:rsidRPr="004A4FAC">
              <w:rPr>
                <w:shd w:val="clear" w:color="auto" w:fill="FFFFFF"/>
              </w:rPr>
              <w:t xml:space="preserve">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w:t>
            </w:r>
            <w:proofErr w:type="spellStart"/>
            <w:r w:rsidRPr="004A4FAC">
              <w:rPr>
                <w:shd w:val="clear" w:color="auto" w:fill="FFFFFF"/>
              </w:rPr>
              <w:t>Em</w:t>
            </w:r>
            <w:proofErr w:type="spellEnd"/>
            <w:r w:rsidRPr="004A4FAC">
              <w:rPr>
                <w:shd w:val="clear" w:color="auto" w:fill="FFFFFF"/>
              </w:rPr>
              <w:t>?”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w:t>
            </w:r>
            <w:proofErr w:type="spellStart"/>
            <w:r w:rsidRPr="004A4FAC">
              <w:rPr>
                <w:shd w:val="clear" w:color="auto" w:fill="FFFFFF"/>
              </w:rPr>
              <w:t>Esbern</w:t>
            </w:r>
            <w:proofErr w:type="spellEnd"/>
            <w:r w:rsidRPr="004A4FAC">
              <w:rPr>
                <w:shd w:val="clear" w:color="auto" w:fill="FFFFFF"/>
              </w:rPr>
              <w:t xml:space="preserve"> and Patches. </w:t>
            </w:r>
          </w:p>
        </w:tc>
      </w:tr>
      <w:tr w:rsidR="006B0DB9" w:rsidRPr="004A4FAC" w14:paraId="2AB46CD2" w14:textId="77777777" w:rsidTr="00CB2833">
        <w:tc>
          <w:tcPr>
            <w:tcW w:w="4644" w:type="dxa"/>
          </w:tcPr>
          <w:p w14:paraId="71843892" w14:textId="1D7F3AB0" w:rsidR="006B0DB9" w:rsidRPr="004A4FAC" w:rsidRDefault="00AD4800" w:rsidP="00A95682">
            <w:r w:rsidRPr="004A4FAC">
              <w:t>Embedded Systems Consultant</w:t>
            </w:r>
          </w:p>
        </w:tc>
        <w:tc>
          <w:tcPr>
            <w:tcW w:w="4598" w:type="dxa"/>
            <w:vMerge/>
          </w:tcPr>
          <w:p w14:paraId="787B3BDC" w14:textId="77777777" w:rsidR="006B0DB9" w:rsidRPr="004A4FAC" w:rsidRDefault="006B0DB9" w:rsidP="00A95682">
            <w:pPr>
              <w:rPr>
                <w:sz w:val="24"/>
                <w:szCs w:val="24"/>
              </w:rPr>
            </w:pPr>
          </w:p>
        </w:tc>
      </w:tr>
      <w:tr w:rsidR="006B0DB9" w:rsidRPr="004A4FAC" w14:paraId="04927888" w14:textId="77777777" w:rsidTr="00CB2833">
        <w:tc>
          <w:tcPr>
            <w:tcW w:w="4644" w:type="dxa"/>
          </w:tcPr>
          <w:p w14:paraId="66BF7E8A" w14:textId="77777777" w:rsidR="006B0DB9" w:rsidRPr="004A4FAC" w:rsidRDefault="006508B0" w:rsidP="00A95682">
            <w:hyperlink r:id="rId14" w:history="1">
              <w:r w:rsidR="006B0DB9" w:rsidRPr="004A4FAC">
                <w:rPr>
                  <w:rStyle w:val="Hyperlink"/>
                  <w:rFonts w:ascii="Segoe UI" w:hAnsi="Segoe UI" w:cs="Segoe UI"/>
                  <w:sz w:val="24"/>
                  <w:szCs w:val="24"/>
                </w:rPr>
                <w:t>r004581a@student.staffs.ac.uk</w:t>
              </w:r>
            </w:hyperlink>
          </w:p>
        </w:tc>
        <w:tc>
          <w:tcPr>
            <w:tcW w:w="459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TableGrid"/>
        <w:tblW w:w="0" w:type="auto"/>
        <w:tblLook w:val="04A0" w:firstRow="1" w:lastRow="0" w:firstColumn="1" w:lastColumn="0" w:noHBand="0" w:noVBand="1"/>
      </w:tblPr>
      <w:tblGrid>
        <w:gridCol w:w="2310"/>
        <w:gridCol w:w="1200"/>
        <w:gridCol w:w="3828"/>
        <w:gridCol w:w="1904"/>
      </w:tblGrid>
      <w:tr w:rsidR="004A4FAC" w:rsidRPr="004A4FAC" w14:paraId="1E57730D" w14:textId="77777777" w:rsidTr="004A4FAC">
        <w:tc>
          <w:tcPr>
            <w:tcW w:w="2310" w:type="dxa"/>
          </w:tcPr>
          <w:p w14:paraId="111D4ABE" w14:textId="7696464A" w:rsidR="004A4FAC" w:rsidRPr="00A95682" w:rsidRDefault="004A4FAC" w:rsidP="00A95682">
            <w:pPr>
              <w:rPr>
                <w:b/>
                <w:u w:val="single"/>
              </w:rPr>
            </w:pPr>
            <w:r w:rsidRPr="00A95682">
              <w:rPr>
                <w:b/>
              </w:rPr>
              <w:t>Date</w:t>
            </w:r>
          </w:p>
        </w:tc>
        <w:tc>
          <w:tcPr>
            <w:tcW w:w="1200" w:type="dxa"/>
          </w:tcPr>
          <w:p w14:paraId="2BC9024A" w14:textId="7E1379B1" w:rsidR="004A4FAC" w:rsidRPr="00A95682" w:rsidRDefault="004A4FAC" w:rsidP="00A95682">
            <w:pPr>
              <w:rPr>
                <w:b/>
                <w:u w:val="single"/>
              </w:rPr>
            </w:pPr>
            <w:r w:rsidRPr="00A95682">
              <w:rPr>
                <w:b/>
              </w:rPr>
              <w:t>Version</w:t>
            </w:r>
          </w:p>
        </w:tc>
        <w:tc>
          <w:tcPr>
            <w:tcW w:w="3828" w:type="dxa"/>
          </w:tcPr>
          <w:p w14:paraId="59698B40" w14:textId="4C308265" w:rsidR="004A4FAC" w:rsidRPr="00A95682" w:rsidRDefault="004A4FAC" w:rsidP="00A95682">
            <w:pPr>
              <w:rPr>
                <w:b/>
                <w:u w:val="single"/>
              </w:rPr>
            </w:pPr>
            <w:r w:rsidRPr="00A95682">
              <w:rPr>
                <w:b/>
              </w:rPr>
              <w:t>Description</w:t>
            </w:r>
          </w:p>
        </w:tc>
        <w:tc>
          <w:tcPr>
            <w:tcW w:w="1904" w:type="dxa"/>
          </w:tcPr>
          <w:p w14:paraId="41100332" w14:textId="7C0749B5" w:rsidR="004A4FAC" w:rsidRPr="00A95682" w:rsidRDefault="004A4FAC" w:rsidP="00A95682">
            <w:pPr>
              <w:rPr>
                <w:b/>
                <w:u w:val="single"/>
              </w:rPr>
            </w:pPr>
            <w:r w:rsidRPr="00A95682">
              <w:rPr>
                <w:b/>
              </w:rPr>
              <w:t>Author</w:t>
            </w:r>
          </w:p>
        </w:tc>
      </w:tr>
      <w:tr w:rsidR="004A4FAC" w:rsidRPr="004A4FAC" w14:paraId="4C32E15A" w14:textId="77777777" w:rsidTr="004A4FAC">
        <w:tc>
          <w:tcPr>
            <w:tcW w:w="2310" w:type="dxa"/>
          </w:tcPr>
          <w:p w14:paraId="1D42E512" w14:textId="197A8793" w:rsidR="004A4FAC" w:rsidRPr="004A4FAC" w:rsidRDefault="004A4FAC" w:rsidP="00A95682">
            <w:pPr>
              <w:rPr>
                <w:sz w:val="24"/>
                <w:szCs w:val="24"/>
                <w:u w:val="single"/>
              </w:rPr>
            </w:pPr>
            <w:r w:rsidRPr="004A4FAC">
              <w:t>19/01/2012</w:t>
            </w:r>
          </w:p>
        </w:tc>
        <w:tc>
          <w:tcPr>
            <w:tcW w:w="1200" w:type="dxa"/>
          </w:tcPr>
          <w:p w14:paraId="2A5AA3D4" w14:textId="64BAFD4A" w:rsidR="004A4FAC" w:rsidRPr="004A4FAC" w:rsidRDefault="004A4FAC" w:rsidP="00A95682">
            <w:pPr>
              <w:rPr>
                <w:sz w:val="24"/>
                <w:szCs w:val="24"/>
              </w:rPr>
            </w:pPr>
            <w:r>
              <w:rPr>
                <w:sz w:val="24"/>
                <w:szCs w:val="24"/>
              </w:rPr>
              <w:t>V1.00</w:t>
            </w:r>
          </w:p>
        </w:tc>
        <w:tc>
          <w:tcPr>
            <w:tcW w:w="3828" w:type="dxa"/>
          </w:tcPr>
          <w:p w14:paraId="724BD002" w14:textId="2BE6ADC3" w:rsidR="004A4FAC" w:rsidRPr="004A4FAC" w:rsidRDefault="004A4FAC" w:rsidP="00A95682">
            <w:pPr>
              <w:rPr>
                <w:sz w:val="24"/>
                <w:szCs w:val="24"/>
                <w:u w:val="single"/>
              </w:rPr>
            </w:pPr>
            <w:r w:rsidRPr="004A4FAC">
              <w:t>Company about us</w:t>
            </w:r>
          </w:p>
        </w:tc>
        <w:tc>
          <w:tcPr>
            <w:tcW w:w="1904" w:type="dxa"/>
          </w:tcPr>
          <w:p w14:paraId="6177CE51" w14:textId="61A299A1" w:rsidR="004A4FAC" w:rsidRPr="004A4FAC" w:rsidRDefault="004A4FAC" w:rsidP="00A95682">
            <w:pPr>
              <w:rPr>
                <w:sz w:val="24"/>
                <w:szCs w:val="24"/>
                <w:u w:val="single"/>
              </w:rPr>
            </w:pPr>
            <w:r>
              <w:t>Mark Robinson</w:t>
            </w:r>
          </w:p>
        </w:tc>
      </w:tr>
      <w:tr w:rsidR="004A4FAC" w:rsidRPr="004A4FAC" w14:paraId="10B60656" w14:textId="77777777" w:rsidTr="004A4FAC">
        <w:tc>
          <w:tcPr>
            <w:tcW w:w="2310" w:type="dxa"/>
          </w:tcPr>
          <w:p w14:paraId="42E09D5E" w14:textId="43FAE11D" w:rsidR="004A4FAC" w:rsidRPr="004A4FAC" w:rsidRDefault="004A4FAC" w:rsidP="00A95682">
            <w:pPr>
              <w:rPr>
                <w:sz w:val="24"/>
                <w:szCs w:val="24"/>
                <w:u w:val="single"/>
              </w:rPr>
            </w:pPr>
            <w:r w:rsidRPr="004A4FAC">
              <w:t>19/01/2012</w:t>
            </w:r>
          </w:p>
        </w:tc>
        <w:tc>
          <w:tcPr>
            <w:tcW w:w="1200" w:type="dxa"/>
          </w:tcPr>
          <w:p w14:paraId="3E0206ED" w14:textId="6A8C97EA" w:rsidR="004A4FAC" w:rsidRPr="004A4FAC" w:rsidRDefault="004A4FAC" w:rsidP="00A95682">
            <w:pPr>
              <w:rPr>
                <w:sz w:val="24"/>
                <w:szCs w:val="24"/>
                <w:u w:val="single"/>
              </w:rPr>
            </w:pPr>
            <w:r>
              <w:rPr>
                <w:sz w:val="24"/>
                <w:szCs w:val="24"/>
              </w:rPr>
              <w:t>V1.00</w:t>
            </w:r>
          </w:p>
        </w:tc>
        <w:tc>
          <w:tcPr>
            <w:tcW w:w="3828" w:type="dxa"/>
          </w:tcPr>
          <w:p w14:paraId="6ED07B86" w14:textId="0C57B8E9" w:rsidR="004A4FAC" w:rsidRPr="004A4FAC" w:rsidRDefault="004A4FAC" w:rsidP="00A95682">
            <w:pPr>
              <w:rPr>
                <w:sz w:val="24"/>
                <w:szCs w:val="24"/>
                <w:u w:val="single"/>
              </w:rPr>
            </w:pPr>
            <w:r w:rsidRPr="004A4FAC">
              <w:t>Constructed company logo</w:t>
            </w:r>
          </w:p>
        </w:tc>
        <w:tc>
          <w:tcPr>
            <w:tcW w:w="1904" w:type="dxa"/>
          </w:tcPr>
          <w:p w14:paraId="4F1FC42E" w14:textId="46304BD7" w:rsidR="004A4FAC" w:rsidRPr="004A4FAC" w:rsidRDefault="004A4FAC" w:rsidP="00A95682">
            <w:pPr>
              <w:rPr>
                <w:sz w:val="24"/>
                <w:szCs w:val="24"/>
                <w:u w:val="single"/>
              </w:rPr>
            </w:pPr>
            <w:r>
              <w:t>Mark Robinson</w:t>
            </w:r>
          </w:p>
        </w:tc>
      </w:tr>
      <w:tr w:rsidR="004A4FAC" w:rsidRPr="004A4FAC" w14:paraId="14735909" w14:textId="77777777" w:rsidTr="004A4FAC">
        <w:tc>
          <w:tcPr>
            <w:tcW w:w="2310" w:type="dxa"/>
          </w:tcPr>
          <w:p w14:paraId="46380CD7" w14:textId="1817821B" w:rsidR="004A4FAC" w:rsidRPr="004A4FAC" w:rsidRDefault="004A4FAC" w:rsidP="00A95682">
            <w:pPr>
              <w:rPr>
                <w:sz w:val="24"/>
                <w:szCs w:val="24"/>
                <w:u w:val="single"/>
              </w:rPr>
            </w:pPr>
            <w:r w:rsidRPr="004A4FAC">
              <w:t>19/01/2012</w:t>
            </w:r>
          </w:p>
        </w:tc>
        <w:tc>
          <w:tcPr>
            <w:tcW w:w="1200" w:type="dxa"/>
          </w:tcPr>
          <w:p w14:paraId="6F5170CA" w14:textId="789547D6" w:rsidR="004A4FAC" w:rsidRPr="004A4FAC" w:rsidRDefault="004A4FAC" w:rsidP="00A95682">
            <w:pPr>
              <w:rPr>
                <w:sz w:val="24"/>
                <w:szCs w:val="24"/>
                <w:u w:val="single"/>
              </w:rPr>
            </w:pPr>
            <w:r>
              <w:rPr>
                <w:sz w:val="24"/>
                <w:szCs w:val="24"/>
              </w:rPr>
              <w:t>V1.00</w:t>
            </w:r>
          </w:p>
        </w:tc>
        <w:tc>
          <w:tcPr>
            <w:tcW w:w="3828" w:type="dxa"/>
          </w:tcPr>
          <w:p w14:paraId="2260E9AC" w14:textId="48B752DD" w:rsidR="004A4FAC" w:rsidRPr="004A4FAC" w:rsidRDefault="004A4FAC" w:rsidP="00A95682">
            <w:pPr>
              <w:rPr>
                <w:sz w:val="24"/>
                <w:szCs w:val="24"/>
                <w:u w:val="single"/>
              </w:rPr>
            </w:pPr>
            <w:r w:rsidRPr="004A4FAC">
              <w:t>Wrote staff bio</w:t>
            </w:r>
          </w:p>
        </w:tc>
        <w:tc>
          <w:tcPr>
            <w:tcW w:w="1904" w:type="dxa"/>
          </w:tcPr>
          <w:p w14:paraId="7AF141B9" w14:textId="4F504E52" w:rsidR="004A4FAC" w:rsidRPr="004A4FAC" w:rsidRDefault="004A4FAC" w:rsidP="00A95682">
            <w:pPr>
              <w:rPr>
                <w:sz w:val="24"/>
                <w:szCs w:val="24"/>
                <w:u w:val="single"/>
              </w:rPr>
            </w:pPr>
            <w:r>
              <w:t>Mark Robinson</w:t>
            </w:r>
          </w:p>
        </w:tc>
      </w:tr>
      <w:tr w:rsidR="004A4FAC" w:rsidRPr="004A4FAC" w14:paraId="765A22C9" w14:textId="77777777" w:rsidTr="004A4FAC">
        <w:tc>
          <w:tcPr>
            <w:tcW w:w="2310" w:type="dxa"/>
          </w:tcPr>
          <w:p w14:paraId="49F135F0" w14:textId="03FC9741" w:rsidR="004A4FAC" w:rsidRPr="004A4FAC" w:rsidRDefault="004A4FAC" w:rsidP="00A95682">
            <w:pPr>
              <w:rPr>
                <w:sz w:val="24"/>
                <w:szCs w:val="24"/>
                <w:u w:val="single"/>
              </w:rPr>
            </w:pPr>
            <w:r w:rsidRPr="004A4FAC">
              <w:t>19/01/2012</w:t>
            </w:r>
          </w:p>
        </w:tc>
        <w:tc>
          <w:tcPr>
            <w:tcW w:w="1200" w:type="dxa"/>
          </w:tcPr>
          <w:p w14:paraId="45AF0DFB" w14:textId="11F1DFDF" w:rsidR="004A4FAC" w:rsidRPr="004A4FAC" w:rsidRDefault="004A4FAC" w:rsidP="00A95682">
            <w:pPr>
              <w:rPr>
                <w:sz w:val="24"/>
                <w:szCs w:val="24"/>
                <w:u w:val="single"/>
              </w:rPr>
            </w:pPr>
            <w:r>
              <w:rPr>
                <w:sz w:val="24"/>
                <w:szCs w:val="24"/>
              </w:rPr>
              <w:t>V1.00</w:t>
            </w:r>
          </w:p>
        </w:tc>
        <w:tc>
          <w:tcPr>
            <w:tcW w:w="3828" w:type="dxa"/>
          </w:tcPr>
          <w:p w14:paraId="67B82F32" w14:textId="6C9AC573" w:rsidR="004A4FAC" w:rsidRPr="004A4FAC" w:rsidRDefault="004A4FAC" w:rsidP="00A95682">
            <w:pPr>
              <w:rPr>
                <w:sz w:val="24"/>
                <w:szCs w:val="24"/>
                <w:u w:val="single"/>
              </w:rPr>
            </w:pPr>
            <w:r w:rsidRPr="004A4FAC">
              <w:t>Wrote staff bio</w:t>
            </w:r>
          </w:p>
        </w:tc>
        <w:tc>
          <w:tcPr>
            <w:tcW w:w="1904" w:type="dxa"/>
          </w:tcPr>
          <w:p w14:paraId="1FF78947" w14:textId="401337F0" w:rsidR="004A4FAC" w:rsidRPr="004A4FAC" w:rsidRDefault="004A4FAC" w:rsidP="00A95682">
            <w:pPr>
              <w:rPr>
                <w:sz w:val="24"/>
                <w:szCs w:val="24"/>
                <w:u w:val="single"/>
              </w:rPr>
            </w:pPr>
            <w:r w:rsidRPr="004A4FAC">
              <w:t>Matt</w:t>
            </w:r>
            <w:r>
              <w:t>hew Ryder</w:t>
            </w:r>
          </w:p>
        </w:tc>
      </w:tr>
      <w:tr w:rsidR="004A4FAC" w:rsidRPr="004A4FAC" w14:paraId="3677E4AD" w14:textId="77777777" w:rsidTr="004A4FAC">
        <w:tc>
          <w:tcPr>
            <w:tcW w:w="2310" w:type="dxa"/>
          </w:tcPr>
          <w:p w14:paraId="63C443D6" w14:textId="57B10835" w:rsidR="004A4FAC" w:rsidRPr="004A4FAC" w:rsidRDefault="004A4FAC" w:rsidP="00A95682">
            <w:pPr>
              <w:rPr>
                <w:sz w:val="24"/>
                <w:szCs w:val="24"/>
                <w:u w:val="single"/>
              </w:rPr>
            </w:pPr>
            <w:r w:rsidRPr="004A4FAC">
              <w:t>20/01/2012</w:t>
            </w:r>
          </w:p>
        </w:tc>
        <w:tc>
          <w:tcPr>
            <w:tcW w:w="1200" w:type="dxa"/>
          </w:tcPr>
          <w:p w14:paraId="7B6B4FFD" w14:textId="07261C8C" w:rsidR="004A4FAC" w:rsidRPr="004A4FAC" w:rsidRDefault="004A4FAC" w:rsidP="00A95682">
            <w:pPr>
              <w:rPr>
                <w:sz w:val="24"/>
                <w:szCs w:val="24"/>
                <w:u w:val="single"/>
              </w:rPr>
            </w:pPr>
            <w:r>
              <w:rPr>
                <w:sz w:val="24"/>
                <w:szCs w:val="24"/>
              </w:rPr>
              <w:t>V1.00</w:t>
            </w:r>
          </w:p>
        </w:tc>
        <w:tc>
          <w:tcPr>
            <w:tcW w:w="3828" w:type="dxa"/>
          </w:tcPr>
          <w:p w14:paraId="5EE8A8A6" w14:textId="71174247" w:rsidR="004A4FAC" w:rsidRPr="004A4FAC" w:rsidRDefault="004A4FAC" w:rsidP="00A95682">
            <w:pPr>
              <w:rPr>
                <w:sz w:val="24"/>
                <w:szCs w:val="24"/>
                <w:u w:val="single"/>
              </w:rPr>
            </w:pPr>
            <w:r w:rsidRPr="004A4FAC">
              <w:t>Wrote staff bio</w:t>
            </w:r>
          </w:p>
        </w:tc>
        <w:tc>
          <w:tcPr>
            <w:tcW w:w="1904" w:type="dxa"/>
          </w:tcPr>
          <w:p w14:paraId="1E9ADF5E" w14:textId="0F9D5025" w:rsidR="004A4FAC" w:rsidRPr="004A4FAC" w:rsidRDefault="004A4FAC" w:rsidP="00A95682">
            <w:pPr>
              <w:rPr>
                <w:sz w:val="24"/>
                <w:szCs w:val="24"/>
                <w:u w:val="single"/>
              </w:rPr>
            </w:pPr>
            <w:r>
              <w:t>Thomas Hughes</w:t>
            </w:r>
          </w:p>
        </w:tc>
      </w:tr>
      <w:tr w:rsidR="004A4FAC" w:rsidRPr="004A4FAC" w14:paraId="44E3F39C" w14:textId="77777777" w:rsidTr="004A4FAC">
        <w:tc>
          <w:tcPr>
            <w:tcW w:w="2310" w:type="dxa"/>
          </w:tcPr>
          <w:p w14:paraId="4183CA19" w14:textId="10DB0100" w:rsidR="004A4FAC" w:rsidRPr="004A4FAC" w:rsidRDefault="004A4FAC" w:rsidP="00A95682">
            <w:pPr>
              <w:rPr>
                <w:sz w:val="24"/>
                <w:szCs w:val="24"/>
                <w:u w:val="single"/>
              </w:rPr>
            </w:pPr>
            <w:r w:rsidRPr="004A4FAC">
              <w:t>31/01/2012</w:t>
            </w:r>
          </w:p>
        </w:tc>
        <w:tc>
          <w:tcPr>
            <w:tcW w:w="1200" w:type="dxa"/>
          </w:tcPr>
          <w:p w14:paraId="77ECF586" w14:textId="5C21D29E" w:rsidR="004A4FAC" w:rsidRPr="004A4FAC" w:rsidRDefault="004A4FAC" w:rsidP="00A95682">
            <w:pPr>
              <w:rPr>
                <w:sz w:val="24"/>
                <w:szCs w:val="24"/>
                <w:u w:val="single"/>
              </w:rPr>
            </w:pPr>
            <w:r>
              <w:rPr>
                <w:sz w:val="24"/>
                <w:szCs w:val="24"/>
              </w:rPr>
              <w:t>V1.00</w:t>
            </w:r>
          </w:p>
        </w:tc>
        <w:tc>
          <w:tcPr>
            <w:tcW w:w="3828" w:type="dxa"/>
          </w:tcPr>
          <w:p w14:paraId="58940AB7" w14:textId="2ACFA79C" w:rsidR="004A4FAC" w:rsidRPr="004A4FAC" w:rsidRDefault="004A4FAC" w:rsidP="00A95682">
            <w:pPr>
              <w:rPr>
                <w:sz w:val="24"/>
                <w:szCs w:val="24"/>
                <w:u w:val="single"/>
              </w:rPr>
            </w:pPr>
            <w:r w:rsidRPr="004A4FAC">
              <w:t>Wrote matrix framework</w:t>
            </w:r>
          </w:p>
        </w:tc>
        <w:tc>
          <w:tcPr>
            <w:tcW w:w="1904" w:type="dxa"/>
          </w:tcPr>
          <w:p w14:paraId="426C040B" w14:textId="7312C504" w:rsidR="004A4FAC" w:rsidRPr="004A4FAC" w:rsidRDefault="004A4FAC" w:rsidP="00A95682">
            <w:pPr>
              <w:rPr>
                <w:sz w:val="24"/>
                <w:szCs w:val="24"/>
                <w:u w:val="single"/>
              </w:rPr>
            </w:pPr>
            <w:r>
              <w:t>Mark Robinson</w:t>
            </w:r>
          </w:p>
        </w:tc>
      </w:tr>
      <w:tr w:rsidR="004A4FAC" w:rsidRPr="004A4FAC" w14:paraId="429E5EF2" w14:textId="77777777" w:rsidTr="004A4FAC">
        <w:tc>
          <w:tcPr>
            <w:tcW w:w="2310" w:type="dxa"/>
          </w:tcPr>
          <w:p w14:paraId="43B71167" w14:textId="504ED104" w:rsidR="004A4FAC" w:rsidRPr="004A4FAC" w:rsidRDefault="004A4FAC" w:rsidP="00A95682">
            <w:pPr>
              <w:rPr>
                <w:sz w:val="24"/>
                <w:szCs w:val="24"/>
                <w:u w:val="single"/>
              </w:rPr>
            </w:pPr>
            <w:r w:rsidRPr="004A4FAC">
              <w:t>02/02/2012</w:t>
            </w:r>
          </w:p>
        </w:tc>
        <w:tc>
          <w:tcPr>
            <w:tcW w:w="1200" w:type="dxa"/>
          </w:tcPr>
          <w:p w14:paraId="612377C1" w14:textId="1DDBEABD" w:rsidR="004A4FAC" w:rsidRPr="004A4FAC" w:rsidRDefault="004A4FAC" w:rsidP="00A95682">
            <w:pPr>
              <w:rPr>
                <w:sz w:val="24"/>
                <w:szCs w:val="24"/>
                <w:u w:val="single"/>
              </w:rPr>
            </w:pPr>
            <w:r>
              <w:rPr>
                <w:sz w:val="24"/>
                <w:szCs w:val="24"/>
              </w:rPr>
              <w:t>V1.00</w:t>
            </w:r>
          </w:p>
        </w:tc>
        <w:tc>
          <w:tcPr>
            <w:tcW w:w="3828" w:type="dxa"/>
          </w:tcPr>
          <w:p w14:paraId="28B61110" w14:textId="5BD608C9" w:rsidR="004A4FAC" w:rsidRPr="004A4FAC" w:rsidRDefault="004A4FAC" w:rsidP="00A95682">
            <w:pPr>
              <w:rPr>
                <w:sz w:val="24"/>
                <w:szCs w:val="24"/>
                <w:u w:val="single"/>
              </w:rPr>
            </w:pPr>
            <w:r w:rsidRPr="004A4FAC">
              <w:t>Filled in matrix</w:t>
            </w:r>
          </w:p>
        </w:tc>
        <w:tc>
          <w:tcPr>
            <w:tcW w:w="1904" w:type="dxa"/>
          </w:tcPr>
          <w:p w14:paraId="6BB96681" w14:textId="21D8195A" w:rsidR="004A4FAC" w:rsidRPr="004A4FAC" w:rsidRDefault="004A4FAC" w:rsidP="00A95682">
            <w:pPr>
              <w:rPr>
                <w:sz w:val="24"/>
                <w:szCs w:val="24"/>
                <w:u w:val="single"/>
              </w:rPr>
            </w:pPr>
            <w:r>
              <w:t>Mark Robinson</w:t>
            </w:r>
          </w:p>
        </w:tc>
      </w:tr>
      <w:tr w:rsidR="004A4FAC" w:rsidRPr="004A4FAC" w14:paraId="638BBDB3" w14:textId="77777777" w:rsidTr="004A4FAC">
        <w:tc>
          <w:tcPr>
            <w:tcW w:w="2310" w:type="dxa"/>
          </w:tcPr>
          <w:p w14:paraId="7353C7E3" w14:textId="58E74585" w:rsidR="004A4FAC" w:rsidRPr="004A4FAC" w:rsidRDefault="004A4FAC" w:rsidP="00A95682">
            <w:pPr>
              <w:rPr>
                <w:sz w:val="24"/>
                <w:szCs w:val="24"/>
                <w:u w:val="single"/>
              </w:rPr>
            </w:pPr>
            <w:r w:rsidRPr="004A4FAC">
              <w:t>02/02/2012</w:t>
            </w:r>
          </w:p>
        </w:tc>
        <w:tc>
          <w:tcPr>
            <w:tcW w:w="1200" w:type="dxa"/>
          </w:tcPr>
          <w:p w14:paraId="70283C68" w14:textId="51D981E7" w:rsidR="004A4FAC" w:rsidRPr="004A4FAC" w:rsidRDefault="004A4FAC" w:rsidP="00A95682">
            <w:pPr>
              <w:rPr>
                <w:sz w:val="24"/>
                <w:szCs w:val="24"/>
                <w:u w:val="single"/>
              </w:rPr>
            </w:pPr>
            <w:r>
              <w:rPr>
                <w:sz w:val="24"/>
                <w:szCs w:val="24"/>
              </w:rPr>
              <w:t>V1.00</w:t>
            </w:r>
          </w:p>
        </w:tc>
        <w:tc>
          <w:tcPr>
            <w:tcW w:w="3828" w:type="dxa"/>
          </w:tcPr>
          <w:p w14:paraId="52A26607" w14:textId="75DDF7EE" w:rsidR="004A4FAC" w:rsidRPr="004A4FAC" w:rsidRDefault="004A4FAC" w:rsidP="00A95682">
            <w:pPr>
              <w:rPr>
                <w:sz w:val="24"/>
                <w:szCs w:val="24"/>
                <w:u w:val="single"/>
              </w:rPr>
            </w:pPr>
            <w:r w:rsidRPr="004A4FAC">
              <w:t>Filled in matrix</w:t>
            </w:r>
          </w:p>
        </w:tc>
        <w:tc>
          <w:tcPr>
            <w:tcW w:w="1904" w:type="dxa"/>
          </w:tcPr>
          <w:p w14:paraId="3B310B50" w14:textId="21186027" w:rsidR="004A4FAC" w:rsidRPr="004A4FAC" w:rsidRDefault="004A4FAC" w:rsidP="00A95682">
            <w:pPr>
              <w:rPr>
                <w:sz w:val="24"/>
                <w:szCs w:val="24"/>
                <w:u w:val="single"/>
              </w:rPr>
            </w:pPr>
            <w:r w:rsidRPr="004A4FAC">
              <w:t>Matt</w:t>
            </w:r>
            <w:r>
              <w:t>hew Ryder</w:t>
            </w:r>
          </w:p>
        </w:tc>
      </w:tr>
      <w:tr w:rsidR="004A4FAC" w:rsidRPr="004A4FAC" w14:paraId="7884048E" w14:textId="77777777" w:rsidTr="004A4FAC">
        <w:tc>
          <w:tcPr>
            <w:tcW w:w="2310" w:type="dxa"/>
          </w:tcPr>
          <w:p w14:paraId="6B54AD73" w14:textId="2166A200" w:rsidR="004A4FAC" w:rsidRPr="004A4FAC" w:rsidRDefault="004A4FAC" w:rsidP="00A95682">
            <w:pPr>
              <w:rPr>
                <w:sz w:val="24"/>
                <w:szCs w:val="24"/>
                <w:u w:val="single"/>
              </w:rPr>
            </w:pPr>
            <w:r w:rsidRPr="004A4FAC">
              <w:t>04/02/2012</w:t>
            </w:r>
          </w:p>
        </w:tc>
        <w:tc>
          <w:tcPr>
            <w:tcW w:w="1200" w:type="dxa"/>
          </w:tcPr>
          <w:p w14:paraId="2A8F0638" w14:textId="18C90D62" w:rsidR="004A4FAC" w:rsidRPr="004A4FAC" w:rsidRDefault="004A4FAC" w:rsidP="00A95682">
            <w:pPr>
              <w:rPr>
                <w:sz w:val="24"/>
                <w:szCs w:val="24"/>
                <w:u w:val="single"/>
              </w:rPr>
            </w:pPr>
            <w:r>
              <w:rPr>
                <w:sz w:val="24"/>
                <w:szCs w:val="24"/>
              </w:rPr>
              <w:t>V1.00</w:t>
            </w:r>
          </w:p>
        </w:tc>
        <w:tc>
          <w:tcPr>
            <w:tcW w:w="3828" w:type="dxa"/>
          </w:tcPr>
          <w:p w14:paraId="4BEE6C55" w14:textId="6730CDD5" w:rsidR="004A4FAC" w:rsidRPr="004A4FAC" w:rsidRDefault="004A4FAC" w:rsidP="00A95682">
            <w:pPr>
              <w:rPr>
                <w:sz w:val="24"/>
                <w:szCs w:val="24"/>
                <w:u w:val="single"/>
              </w:rPr>
            </w:pPr>
            <w:r w:rsidRPr="004A4FAC">
              <w:t>Filled in matrix</w:t>
            </w:r>
          </w:p>
        </w:tc>
        <w:tc>
          <w:tcPr>
            <w:tcW w:w="1904" w:type="dxa"/>
          </w:tcPr>
          <w:p w14:paraId="14BED87E" w14:textId="3C4EC86C" w:rsidR="004A4FAC" w:rsidRPr="004A4FAC" w:rsidRDefault="004A4FAC" w:rsidP="00A95682">
            <w:pPr>
              <w:rPr>
                <w:sz w:val="24"/>
                <w:szCs w:val="24"/>
                <w:u w:val="single"/>
              </w:rPr>
            </w:pPr>
            <w:r>
              <w:t>Thomas Ryder</w:t>
            </w:r>
          </w:p>
        </w:tc>
      </w:tr>
      <w:tr w:rsidR="004A4FAC" w:rsidRPr="004A4FAC" w14:paraId="6EFF3622" w14:textId="77777777" w:rsidTr="004A4FAC">
        <w:tc>
          <w:tcPr>
            <w:tcW w:w="2310" w:type="dxa"/>
          </w:tcPr>
          <w:p w14:paraId="4AC751FF" w14:textId="20BF7E22" w:rsidR="004A4FAC" w:rsidRPr="004A4FAC" w:rsidRDefault="004A4FAC" w:rsidP="00A95682">
            <w:pPr>
              <w:rPr>
                <w:sz w:val="24"/>
                <w:szCs w:val="24"/>
                <w:u w:val="single"/>
              </w:rPr>
            </w:pPr>
            <w:r w:rsidRPr="004A4FAC">
              <w:t>04/02/2012</w:t>
            </w:r>
          </w:p>
        </w:tc>
        <w:tc>
          <w:tcPr>
            <w:tcW w:w="1200" w:type="dxa"/>
          </w:tcPr>
          <w:p w14:paraId="5BA191DB" w14:textId="74132F55" w:rsidR="004A4FAC" w:rsidRPr="004A4FAC" w:rsidRDefault="004A4FAC" w:rsidP="00A95682">
            <w:pPr>
              <w:rPr>
                <w:sz w:val="24"/>
                <w:szCs w:val="24"/>
                <w:u w:val="single"/>
              </w:rPr>
            </w:pPr>
            <w:r>
              <w:rPr>
                <w:sz w:val="24"/>
                <w:szCs w:val="24"/>
              </w:rPr>
              <w:t>V1.00</w:t>
            </w:r>
          </w:p>
        </w:tc>
        <w:tc>
          <w:tcPr>
            <w:tcW w:w="3828" w:type="dxa"/>
          </w:tcPr>
          <w:p w14:paraId="60655FD0" w14:textId="227F76A4" w:rsidR="004A4FAC" w:rsidRPr="004A4FAC" w:rsidRDefault="004A4FAC" w:rsidP="00A95682">
            <w:pPr>
              <w:rPr>
                <w:sz w:val="24"/>
                <w:szCs w:val="24"/>
                <w:u w:val="single"/>
              </w:rPr>
            </w:pPr>
            <w:r w:rsidRPr="004A4FAC">
              <w:t>Transcribed matrix to excel</w:t>
            </w:r>
          </w:p>
        </w:tc>
        <w:tc>
          <w:tcPr>
            <w:tcW w:w="1904" w:type="dxa"/>
          </w:tcPr>
          <w:p w14:paraId="2C19A5ED" w14:textId="1E2D3440" w:rsidR="004A4FAC" w:rsidRPr="004A4FAC" w:rsidRDefault="004A4FAC" w:rsidP="00A95682">
            <w:pPr>
              <w:rPr>
                <w:sz w:val="24"/>
                <w:szCs w:val="24"/>
                <w:u w:val="single"/>
              </w:rPr>
            </w:pPr>
            <w:r>
              <w:t>Mark Robinson</w:t>
            </w:r>
          </w:p>
        </w:tc>
      </w:tr>
      <w:tr w:rsidR="004A4FAC" w:rsidRPr="004A4FAC" w14:paraId="6258D9AC" w14:textId="77777777" w:rsidTr="004A4FAC">
        <w:tc>
          <w:tcPr>
            <w:tcW w:w="2310" w:type="dxa"/>
          </w:tcPr>
          <w:p w14:paraId="1BE4175E" w14:textId="79152FB6" w:rsidR="004A4FAC" w:rsidRPr="004A4FAC" w:rsidRDefault="004A4FAC" w:rsidP="00A95682">
            <w:pPr>
              <w:rPr>
                <w:sz w:val="24"/>
                <w:szCs w:val="24"/>
                <w:u w:val="single"/>
              </w:rPr>
            </w:pPr>
            <w:r w:rsidRPr="004A4FAC">
              <w:t>04/02/2012</w:t>
            </w:r>
          </w:p>
        </w:tc>
        <w:tc>
          <w:tcPr>
            <w:tcW w:w="1200" w:type="dxa"/>
          </w:tcPr>
          <w:p w14:paraId="186138EF" w14:textId="1F0BBBB4" w:rsidR="004A4FAC" w:rsidRPr="004A4FAC" w:rsidRDefault="004A4FAC" w:rsidP="00A95682">
            <w:pPr>
              <w:rPr>
                <w:sz w:val="24"/>
                <w:szCs w:val="24"/>
                <w:u w:val="single"/>
              </w:rPr>
            </w:pPr>
            <w:r>
              <w:rPr>
                <w:sz w:val="24"/>
                <w:szCs w:val="24"/>
              </w:rPr>
              <w:t>V1.00</w:t>
            </w:r>
          </w:p>
        </w:tc>
        <w:tc>
          <w:tcPr>
            <w:tcW w:w="3828" w:type="dxa"/>
          </w:tcPr>
          <w:p w14:paraId="64D1DCBF" w14:textId="3FC1BD4B" w:rsidR="004A4FAC" w:rsidRPr="004A4FAC" w:rsidRDefault="004A4FAC" w:rsidP="00A95682">
            <w:pPr>
              <w:rPr>
                <w:sz w:val="24"/>
                <w:szCs w:val="24"/>
                <w:u w:val="single"/>
              </w:rPr>
            </w:pPr>
            <w:r w:rsidRPr="004A4FAC">
              <w:t>Started analysing skills matrices</w:t>
            </w:r>
          </w:p>
        </w:tc>
        <w:tc>
          <w:tcPr>
            <w:tcW w:w="1904" w:type="dxa"/>
          </w:tcPr>
          <w:p w14:paraId="620E86DE" w14:textId="1E9DE18E" w:rsidR="004A4FAC" w:rsidRPr="004A4FAC" w:rsidRDefault="004A4FAC" w:rsidP="00A95682">
            <w:pPr>
              <w:rPr>
                <w:sz w:val="24"/>
                <w:szCs w:val="24"/>
                <w:u w:val="single"/>
              </w:rPr>
            </w:pPr>
            <w:r>
              <w:t>Mark Robinson</w:t>
            </w:r>
          </w:p>
        </w:tc>
      </w:tr>
      <w:tr w:rsidR="004A4FAC" w:rsidRPr="004A4FAC" w14:paraId="101FF963" w14:textId="77777777" w:rsidTr="004A4FAC">
        <w:tc>
          <w:tcPr>
            <w:tcW w:w="2310" w:type="dxa"/>
          </w:tcPr>
          <w:p w14:paraId="20011043" w14:textId="618E8F86" w:rsidR="004A4FAC" w:rsidRPr="004A4FAC" w:rsidRDefault="004A4FAC" w:rsidP="00A95682">
            <w:pPr>
              <w:rPr>
                <w:sz w:val="24"/>
                <w:szCs w:val="24"/>
                <w:u w:val="single"/>
              </w:rPr>
            </w:pPr>
            <w:r w:rsidRPr="004A4FAC">
              <w:t>04/02/2012</w:t>
            </w:r>
          </w:p>
        </w:tc>
        <w:tc>
          <w:tcPr>
            <w:tcW w:w="1200" w:type="dxa"/>
          </w:tcPr>
          <w:p w14:paraId="63D9ABA3" w14:textId="202CAA8E" w:rsidR="004A4FAC" w:rsidRPr="004A4FAC" w:rsidRDefault="004A4FAC" w:rsidP="00A95682">
            <w:pPr>
              <w:rPr>
                <w:sz w:val="24"/>
                <w:szCs w:val="24"/>
                <w:u w:val="single"/>
              </w:rPr>
            </w:pPr>
            <w:r>
              <w:rPr>
                <w:sz w:val="24"/>
                <w:szCs w:val="24"/>
              </w:rPr>
              <w:t>V1.00</w:t>
            </w:r>
          </w:p>
        </w:tc>
        <w:tc>
          <w:tcPr>
            <w:tcW w:w="3828" w:type="dxa"/>
          </w:tcPr>
          <w:p w14:paraId="309A6921" w14:textId="2567B10C" w:rsidR="004A4FAC" w:rsidRPr="004A4FAC" w:rsidRDefault="004A4FAC" w:rsidP="00A95682">
            <w:pPr>
              <w:rPr>
                <w:sz w:val="24"/>
                <w:szCs w:val="24"/>
                <w:u w:val="single"/>
              </w:rPr>
            </w:pPr>
            <w:r>
              <w:t>P</w:t>
            </w:r>
            <w:r w:rsidRPr="004A4FAC">
              <w:t>lan</w:t>
            </w:r>
          </w:p>
        </w:tc>
        <w:tc>
          <w:tcPr>
            <w:tcW w:w="1904" w:type="dxa"/>
          </w:tcPr>
          <w:p w14:paraId="2EBFD375" w14:textId="7B3D3E27" w:rsidR="004A4FAC" w:rsidRPr="004A4FAC" w:rsidRDefault="004A4FAC" w:rsidP="00A95682">
            <w:pPr>
              <w:rPr>
                <w:sz w:val="24"/>
                <w:szCs w:val="24"/>
                <w:u w:val="single"/>
              </w:rPr>
            </w:pPr>
            <w:r>
              <w:t>Mark Robinson</w:t>
            </w:r>
          </w:p>
        </w:tc>
      </w:tr>
      <w:tr w:rsidR="004A4FAC" w:rsidRPr="004A4FAC" w14:paraId="3E360362" w14:textId="77777777" w:rsidTr="004A4FAC">
        <w:tc>
          <w:tcPr>
            <w:tcW w:w="2310" w:type="dxa"/>
          </w:tcPr>
          <w:p w14:paraId="469B9067" w14:textId="39436695" w:rsidR="004A4FAC" w:rsidRPr="004A4FAC" w:rsidRDefault="004A4FAC" w:rsidP="00A95682">
            <w:pPr>
              <w:rPr>
                <w:sz w:val="24"/>
                <w:szCs w:val="24"/>
                <w:u w:val="single"/>
              </w:rPr>
            </w:pPr>
            <w:r w:rsidRPr="004A4FAC">
              <w:t>05/02/2012</w:t>
            </w:r>
          </w:p>
        </w:tc>
        <w:tc>
          <w:tcPr>
            <w:tcW w:w="1200" w:type="dxa"/>
          </w:tcPr>
          <w:p w14:paraId="58FF90F0" w14:textId="6C97CBF8" w:rsidR="004A4FAC" w:rsidRPr="004A4FAC" w:rsidRDefault="004A4FAC" w:rsidP="00A95682">
            <w:pPr>
              <w:rPr>
                <w:sz w:val="24"/>
                <w:szCs w:val="24"/>
                <w:u w:val="single"/>
              </w:rPr>
            </w:pPr>
            <w:r>
              <w:rPr>
                <w:sz w:val="24"/>
                <w:szCs w:val="24"/>
              </w:rPr>
              <w:t>V1.00</w:t>
            </w:r>
          </w:p>
        </w:tc>
        <w:tc>
          <w:tcPr>
            <w:tcW w:w="3828" w:type="dxa"/>
          </w:tcPr>
          <w:p w14:paraId="5F683901" w14:textId="0DD3C6C8" w:rsidR="004A4FAC" w:rsidRPr="004A4FAC" w:rsidRDefault="004A4FAC" w:rsidP="00A95682">
            <w:pPr>
              <w:rPr>
                <w:sz w:val="24"/>
                <w:szCs w:val="24"/>
                <w:u w:val="single"/>
              </w:rPr>
            </w:pPr>
            <w:r w:rsidRPr="004A4FAC">
              <w:t>Wrote specification analysis</w:t>
            </w:r>
          </w:p>
        </w:tc>
        <w:tc>
          <w:tcPr>
            <w:tcW w:w="1904" w:type="dxa"/>
          </w:tcPr>
          <w:p w14:paraId="3C5FB1D5" w14:textId="76894F28" w:rsidR="004A4FAC" w:rsidRPr="004A4FAC" w:rsidRDefault="004A4FAC" w:rsidP="00A95682">
            <w:pPr>
              <w:rPr>
                <w:sz w:val="24"/>
                <w:szCs w:val="24"/>
                <w:u w:val="single"/>
              </w:rPr>
            </w:pPr>
            <w:r>
              <w:t>Mark Robinson</w:t>
            </w:r>
          </w:p>
        </w:tc>
      </w:tr>
      <w:tr w:rsidR="004A4FAC" w:rsidRPr="004A4FAC" w14:paraId="57BE53E3" w14:textId="77777777" w:rsidTr="004A4FAC">
        <w:tc>
          <w:tcPr>
            <w:tcW w:w="2310" w:type="dxa"/>
          </w:tcPr>
          <w:p w14:paraId="45C43360" w14:textId="378891F1" w:rsidR="004A4FAC" w:rsidRPr="004A4FAC" w:rsidRDefault="004A4FAC" w:rsidP="00A95682">
            <w:pPr>
              <w:rPr>
                <w:sz w:val="24"/>
                <w:szCs w:val="24"/>
                <w:u w:val="single"/>
              </w:rPr>
            </w:pPr>
            <w:r w:rsidRPr="004A4FAC">
              <w:t>05/02/2012</w:t>
            </w:r>
          </w:p>
        </w:tc>
        <w:tc>
          <w:tcPr>
            <w:tcW w:w="1200" w:type="dxa"/>
          </w:tcPr>
          <w:p w14:paraId="12F3B123" w14:textId="1678E6C0" w:rsidR="004A4FAC" w:rsidRPr="004A4FAC" w:rsidRDefault="004A4FAC" w:rsidP="00A95682">
            <w:pPr>
              <w:rPr>
                <w:sz w:val="24"/>
                <w:szCs w:val="24"/>
                <w:u w:val="single"/>
              </w:rPr>
            </w:pPr>
            <w:r>
              <w:rPr>
                <w:sz w:val="24"/>
                <w:szCs w:val="24"/>
              </w:rPr>
              <w:t>V1.00</w:t>
            </w:r>
          </w:p>
        </w:tc>
        <w:tc>
          <w:tcPr>
            <w:tcW w:w="3828" w:type="dxa"/>
          </w:tcPr>
          <w:p w14:paraId="29DF353A" w14:textId="3C38CB6A" w:rsidR="004A4FAC" w:rsidRPr="004A4FAC" w:rsidRDefault="004A4FAC" w:rsidP="00A95682">
            <w:pPr>
              <w:rPr>
                <w:sz w:val="24"/>
                <w:szCs w:val="24"/>
                <w:u w:val="single"/>
              </w:rPr>
            </w:pPr>
            <w:r w:rsidRPr="004A4FAC">
              <w:t>Started equipment and staff cost research</w:t>
            </w:r>
          </w:p>
        </w:tc>
        <w:tc>
          <w:tcPr>
            <w:tcW w:w="1904" w:type="dxa"/>
          </w:tcPr>
          <w:p w14:paraId="7309BDAC" w14:textId="221C6B1E" w:rsidR="004A4FAC" w:rsidRPr="004A4FAC" w:rsidRDefault="004A4FAC" w:rsidP="00A95682">
            <w:pPr>
              <w:rPr>
                <w:sz w:val="24"/>
                <w:szCs w:val="24"/>
                <w:u w:val="single"/>
              </w:rPr>
            </w:pPr>
            <w:r>
              <w:t>Mark Robinson</w:t>
            </w:r>
          </w:p>
        </w:tc>
      </w:tr>
      <w:tr w:rsidR="004A4FAC" w:rsidRPr="004A4FAC" w14:paraId="6172093C" w14:textId="77777777" w:rsidTr="004A4FAC">
        <w:tc>
          <w:tcPr>
            <w:tcW w:w="2310" w:type="dxa"/>
          </w:tcPr>
          <w:p w14:paraId="201BA4A8" w14:textId="1FDEE323" w:rsidR="004A4FAC" w:rsidRPr="004A4FAC" w:rsidRDefault="004A4FAC" w:rsidP="00A95682">
            <w:pPr>
              <w:rPr>
                <w:sz w:val="24"/>
                <w:szCs w:val="24"/>
                <w:u w:val="single"/>
              </w:rPr>
            </w:pPr>
            <w:r w:rsidRPr="004A4FAC">
              <w:t>07/02/2012</w:t>
            </w:r>
          </w:p>
        </w:tc>
        <w:tc>
          <w:tcPr>
            <w:tcW w:w="1200" w:type="dxa"/>
          </w:tcPr>
          <w:p w14:paraId="5F887721" w14:textId="00103098" w:rsidR="004A4FAC" w:rsidRPr="004A4FAC" w:rsidRDefault="004A4FAC" w:rsidP="00A95682">
            <w:pPr>
              <w:rPr>
                <w:sz w:val="24"/>
                <w:szCs w:val="24"/>
                <w:u w:val="single"/>
              </w:rPr>
            </w:pPr>
            <w:r>
              <w:rPr>
                <w:sz w:val="24"/>
                <w:szCs w:val="24"/>
              </w:rPr>
              <w:t>V1.0</w:t>
            </w:r>
            <w:r>
              <w:rPr>
                <w:sz w:val="24"/>
                <w:szCs w:val="24"/>
              </w:rPr>
              <w:t>2</w:t>
            </w:r>
          </w:p>
        </w:tc>
        <w:tc>
          <w:tcPr>
            <w:tcW w:w="3828" w:type="dxa"/>
          </w:tcPr>
          <w:p w14:paraId="114F0C60" w14:textId="29FBF1E4" w:rsidR="004A4FAC" w:rsidRPr="004A4FAC" w:rsidRDefault="004A4FAC" w:rsidP="00A95682">
            <w:pPr>
              <w:rPr>
                <w:sz w:val="24"/>
                <w:szCs w:val="24"/>
                <w:u w:val="single"/>
              </w:rPr>
            </w:pPr>
            <w:r>
              <w:t>P</w:t>
            </w:r>
            <w:r w:rsidRPr="004A4FAC">
              <w:t>lan</w:t>
            </w:r>
          </w:p>
        </w:tc>
        <w:tc>
          <w:tcPr>
            <w:tcW w:w="1904" w:type="dxa"/>
          </w:tcPr>
          <w:p w14:paraId="209A7B1F" w14:textId="1ABE4BE1" w:rsidR="004A4FAC" w:rsidRPr="004A4FAC" w:rsidRDefault="004A4FAC" w:rsidP="00A95682">
            <w:pPr>
              <w:rPr>
                <w:sz w:val="24"/>
                <w:szCs w:val="24"/>
                <w:u w:val="single"/>
              </w:rPr>
            </w:pPr>
            <w:r>
              <w:t>Mark Robinson</w:t>
            </w:r>
          </w:p>
        </w:tc>
      </w:tr>
      <w:tr w:rsidR="004A4FAC" w:rsidRPr="004A4FAC" w14:paraId="77840D9F" w14:textId="77777777" w:rsidTr="004A4FAC">
        <w:tc>
          <w:tcPr>
            <w:tcW w:w="2310" w:type="dxa"/>
          </w:tcPr>
          <w:p w14:paraId="27558F00" w14:textId="06F6F30F" w:rsidR="004A4FAC" w:rsidRPr="004A4FAC" w:rsidRDefault="004A4FAC" w:rsidP="00A95682">
            <w:pPr>
              <w:rPr>
                <w:sz w:val="24"/>
                <w:szCs w:val="24"/>
                <w:u w:val="single"/>
              </w:rPr>
            </w:pPr>
            <w:r w:rsidRPr="004A4FAC">
              <w:t>07/02/2012</w:t>
            </w:r>
          </w:p>
        </w:tc>
        <w:tc>
          <w:tcPr>
            <w:tcW w:w="1200" w:type="dxa"/>
          </w:tcPr>
          <w:p w14:paraId="185BACFF" w14:textId="6B4BFFCA" w:rsidR="004A4FAC" w:rsidRPr="004A4FAC" w:rsidRDefault="004A4FAC" w:rsidP="00A95682">
            <w:pPr>
              <w:rPr>
                <w:sz w:val="24"/>
                <w:szCs w:val="24"/>
                <w:u w:val="single"/>
              </w:rPr>
            </w:pPr>
            <w:r>
              <w:rPr>
                <w:sz w:val="24"/>
                <w:szCs w:val="24"/>
              </w:rPr>
              <w:t>V1.03</w:t>
            </w:r>
          </w:p>
        </w:tc>
        <w:tc>
          <w:tcPr>
            <w:tcW w:w="3828" w:type="dxa"/>
          </w:tcPr>
          <w:p w14:paraId="10087CBE" w14:textId="15C1F4E4" w:rsidR="004A4FAC" w:rsidRPr="004A4FAC" w:rsidRDefault="004A4FAC" w:rsidP="00A95682">
            <w:pPr>
              <w:rPr>
                <w:sz w:val="24"/>
                <w:szCs w:val="24"/>
                <w:u w:val="single"/>
              </w:rPr>
            </w:pPr>
            <w:r>
              <w:t>S</w:t>
            </w:r>
            <w:r w:rsidRPr="004A4FAC">
              <w:t>kill matrices analysis</w:t>
            </w:r>
          </w:p>
        </w:tc>
        <w:tc>
          <w:tcPr>
            <w:tcW w:w="1904" w:type="dxa"/>
          </w:tcPr>
          <w:p w14:paraId="30A65127" w14:textId="52F4969F" w:rsidR="004A4FAC" w:rsidRPr="004A4FAC" w:rsidRDefault="004A4FAC" w:rsidP="00A95682">
            <w:pPr>
              <w:rPr>
                <w:sz w:val="24"/>
                <w:szCs w:val="24"/>
                <w:u w:val="single"/>
              </w:rPr>
            </w:pPr>
            <w:r>
              <w:t>Mark Robinson</w:t>
            </w:r>
          </w:p>
        </w:tc>
      </w:tr>
      <w:tr w:rsidR="004A4FAC" w:rsidRPr="004A4FAC" w14:paraId="08E1D2A8" w14:textId="77777777" w:rsidTr="004A4FAC">
        <w:tc>
          <w:tcPr>
            <w:tcW w:w="2310" w:type="dxa"/>
          </w:tcPr>
          <w:p w14:paraId="02217F91" w14:textId="70DC446D" w:rsidR="004A4FAC" w:rsidRPr="004A4FAC" w:rsidRDefault="004A4FAC" w:rsidP="00A95682">
            <w:pPr>
              <w:rPr>
                <w:sz w:val="24"/>
                <w:szCs w:val="24"/>
                <w:u w:val="single"/>
              </w:rPr>
            </w:pPr>
            <w:r w:rsidRPr="004A4FAC">
              <w:t>09/02/2012</w:t>
            </w:r>
          </w:p>
        </w:tc>
        <w:tc>
          <w:tcPr>
            <w:tcW w:w="1200" w:type="dxa"/>
          </w:tcPr>
          <w:p w14:paraId="5A278B9B" w14:textId="4537D9B9" w:rsidR="004A4FAC" w:rsidRPr="004A4FAC" w:rsidRDefault="004A4FAC" w:rsidP="00A95682">
            <w:pPr>
              <w:rPr>
                <w:sz w:val="24"/>
                <w:szCs w:val="24"/>
                <w:u w:val="single"/>
              </w:rPr>
            </w:pPr>
            <w:r>
              <w:rPr>
                <w:sz w:val="24"/>
                <w:szCs w:val="24"/>
              </w:rPr>
              <w:t>V1.03</w:t>
            </w:r>
          </w:p>
        </w:tc>
        <w:tc>
          <w:tcPr>
            <w:tcW w:w="3828" w:type="dxa"/>
          </w:tcPr>
          <w:p w14:paraId="3A23A06A" w14:textId="1584EE59" w:rsidR="004A4FAC" w:rsidRPr="004A4FAC" w:rsidRDefault="004A4FAC" w:rsidP="00A95682">
            <w:pPr>
              <w:rPr>
                <w:sz w:val="24"/>
                <w:szCs w:val="24"/>
                <w:u w:val="single"/>
              </w:rPr>
            </w:pPr>
            <w:r w:rsidRPr="004A4FAC">
              <w:t>Software spec front cover</w:t>
            </w:r>
          </w:p>
        </w:tc>
        <w:tc>
          <w:tcPr>
            <w:tcW w:w="1904" w:type="dxa"/>
          </w:tcPr>
          <w:p w14:paraId="03CDCA98" w14:textId="0B03010E" w:rsidR="004A4FAC" w:rsidRPr="004A4FAC" w:rsidRDefault="004A4FAC" w:rsidP="00A95682">
            <w:pPr>
              <w:rPr>
                <w:sz w:val="24"/>
                <w:szCs w:val="24"/>
                <w:u w:val="single"/>
              </w:rPr>
            </w:pPr>
            <w:r>
              <w:t>Mark Robinson</w:t>
            </w:r>
          </w:p>
        </w:tc>
      </w:tr>
      <w:tr w:rsidR="004A4FAC" w:rsidRPr="004A4FAC" w14:paraId="042A9742" w14:textId="77777777" w:rsidTr="004A4FAC">
        <w:tc>
          <w:tcPr>
            <w:tcW w:w="2310" w:type="dxa"/>
          </w:tcPr>
          <w:p w14:paraId="41FCF868" w14:textId="6CD8C783" w:rsidR="004A4FAC" w:rsidRPr="004A4FAC" w:rsidRDefault="007312BF" w:rsidP="00C52AC8">
            <w:r>
              <w:t>10/02/2012</w:t>
            </w:r>
          </w:p>
        </w:tc>
        <w:tc>
          <w:tcPr>
            <w:tcW w:w="1200" w:type="dxa"/>
          </w:tcPr>
          <w:p w14:paraId="20D280CE" w14:textId="536AE838" w:rsidR="004A4FAC" w:rsidRPr="004A4FAC" w:rsidRDefault="007312BF" w:rsidP="00C52AC8">
            <w:r>
              <w:t>V1.03</w:t>
            </w:r>
          </w:p>
        </w:tc>
        <w:tc>
          <w:tcPr>
            <w:tcW w:w="3828" w:type="dxa"/>
          </w:tcPr>
          <w:p w14:paraId="46A41C34" w14:textId="753E83E1" w:rsidR="004A4FAC" w:rsidRPr="00C52AC8" w:rsidRDefault="00C52AC8" w:rsidP="00C52AC8">
            <w:r w:rsidRPr="00C52AC8">
              <w:t>Software requirements specification</w:t>
            </w:r>
          </w:p>
        </w:tc>
        <w:tc>
          <w:tcPr>
            <w:tcW w:w="1904" w:type="dxa"/>
          </w:tcPr>
          <w:p w14:paraId="20DAC7AA" w14:textId="7A564379" w:rsidR="004A4FAC" w:rsidRPr="004A4FAC" w:rsidRDefault="00C52AC8" w:rsidP="00C52AC8">
            <w:r>
              <w:t>Mark Robinson</w:t>
            </w:r>
          </w:p>
        </w:tc>
      </w:tr>
      <w:tr w:rsidR="004A4FAC" w:rsidRPr="004A4FAC" w14:paraId="1A5EF6E5" w14:textId="77777777" w:rsidTr="004A4FAC">
        <w:tc>
          <w:tcPr>
            <w:tcW w:w="2310" w:type="dxa"/>
          </w:tcPr>
          <w:p w14:paraId="6167F1B5" w14:textId="4247952C" w:rsidR="004A4FAC" w:rsidRPr="004A4FAC" w:rsidRDefault="004A4FAC" w:rsidP="00C52AC8"/>
        </w:tc>
        <w:tc>
          <w:tcPr>
            <w:tcW w:w="1200" w:type="dxa"/>
          </w:tcPr>
          <w:p w14:paraId="6BB09640" w14:textId="77777777" w:rsidR="004A4FAC" w:rsidRPr="004A4FAC" w:rsidRDefault="004A4FAC" w:rsidP="00C52AC8"/>
        </w:tc>
        <w:tc>
          <w:tcPr>
            <w:tcW w:w="3828" w:type="dxa"/>
          </w:tcPr>
          <w:p w14:paraId="70810BDC" w14:textId="1B23AA43" w:rsidR="004A4FAC" w:rsidRPr="004A4FAC" w:rsidRDefault="004A4FAC" w:rsidP="00C52AC8"/>
        </w:tc>
        <w:tc>
          <w:tcPr>
            <w:tcW w:w="1904" w:type="dxa"/>
          </w:tcPr>
          <w:p w14:paraId="21B0E571" w14:textId="4559A535" w:rsidR="004A4FAC" w:rsidRPr="004A4FAC" w:rsidRDefault="004A4FAC" w:rsidP="00C52AC8"/>
        </w:tc>
      </w:tr>
      <w:tr w:rsidR="004A4FAC" w:rsidRPr="004A4FAC" w14:paraId="32982FE1" w14:textId="77777777" w:rsidTr="004A4FAC">
        <w:tc>
          <w:tcPr>
            <w:tcW w:w="2310" w:type="dxa"/>
          </w:tcPr>
          <w:p w14:paraId="73CA48D3" w14:textId="4EA64C78" w:rsidR="004A4FAC" w:rsidRPr="004A4FAC" w:rsidRDefault="004A4FAC" w:rsidP="00C52AC8"/>
        </w:tc>
        <w:tc>
          <w:tcPr>
            <w:tcW w:w="1200" w:type="dxa"/>
          </w:tcPr>
          <w:p w14:paraId="3258A956" w14:textId="77777777" w:rsidR="004A4FAC" w:rsidRPr="004A4FAC" w:rsidRDefault="004A4FAC" w:rsidP="00C52AC8"/>
        </w:tc>
        <w:tc>
          <w:tcPr>
            <w:tcW w:w="3828" w:type="dxa"/>
          </w:tcPr>
          <w:p w14:paraId="0E650443" w14:textId="5FA817CF" w:rsidR="004A4FAC" w:rsidRPr="004A4FAC" w:rsidRDefault="004A4FAC" w:rsidP="00C52AC8"/>
        </w:tc>
        <w:tc>
          <w:tcPr>
            <w:tcW w:w="1904" w:type="dxa"/>
          </w:tcPr>
          <w:p w14:paraId="546144C6" w14:textId="4F3281BD" w:rsidR="004A4FAC" w:rsidRPr="004A4FAC" w:rsidRDefault="004A4FAC" w:rsidP="00C52AC8"/>
        </w:tc>
      </w:tr>
      <w:tr w:rsidR="004A4FAC" w:rsidRPr="004A4FAC" w14:paraId="61E77D00" w14:textId="77777777" w:rsidTr="004A4FAC">
        <w:tc>
          <w:tcPr>
            <w:tcW w:w="2310" w:type="dxa"/>
          </w:tcPr>
          <w:p w14:paraId="72E19CBB" w14:textId="36573FAD" w:rsidR="004A4FAC" w:rsidRPr="004A4FAC" w:rsidRDefault="004A4FAC" w:rsidP="00C52AC8"/>
        </w:tc>
        <w:tc>
          <w:tcPr>
            <w:tcW w:w="1200" w:type="dxa"/>
          </w:tcPr>
          <w:p w14:paraId="5446A818" w14:textId="77777777" w:rsidR="004A4FAC" w:rsidRPr="004A4FAC" w:rsidRDefault="004A4FAC" w:rsidP="00C52AC8"/>
        </w:tc>
        <w:tc>
          <w:tcPr>
            <w:tcW w:w="3828" w:type="dxa"/>
          </w:tcPr>
          <w:p w14:paraId="35AB8BCB" w14:textId="465141D4" w:rsidR="004A4FAC" w:rsidRPr="004A4FAC" w:rsidRDefault="004A4FAC" w:rsidP="00C52AC8"/>
        </w:tc>
        <w:tc>
          <w:tcPr>
            <w:tcW w:w="1904" w:type="dxa"/>
          </w:tcPr>
          <w:p w14:paraId="111EB3E1" w14:textId="5CD0837D" w:rsidR="004A4FAC" w:rsidRPr="004A4FAC" w:rsidRDefault="004A4FAC" w:rsidP="00C52AC8"/>
        </w:tc>
      </w:tr>
      <w:tr w:rsidR="004A4FAC" w:rsidRPr="004A4FAC" w14:paraId="6431C610" w14:textId="77777777" w:rsidTr="004A4FAC">
        <w:tc>
          <w:tcPr>
            <w:tcW w:w="2310" w:type="dxa"/>
          </w:tcPr>
          <w:p w14:paraId="4A68B873" w14:textId="4E597938" w:rsidR="004A4FAC" w:rsidRPr="004A4FAC" w:rsidRDefault="004A4FAC" w:rsidP="00C52AC8"/>
        </w:tc>
        <w:tc>
          <w:tcPr>
            <w:tcW w:w="1200" w:type="dxa"/>
          </w:tcPr>
          <w:p w14:paraId="2E78F5DC" w14:textId="77777777" w:rsidR="004A4FAC" w:rsidRPr="004A4FAC" w:rsidRDefault="004A4FAC" w:rsidP="00C52AC8"/>
        </w:tc>
        <w:tc>
          <w:tcPr>
            <w:tcW w:w="3828" w:type="dxa"/>
          </w:tcPr>
          <w:p w14:paraId="717CC9D7" w14:textId="4EEF533F" w:rsidR="004A4FAC" w:rsidRPr="004A4FAC" w:rsidRDefault="004A4FAC" w:rsidP="00C52AC8"/>
        </w:tc>
        <w:tc>
          <w:tcPr>
            <w:tcW w:w="1904" w:type="dxa"/>
          </w:tcPr>
          <w:p w14:paraId="5B5843E6" w14:textId="4C32ABA2" w:rsidR="004A4FAC" w:rsidRPr="004A4FAC" w:rsidRDefault="004A4FAC" w:rsidP="00C52AC8"/>
        </w:tc>
      </w:tr>
      <w:tr w:rsidR="004A4FAC" w:rsidRPr="004A4FAC" w14:paraId="231291F5" w14:textId="77777777" w:rsidTr="004A4FAC">
        <w:tc>
          <w:tcPr>
            <w:tcW w:w="2310" w:type="dxa"/>
          </w:tcPr>
          <w:p w14:paraId="1BE5840E" w14:textId="7CE31882" w:rsidR="004A4FAC" w:rsidRPr="004A4FAC" w:rsidRDefault="004A4FAC" w:rsidP="00C52AC8"/>
        </w:tc>
        <w:tc>
          <w:tcPr>
            <w:tcW w:w="1200" w:type="dxa"/>
          </w:tcPr>
          <w:p w14:paraId="4F07C7C1" w14:textId="77777777" w:rsidR="004A4FAC" w:rsidRPr="004A4FAC" w:rsidRDefault="004A4FAC" w:rsidP="00C52AC8"/>
        </w:tc>
        <w:tc>
          <w:tcPr>
            <w:tcW w:w="3828" w:type="dxa"/>
          </w:tcPr>
          <w:p w14:paraId="78871991" w14:textId="724C86FA" w:rsidR="004A4FAC" w:rsidRPr="004A4FAC" w:rsidRDefault="004A4FAC" w:rsidP="00C52AC8"/>
        </w:tc>
        <w:tc>
          <w:tcPr>
            <w:tcW w:w="1904" w:type="dxa"/>
          </w:tcPr>
          <w:p w14:paraId="71ECC370" w14:textId="598C314F" w:rsidR="004A4FAC" w:rsidRPr="004A4FAC" w:rsidRDefault="004A4FAC" w:rsidP="00C52AC8"/>
        </w:tc>
      </w:tr>
      <w:tr w:rsidR="005E258A" w:rsidRPr="004A4FAC" w14:paraId="53B07FD2" w14:textId="77777777" w:rsidTr="004A4FAC">
        <w:tc>
          <w:tcPr>
            <w:tcW w:w="2310" w:type="dxa"/>
          </w:tcPr>
          <w:p w14:paraId="34ACC063" w14:textId="77777777" w:rsidR="005E258A" w:rsidRPr="004A4FAC" w:rsidRDefault="005E258A" w:rsidP="00C52AC8"/>
        </w:tc>
        <w:tc>
          <w:tcPr>
            <w:tcW w:w="1200" w:type="dxa"/>
          </w:tcPr>
          <w:p w14:paraId="625D5A13" w14:textId="77777777" w:rsidR="005E258A" w:rsidRPr="004A4FAC" w:rsidRDefault="005E258A" w:rsidP="00C52AC8"/>
        </w:tc>
        <w:tc>
          <w:tcPr>
            <w:tcW w:w="3828" w:type="dxa"/>
          </w:tcPr>
          <w:p w14:paraId="32556903" w14:textId="77777777" w:rsidR="005E258A" w:rsidRPr="004A4FAC" w:rsidRDefault="005E258A" w:rsidP="00C52AC8"/>
        </w:tc>
        <w:tc>
          <w:tcPr>
            <w:tcW w:w="1904" w:type="dxa"/>
          </w:tcPr>
          <w:p w14:paraId="11AA7754" w14:textId="77777777" w:rsidR="005E258A" w:rsidRPr="004A4FAC" w:rsidRDefault="005E258A" w:rsidP="00C52AC8"/>
        </w:tc>
      </w:tr>
      <w:tr w:rsidR="005E258A" w:rsidRPr="004A4FAC" w14:paraId="27F62626" w14:textId="77777777" w:rsidTr="004A4FAC">
        <w:tc>
          <w:tcPr>
            <w:tcW w:w="2310" w:type="dxa"/>
          </w:tcPr>
          <w:p w14:paraId="5885939C" w14:textId="77777777" w:rsidR="005E258A" w:rsidRPr="004A4FAC" w:rsidRDefault="005E258A" w:rsidP="00C52AC8"/>
        </w:tc>
        <w:tc>
          <w:tcPr>
            <w:tcW w:w="1200" w:type="dxa"/>
          </w:tcPr>
          <w:p w14:paraId="177CB166" w14:textId="77777777" w:rsidR="005E258A" w:rsidRPr="004A4FAC" w:rsidRDefault="005E258A" w:rsidP="00C52AC8"/>
        </w:tc>
        <w:tc>
          <w:tcPr>
            <w:tcW w:w="3828" w:type="dxa"/>
          </w:tcPr>
          <w:p w14:paraId="25AE54D9" w14:textId="77777777" w:rsidR="005E258A" w:rsidRPr="004A4FAC" w:rsidRDefault="005E258A" w:rsidP="00C52AC8"/>
        </w:tc>
        <w:tc>
          <w:tcPr>
            <w:tcW w:w="1904" w:type="dxa"/>
          </w:tcPr>
          <w:p w14:paraId="2BF9C48D" w14:textId="77777777" w:rsidR="005E258A" w:rsidRPr="004A4FAC" w:rsidRDefault="005E258A" w:rsidP="00C52AC8"/>
        </w:tc>
      </w:tr>
      <w:tr w:rsidR="005E258A" w:rsidRPr="004A4FAC" w14:paraId="13C8C2EB" w14:textId="77777777" w:rsidTr="004A4FAC">
        <w:tc>
          <w:tcPr>
            <w:tcW w:w="2310" w:type="dxa"/>
          </w:tcPr>
          <w:p w14:paraId="0C2C2CF4" w14:textId="77777777" w:rsidR="005E258A" w:rsidRPr="004A4FAC" w:rsidRDefault="005E258A" w:rsidP="00C52AC8"/>
        </w:tc>
        <w:tc>
          <w:tcPr>
            <w:tcW w:w="1200" w:type="dxa"/>
          </w:tcPr>
          <w:p w14:paraId="15C54E6E" w14:textId="77777777" w:rsidR="005E258A" w:rsidRPr="004A4FAC" w:rsidRDefault="005E258A" w:rsidP="00C52AC8"/>
        </w:tc>
        <w:tc>
          <w:tcPr>
            <w:tcW w:w="3828" w:type="dxa"/>
          </w:tcPr>
          <w:p w14:paraId="4D5E97DE" w14:textId="77777777" w:rsidR="005E258A" w:rsidRPr="004A4FAC" w:rsidRDefault="005E258A" w:rsidP="00C52AC8"/>
        </w:tc>
        <w:tc>
          <w:tcPr>
            <w:tcW w:w="1904" w:type="dxa"/>
          </w:tcPr>
          <w:p w14:paraId="40F50B8C" w14:textId="77777777" w:rsidR="005E258A" w:rsidRPr="004A4FAC" w:rsidRDefault="005E258A" w:rsidP="00C52AC8"/>
        </w:tc>
      </w:tr>
      <w:tr w:rsidR="005E258A" w:rsidRPr="004A4FAC" w14:paraId="6E7E1095" w14:textId="77777777" w:rsidTr="004A4FAC">
        <w:tc>
          <w:tcPr>
            <w:tcW w:w="2310" w:type="dxa"/>
          </w:tcPr>
          <w:p w14:paraId="26EEDAAE" w14:textId="77777777" w:rsidR="005E258A" w:rsidRPr="004A4FAC" w:rsidRDefault="005E258A" w:rsidP="00C52AC8"/>
        </w:tc>
        <w:tc>
          <w:tcPr>
            <w:tcW w:w="1200" w:type="dxa"/>
          </w:tcPr>
          <w:p w14:paraId="34480221" w14:textId="77777777" w:rsidR="005E258A" w:rsidRPr="004A4FAC" w:rsidRDefault="005E258A" w:rsidP="00C52AC8"/>
        </w:tc>
        <w:tc>
          <w:tcPr>
            <w:tcW w:w="3828" w:type="dxa"/>
          </w:tcPr>
          <w:p w14:paraId="49867950" w14:textId="77777777" w:rsidR="005E258A" w:rsidRPr="004A4FAC" w:rsidRDefault="005E258A" w:rsidP="00C52AC8"/>
        </w:tc>
        <w:tc>
          <w:tcPr>
            <w:tcW w:w="1904" w:type="dxa"/>
          </w:tcPr>
          <w:p w14:paraId="46E8DD49" w14:textId="77777777" w:rsidR="005E258A" w:rsidRPr="004A4FAC" w:rsidRDefault="005E258A" w:rsidP="00C52AC8"/>
        </w:tc>
      </w:tr>
      <w:tr w:rsidR="005E258A" w:rsidRPr="004A4FAC" w14:paraId="32E68AFE" w14:textId="77777777" w:rsidTr="004A4FAC">
        <w:tc>
          <w:tcPr>
            <w:tcW w:w="2310" w:type="dxa"/>
          </w:tcPr>
          <w:p w14:paraId="3DA15F9A" w14:textId="77777777" w:rsidR="005E258A" w:rsidRPr="004A4FAC" w:rsidRDefault="005E258A" w:rsidP="00C52AC8"/>
        </w:tc>
        <w:tc>
          <w:tcPr>
            <w:tcW w:w="1200" w:type="dxa"/>
          </w:tcPr>
          <w:p w14:paraId="72DD77FA" w14:textId="77777777" w:rsidR="005E258A" w:rsidRPr="004A4FAC" w:rsidRDefault="005E258A" w:rsidP="00C52AC8"/>
        </w:tc>
        <w:tc>
          <w:tcPr>
            <w:tcW w:w="3828" w:type="dxa"/>
          </w:tcPr>
          <w:p w14:paraId="35509447" w14:textId="77777777" w:rsidR="005E258A" w:rsidRPr="004A4FAC" w:rsidRDefault="005E258A" w:rsidP="00C52AC8"/>
        </w:tc>
        <w:tc>
          <w:tcPr>
            <w:tcW w:w="1904" w:type="dxa"/>
          </w:tcPr>
          <w:p w14:paraId="6F553531" w14:textId="77777777" w:rsidR="005E258A" w:rsidRPr="004A4FAC" w:rsidRDefault="005E258A" w:rsidP="00C52AC8"/>
        </w:tc>
      </w:tr>
      <w:tr w:rsidR="005E258A" w:rsidRPr="004A4FAC" w14:paraId="4ECC4543" w14:textId="77777777" w:rsidTr="004A4FAC">
        <w:tc>
          <w:tcPr>
            <w:tcW w:w="2310" w:type="dxa"/>
          </w:tcPr>
          <w:p w14:paraId="322F776D" w14:textId="77777777" w:rsidR="005E258A" w:rsidRPr="004A4FAC" w:rsidRDefault="005E258A" w:rsidP="00C52AC8"/>
        </w:tc>
        <w:tc>
          <w:tcPr>
            <w:tcW w:w="1200" w:type="dxa"/>
          </w:tcPr>
          <w:p w14:paraId="62056C75" w14:textId="77777777" w:rsidR="005E258A" w:rsidRPr="004A4FAC" w:rsidRDefault="005E258A" w:rsidP="00C52AC8"/>
        </w:tc>
        <w:tc>
          <w:tcPr>
            <w:tcW w:w="3828" w:type="dxa"/>
          </w:tcPr>
          <w:p w14:paraId="051EB8DF" w14:textId="77777777" w:rsidR="005E258A" w:rsidRPr="004A4FAC" w:rsidRDefault="005E258A" w:rsidP="00C52AC8"/>
        </w:tc>
        <w:tc>
          <w:tcPr>
            <w:tcW w:w="1904" w:type="dxa"/>
          </w:tcPr>
          <w:p w14:paraId="06A6F9DD" w14:textId="77777777" w:rsidR="005E258A" w:rsidRPr="004A4FAC" w:rsidRDefault="005E258A" w:rsidP="00C52AC8"/>
        </w:tc>
      </w:tr>
      <w:tr w:rsidR="005E258A" w:rsidRPr="004A4FAC" w14:paraId="5CEA0878" w14:textId="77777777" w:rsidTr="004A4FAC">
        <w:tc>
          <w:tcPr>
            <w:tcW w:w="2310" w:type="dxa"/>
          </w:tcPr>
          <w:p w14:paraId="47FD7CE8" w14:textId="77777777" w:rsidR="005E258A" w:rsidRPr="004A4FAC" w:rsidRDefault="005E258A" w:rsidP="00C52AC8"/>
        </w:tc>
        <w:tc>
          <w:tcPr>
            <w:tcW w:w="1200" w:type="dxa"/>
          </w:tcPr>
          <w:p w14:paraId="62AD9A59" w14:textId="77777777" w:rsidR="005E258A" w:rsidRPr="004A4FAC" w:rsidRDefault="005E258A" w:rsidP="00C52AC8"/>
        </w:tc>
        <w:tc>
          <w:tcPr>
            <w:tcW w:w="3828" w:type="dxa"/>
          </w:tcPr>
          <w:p w14:paraId="39072432" w14:textId="77777777" w:rsidR="005E258A" w:rsidRPr="004A4FAC" w:rsidRDefault="005E258A" w:rsidP="00C52AC8"/>
        </w:tc>
        <w:tc>
          <w:tcPr>
            <w:tcW w:w="1904" w:type="dxa"/>
          </w:tcPr>
          <w:p w14:paraId="6204602A" w14:textId="77777777" w:rsidR="005E258A" w:rsidRPr="004A4FAC" w:rsidRDefault="005E258A" w:rsidP="00C52AC8"/>
        </w:tc>
      </w:tr>
      <w:tr w:rsidR="005E258A" w:rsidRPr="004A4FAC" w14:paraId="68DF9B46" w14:textId="77777777" w:rsidTr="004A4FAC">
        <w:tc>
          <w:tcPr>
            <w:tcW w:w="2310" w:type="dxa"/>
          </w:tcPr>
          <w:p w14:paraId="47B8CBF0" w14:textId="77777777" w:rsidR="005E258A" w:rsidRPr="004A4FAC" w:rsidRDefault="005E258A" w:rsidP="00C52AC8"/>
        </w:tc>
        <w:tc>
          <w:tcPr>
            <w:tcW w:w="1200" w:type="dxa"/>
          </w:tcPr>
          <w:p w14:paraId="17749EA4" w14:textId="77777777" w:rsidR="005E258A" w:rsidRPr="004A4FAC" w:rsidRDefault="005E258A" w:rsidP="00C52AC8"/>
        </w:tc>
        <w:tc>
          <w:tcPr>
            <w:tcW w:w="3828" w:type="dxa"/>
          </w:tcPr>
          <w:p w14:paraId="6FF6B4FE" w14:textId="77777777" w:rsidR="005E258A" w:rsidRPr="004A4FAC" w:rsidRDefault="005E258A" w:rsidP="00C52AC8"/>
        </w:tc>
        <w:tc>
          <w:tcPr>
            <w:tcW w:w="1904" w:type="dxa"/>
          </w:tcPr>
          <w:p w14:paraId="668A760C" w14:textId="77777777" w:rsidR="005E258A" w:rsidRPr="004A4FAC" w:rsidRDefault="005E258A" w:rsidP="00C52AC8"/>
        </w:tc>
      </w:tr>
      <w:tr w:rsidR="004A4FAC" w:rsidRPr="004A4FAC" w14:paraId="0051A5DC" w14:textId="77777777" w:rsidTr="004A4FAC">
        <w:tc>
          <w:tcPr>
            <w:tcW w:w="2310" w:type="dxa"/>
          </w:tcPr>
          <w:p w14:paraId="1A7617A2" w14:textId="60B632B9" w:rsidR="004A4FAC" w:rsidRPr="004A4FAC" w:rsidRDefault="004A4FAC" w:rsidP="00C52AC8"/>
        </w:tc>
        <w:tc>
          <w:tcPr>
            <w:tcW w:w="1200" w:type="dxa"/>
          </w:tcPr>
          <w:p w14:paraId="3F755B19" w14:textId="77777777" w:rsidR="004A4FAC" w:rsidRPr="004A4FAC" w:rsidRDefault="004A4FAC" w:rsidP="00C52AC8"/>
        </w:tc>
        <w:tc>
          <w:tcPr>
            <w:tcW w:w="3828" w:type="dxa"/>
          </w:tcPr>
          <w:p w14:paraId="14349F3B" w14:textId="640CF8EB" w:rsidR="004A4FAC" w:rsidRPr="004A4FAC" w:rsidRDefault="004A4FAC" w:rsidP="00C52AC8"/>
        </w:tc>
        <w:tc>
          <w:tcPr>
            <w:tcW w:w="1904" w:type="dxa"/>
          </w:tcPr>
          <w:p w14:paraId="41CD6969" w14:textId="2F301E73" w:rsidR="004A4FAC" w:rsidRPr="004A4FAC" w:rsidRDefault="004A4FAC" w:rsidP="00C52AC8"/>
        </w:tc>
      </w:tr>
      <w:tr w:rsidR="004A4FAC" w:rsidRPr="004A4FAC" w14:paraId="35C8D7C5" w14:textId="77777777" w:rsidTr="004A4FAC">
        <w:tc>
          <w:tcPr>
            <w:tcW w:w="2310" w:type="dxa"/>
          </w:tcPr>
          <w:p w14:paraId="57548BB0" w14:textId="2C4C0368" w:rsidR="004A4FAC" w:rsidRPr="004A4FAC" w:rsidRDefault="004A4FAC" w:rsidP="00C52AC8"/>
        </w:tc>
        <w:tc>
          <w:tcPr>
            <w:tcW w:w="1200" w:type="dxa"/>
          </w:tcPr>
          <w:p w14:paraId="617FC391" w14:textId="77777777" w:rsidR="004A4FAC" w:rsidRPr="004A4FAC" w:rsidRDefault="004A4FAC" w:rsidP="00C52AC8"/>
        </w:tc>
        <w:tc>
          <w:tcPr>
            <w:tcW w:w="3828" w:type="dxa"/>
          </w:tcPr>
          <w:p w14:paraId="7D7E77BA" w14:textId="43804E63" w:rsidR="004A4FAC" w:rsidRPr="004A4FAC" w:rsidRDefault="004A4FAC" w:rsidP="00C52AC8"/>
        </w:tc>
        <w:tc>
          <w:tcPr>
            <w:tcW w:w="1904" w:type="dxa"/>
          </w:tcPr>
          <w:p w14:paraId="77C4038B" w14:textId="48C4DDDD" w:rsidR="004A4FAC" w:rsidRPr="004A4FAC" w:rsidRDefault="004A4FAC" w:rsidP="00C52AC8"/>
        </w:tc>
      </w:tr>
      <w:tr w:rsidR="004A4FAC" w:rsidRPr="004A4FAC" w14:paraId="287EEFFA" w14:textId="77777777" w:rsidTr="004A4FAC">
        <w:tc>
          <w:tcPr>
            <w:tcW w:w="2310" w:type="dxa"/>
          </w:tcPr>
          <w:p w14:paraId="750A662C" w14:textId="1F724236" w:rsidR="004A4FAC" w:rsidRPr="004A4FAC" w:rsidRDefault="004A4FAC" w:rsidP="00C52AC8"/>
        </w:tc>
        <w:tc>
          <w:tcPr>
            <w:tcW w:w="1200" w:type="dxa"/>
          </w:tcPr>
          <w:p w14:paraId="2AFE9C5F" w14:textId="77777777" w:rsidR="004A4FAC" w:rsidRPr="004A4FAC" w:rsidRDefault="004A4FAC" w:rsidP="00C52AC8"/>
        </w:tc>
        <w:tc>
          <w:tcPr>
            <w:tcW w:w="3828" w:type="dxa"/>
          </w:tcPr>
          <w:p w14:paraId="04C1C20E" w14:textId="4FB2F51D" w:rsidR="004A4FAC" w:rsidRPr="004A4FAC" w:rsidRDefault="004A4FAC" w:rsidP="00C52AC8"/>
        </w:tc>
        <w:tc>
          <w:tcPr>
            <w:tcW w:w="1904" w:type="dxa"/>
          </w:tcPr>
          <w:p w14:paraId="183E48E3" w14:textId="7B2B85A5" w:rsidR="004A4FAC" w:rsidRPr="004A4FAC" w:rsidRDefault="004A4FAC" w:rsidP="00C52AC8"/>
        </w:tc>
      </w:tr>
      <w:tr w:rsidR="004A4FAC" w:rsidRPr="004A4FAC" w14:paraId="73903118" w14:textId="77777777" w:rsidTr="004A4FAC">
        <w:tc>
          <w:tcPr>
            <w:tcW w:w="2310" w:type="dxa"/>
          </w:tcPr>
          <w:p w14:paraId="28C9168C" w14:textId="77777777" w:rsidR="004A4FAC" w:rsidRPr="004A4FAC" w:rsidRDefault="004A4FAC" w:rsidP="00C52AC8"/>
        </w:tc>
        <w:tc>
          <w:tcPr>
            <w:tcW w:w="1200" w:type="dxa"/>
          </w:tcPr>
          <w:p w14:paraId="4572D2B3" w14:textId="77777777" w:rsidR="004A4FAC" w:rsidRPr="004A4FAC" w:rsidRDefault="004A4FAC" w:rsidP="00C52AC8"/>
        </w:tc>
        <w:tc>
          <w:tcPr>
            <w:tcW w:w="3828" w:type="dxa"/>
          </w:tcPr>
          <w:p w14:paraId="6109EEB3" w14:textId="77777777" w:rsidR="004A4FAC" w:rsidRPr="004A4FAC" w:rsidRDefault="004A4FAC" w:rsidP="00C52AC8"/>
        </w:tc>
        <w:tc>
          <w:tcPr>
            <w:tcW w:w="1904" w:type="dxa"/>
          </w:tcPr>
          <w:p w14:paraId="5517226A" w14:textId="77777777" w:rsidR="004A4FAC" w:rsidRPr="004A4FAC" w:rsidRDefault="004A4FAC" w:rsidP="00C52AC8"/>
        </w:tc>
      </w:tr>
      <w:tr w:rsidR="004A4FAC" w:rsidRPr="004A4FAC" w14:paraId="5BD60917" w14:textId="77777777" w:rsidTr="004A4FAC">
        <w:tc>
          <w:tcPr>
            <w:tcW w:w="2310" w:type="dxa"/>
          </w:tcPr>
          <w:p w14:paraId="7DB857D5" w14:textId="77777777" w:rsidR="004A4FAC" w:rsidRPr="004A4FAC" w:rsidRDefault="004A4FAC" w:rsidP="00C52AC8"/>
        </w:tc>
        <w:tc>
          <w:tcPr>
            <w:tcW w:w="1200" w:type="dxa"/>
          </w:tcPr>
          <w:p w14:paraId="240E78CC" w14:textId="77777777" w:rsidR="004A4FAC" w:rsidRPr="004A4FAC" w:rsidRDefault="004A4FAC" w:rsidP="00C52AC8"/>
        </w:tc>
        <w:tc>
          <w:tcPr>
            <w:tcW w:w="3828" w:type="dxa"/>
          </w:tcPr>
          <w:p w14:paraId="5A3CEBAC" w14:textId="77777777" w:rsidR="004A4FAC" w:rsidRPr="004A4FAC" w:rsidRDefault="004A4FAC" w:rsidP="00C52AC8"/>
        </w:tc>
        <w:tc>
          <w:tcPr>
            <w:tcW w:w="1904" w:type="dxa"/>
          </w:tcPr>
          <w:p w14:paraId="6E29FCD9" w14:textId="77777777" w:rsidR="004A4FAC" w:rsidRPr="004A4FAC" w:rsidRDefault="004A4FAC" w:rsidP="00C52AC8"/>
        </w:tc>
      </w:tr>
      <w:tr w:rsidR="004A4FAC" w:rsidRPr="004A4FAC" w14:paraId="007379A1" w14:textId="77777777" w:rsidTr="004A4FAC">
        <w:tc>
          <w:tcPr>
            <w:tcW w:w="2310" w:type="dxa"/>
          </w:tcPr>
          <w:p w14:paraId="3D27A5BA" w14:textId="77777777" w:rsidR="004A4FAC" w:rsidRPr="004A4FAC" w:rsidRDefault="004A4FAC" w:rsidP="004A4FAC">
            <w:pPr>
              <w:rPr>
                <w:rFonts w:ascii="Segoe UI" w:hAnsi="Segoe UI" w:cs="Segoe UI"/>
                <w:sz w:val="24"/>
                <w:szCs w:val="24"/>
                <w:u w:val="single"/>
              </w:rPr>
            </w:pPr>
          </w:p>
        </w:tc>
        <w:tc>
          <w:tcPr>
            <w:tcW w:w="1200" w:type="dxa"/>
          </w:tcPr>
          <w:p w14:paraId="350D9967" w14:textId="77777777" w:rsidR="004A4FAC" w:rsidRPr="004A4FAC" w:rsidRDefault="004A4FAC" w:rsidP="004A4FAC">
            <w:pPr>
              <w:rPr>
                <w:rFonts w:ascii="Segoe UI" w:hAnsi="Segoe UI" w:cs="Segoe UI"/>
                <w:sz w:val="24"/>
                <w:szCs w:val="24"/>
                <w:u w:val="single"/>
              </w:rPr>
            </w:pPr>
          </w:p>
        </w:tc>
        <w:tc>
          <w:tcPr>
            <w:tcW w:w="3828" w:type="dxa"/>
          </w:tcPr>
          <w:p w14:paraId="65C2CD2C" w14:textId="77777777" w:rsidR="004A4FAC" w:rsidRPr="004A4FAC" w:rsidRDefault="004A4FAC" w:rsidP="004A4FAC">
            <w:pPr>
              <w:rPr>
                <w:rFonts w:ascii="Segoe UI" w:hAnsi="Segoe UI" w:cs="Segoe UI"/>
                <w:sz w:val="24"/>
                <w:szCs w:val="24"/>
                <w:u w:val="single"/>
              </w:rPr>
            </w:pPr>
          </w:p>
        </w:tc>
        <w:tc>
          <w:tcPr>
            <w:tcW w:w="1904" w:type="dxa"/>
          </w:tcPr>
          <w:p w14:paraId="7D45F922" w14:textId="77777777" w:rsidR="004A4FAC" w:rsidRPr="004A4FAC" w:rsidRDefault="004A4FAC" w:rsidP="004A4FAC">
            <w:pPr>
              <w:rPr>
                <w:rFonts w:ascii="Segoe UI" w:hAnsi="Segoe UI" w:cs="Segoe UI"/>
                <w:sz w:val="24"/>
                <w:szCs w:val="24"/>
                <w:u w:val="single"/>
              </w:rPr>
            </w:pPr>
          </w:p>
        </w:tc>
      </w:tr>
    </w:tbl>
    <w:p w14:paraId="7C576A15" w14:textId="0E62DEFD" w:rsidR="005E258A" w:rsidRDefault="005E258A" w:rsidP="00A95682">
      <w:pPr>
        <w:pStyle w:val="Title"/>
        <w:jc w:val="center"/>
      </w:pPr>
      <w:r>
        <w:lastRenderedPageBreak/>
        <w:t>Contents</w:t>
      </w:r>
    </w:p>
    <w:p w14:paraId="02114B68" w14:textId="77777777" w:rsidR="005E258A" w:rsidRDefault="005E258A">
      <w:pPr>
        <w:rPr>
          <w:rFonts w:ascii="Segoe UI" w:hAnsi="Segoe UI" w:cs="Segoe UI"/>
          <w:sz w:val="24"/>
          <w:szCs w:val="24"/>
          <w:u w:val="single"/>
        </w:rPr>
      </w:pPr>
      <w:r>
        <w:rPr>
          <w:rFonts w:ascii="Segoe UI" w:hAnsi="Segoe UI" w:cs="Segoe UI"/>
          <w:sz w:val="24"/>
          <w:szCs w:val="24"/>
          <w:u w:val="single"/>
        </w:rPr>
        <w:br w:type="page"/>
      </w:r>
    </w:p>
    <w:p w14:paraId="53AC270C" w14:textId="7D7FC8B1" w:rsidR="004A4FAC" w:rsidRPr="00A95682" w:rsidRDefault="00A95682" w:rsidP="00A95682">
      <w:pPr>
        <w:pStyle w:val="Title"/>
        <w:jc w:val="center"/>
      </w:pPr>
      <w:r w:rsidRPr="00A95682">
        <w:lastRenderedPageBreak/>
        <w:t>Software Requirements Specification</w:t>
      </w:r>
    </w:p>
    <w:p w14:paraId="4950ADC1" w14:textId="07A6760D" w:rsidR="00A95682" w:rsidRDefault="00A95682" w:rsidP="000D17A8">
      <w:pPr>
        <w:pStyle w:val="Heading1"/>
      </w:pPr>
      <w:r w:rsidRPr="000D17A8">
        <w:t>Introduction</w:t>
      </w:r>
    </w:p>
    <w:p w14:paraId="180B9895" w14:textId="37FBD0E1" w:rsidR="00A95682" w:rsidRDefault="000662FB" w:rsidP="000D17A8">
      <w:pPr>
        <w:pStyle w:val="Heading2"/>
      </w:pPr>
      <w:r w:rsidRPr="000D17A8">
        <w:t>Purpose</w:t>
      </w:r>
    </w:p>
    <w:p w14:paraId="4D79155D" w14:textId="7BDE81D2" w:rsidR="007312BF" w:rsidRPr="007312BF" w:rsidRDefault="007312BF" w:rsidP="007312BF">
      <w:pPr>
        <w:ind w:left="576"/>
      </w:pPr>
      <w:r>
        <w:t xml:space="preserve">This Software requirements specification (SRS) details all the requirements the </w:t>
      </w:r>
      <w:r>
        <w:t>L</w:t>
      </w:r>
      <w:r>
        <w:t xml:space="preserve">anguage and </w:t>
      </w:r>
      <w:r>
        <w:t>R</w:t>
      </w:r>
      <w:r>
        <w:t xml:space="preserve">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r w:rsidRPr="000D17A8">
        <w:t>Scope</w:t>
      </w:r>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120F153E" w:rsidR="007312BF" w:rsidRDefault="007312BF" w:rsidP="0006620B">
      <w:pPr>
        <w:spacing w:after="0"/>
        <w:ind w:left="576"/>
      </w:pPr>
      <w:r>
        <w:t>The game will offer both testing and teaching capabilities to help develop children’s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r w:rsidRPr="000D17A8">
        <w:t>Definitions</w:t>
      </w:r>
    </w:p>
    <w:p w14:paraId="57084BC6" w14:textId="62D45818" w:rsidR="0006620B" w:rsidRDefault="0006620B" w:rsidP="0006620B">
      <w:pPr>
        <w:pStyle w:val="ListParagraph"/>
        <w:numPr>
          <w:ilvl w:val="0"/>
          <w:numId w:val="5"/>
        </w:numPr>
      </w:pPr>
      <w:r>
        <w:t>L&amp;R – Language and Roles, the proposed software program</w:t>
      </w:r>
    </w:p>
    <w:p w14:paraId="32055269" w14:textId="77977C73" w:rsidR="000D17A8" w:rsidRDefault="000D17A8" w:rsidP="000D17A8">
      <w:pPr>
        <w:pStyle w:val="ListParagraph"/>
        <w:numPr>
          <w:ilvl w:val="0"/>
          <w:numId w:val="5"/>
        </w:numPr>
      </w:pPr>
      <w:r>
        <w:t>UI – User Interface, what the teacher and pupil will interact with to make use of the program</w:t>
      </w:r>
    </w:p>
    <w:p w14:paraId="49386374" w14:textId="49CA95CD" w:rsidR="000D17A8" w:rsidRDefault="000D17A8" w:rsidP="000D17A8">
      <w:pPr>
        <w:pStyle w:val="ListParagraph"/>
        <w:numPr>
          <w:ilvl w:val="0"/>
          <w:numId w:val="5"/>
        </w:numPr>
      </w:pPr>
      <w:r>
        <w:t>GUI – Graphical User Interface,</w:t>
      </w:r>
      <w:r>
        <w:t xml:space="preserve"> an interface that utilizes buttons and images to present an intuitive interface that can be interacted with via a mouse</w:t>
      </w:r>
    </w:p>
    <w:p w14:paraId="1C26A5B8" w14:textId="534F7170" w:rsidR="000D17A8" w:rsidRDefault="000D17A8" w:rsidP="000D17A8">
      <w:pPr>
        <w:pStyle w:val="ListParagraph"/>
        <w:numPr>
          <w:ilvl w:val="0"/>
          <w:numId w:val="5"/>
        </w:numPr>
      </w:pPr>
      <w:r>
        <w:t>CLI – Command Line Interface, a text based interface where all input must be typed, there is no usage of a mouse</w:t>
      </w:r>
    </w:p>
    <w:p w14:paraId="5EA77A0C" w14:textId="7A268A0D" w:rsidR="000D17A8" w:rsidRDefault="000D17A8" w:rsidP="000D17A8">
      <w:pPr>
        <w:pStyle w:val="ListParagraph"/>
        <w:numPr>
          <w:ilvl w:val="0"/>
          <w:numId w:val="5"/>
        </w:numPr>
      </w:pPr>
      <w:r>
        <w:t>Implementation – The section of the software development cycle where the actual software is produced</w:t>
      </w:r>
    </w:p>
    <w:p w14:paraId="0126DBCD" w14:textId="77777777" w:rsidR="0036310E" w:rsidRDefault="0036310E" w:rsidP="0036310E">
      <w:pPr>
        <w:pStyle w:val="ListParagraph"/>
        <w:numPr>
          <w:ilvl w:val="0"/>
          <w:numId w:val="5"/>
        </w:numPr>
      </w:pPr>
      <w:r>
        <w:t>TCP/IP – T</w:t>
      </w:r>
      <w:r w:rsidRPr="0036310E">
        <w:t>ransmission</w:t>
      </w:r>
      <w:r>
        <w:t xml:space="preserve"> Control Protocol/Internet Protocol, a group of networking methods commonly used to access the internet</w:t>
      </w:r>
    </w:p>
    <w:p w14:paraId="18D19E4B" w14:textId="33706695" w:rsidR="00B522E4" w:rsidRDefault="00B522E4" w:rsidP="0036310E">
      <w:pPr>
        <w:pStyle w:val="ListParagraph"/>
        <w:numPr>
          <w:ilvl w:val="0"/>
          <w:numId w:val="5"/>
        </w:numPr>
      </w:pPr>
      <w:r>
        <w:t>FTP – File Transfer Protocol, a basic networking protocol which utilizes TCP/IP to transfer files</w:t>
      </w:r>
    </w:p>
    <w:p w14:paraId="204E4509" w14:textId="1D5EC1EF" w:rsidR="002B68A2" w:rsidRPr="007D7E73" w:rsidRDefault="0036310E" w:rsidP="007D7E73">
      <w:pPr>
        <w:pStyle w:val="ListParagraph"/>
        <w:numPr>
          <w:ilvl w:val="0"/>
          <w:numId w:val="5"/>
        </w:numPr>
        <w:rPr>
          <w:rFonts w:asciiTheme="majorHAnsi" w:eastAsiaTheme="majorEastAsia" w:hAnsiTheme="majorHAnsi" w:cstheme="majorBidi"/>
          <w:b/>
          <w:bCs/>
          <w:sz w:val="26"/>
          <w:szCs w:val="26"/>
        </w:rPr>
      </w:pPr>
      <w:r>
        <w:lastRenderedPageBreak/>
        <w:t xml:space="preserve">TCP/IP Compliant – Equipment is said to </w:t>
      </w:r>
      <w:r w:rsidR="007D7E73">
        <w:t>be TCP/IP compliant when it is capable of TCP/IP. If the equipment is able to connect to the internet then it is TCP/IP compliant.</w:t>
      </w:r>
    </w:p>
    <w:p w14:paraId="2930FE59" w14:textId="539BEFE0" w:rsidR="000662FB" w:rsidRDefault="000662FB" w:rsidP="000D17A8">
      <w:pPr>
        <w:pStyle w:val="Heading2"/>
      </w:pPr>
      <w:r w:rsidRPr="000D17A8">
        <w:t>References</w:t>
      </w:r>
    </w:p>
    <w:p w14:paraId="0E93EA79" w14:textId="32285506" w:rsidR="000D17A8" w:rsidRDefault="000662FB" w:rsidP="000D17A8">
      <w:pPr>
        <w:pStyle w:val="Heading2"/>
      </w:pPr>
      <w:r w:rsidRPr="000D17A8">
        <w:t>Overview</w:t>
      </w:r>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E9148D5" w14:textId="792CBB83" w:rsidR="00590143" w:rsidRDefault="00590143" w:rsidP="00590143">
      <w:pPr>
        <w:pStyle w:val="Heading1"/>
      </w:pPr>
      <w:r>
        <w:t>Overall Description</w:t>
      </w:r>
    </w:p>
    <w:p w14:paraId="2F202788" w14:textId="595E72EC" w:rsidR="00197A9B" w:rsidRPr="00197A9B" w:rsidRDefault="00197A9B" w:rsidP="00A138A3">
      <w:pPr>
        <w:pStyle w:val="Heading2"/>
      </w:pPr>
      <w:r>
        <w:t>Product Perspective</w:t>
      </w:r>
    </w:p>
    <w:p w14:paraId="50A9E812" w14:textId="5CE76766" w:rsidR="00197A9B" w:rsidRDefault="00197A9B" w:rsidP="00197A9B">
      <w:pPr>
        <w:pStyle w:val="Heading3"/>
      </w:pPr>
      <w:r>
        <w:t>Hardware</w:t>
      </w:r>
    </w:p>
    <w:p w14:paraId="04E822FE" w14:textId="7230C702" w:rsidR="00197A9B" w:rsidRPr="00197A9B" w:rsidRDefault="00197A9B" w:rsidP="00197A9B">
      <w:pPr>
        <w:pStyle w:val="Heading4"/>
      </w:pPr>
      <w:r>
        <w:t>Hardware Interfaces</w:t>
      </w:r>
    </w:p>
    <w:p w14:paraId="2D3664A8" w14:textId="77777777" w:rsidR="00197A9B" w:rsidRPr="007622AC" w:rsidRDefault="00197A9B" w:rsidP="00197A9B">
      <w:pPr>
        <w:pStyle w:val="Heading5"/>
      </w:pPr>
      <w:r>
        <w:t>Input</w:t>
      </w:r>
    </w:p>
    <w:p w14:paraId="1AC04405" w14:textId="77777777" w:rsidR="00197A9B" w:rsidRDefault="00197A9B" w:rsidP="00197A9B">
      <w:pPr>
        <w:ind w:left="720"/>
      </w:pPr>
      <w:r>
        <w:t>The software will be interfaced largely with a standard mouse which has at least one button. The pupils will not have to use anything for input apart from the mouse.</w:t>
      </w:r>
    </w:p>
    <w:p w14:paraId="5CFE3620" w14:textId="77777777" w:rsidR="00197A9B" w:rsidRDefault="00197A9B" w:rsidP="00197A9B">
      <w:pPr>
        <w:ind w:left="720"/>
      </w:pPr>
      <w:r>
        <w:t>A keyboard will be used for complex input by the teacher. This includes authentication of the teacher as their account requires more security than the students as they have the ability to manage the pupils’ games. New questions and answers will also be added to the games via the keyboard.</w:t>
      </w:r>
    </w:p>
    <w:p w14:paraId="1F6F6050" w14:textId="77777777" w:rsidR="00197A9B" w:rsidRDefault="00197A9B" w:rsidP="00197A9B">
      <w:pPr>
        <w:pStyle w:val="Heading5"/>
      </w:pPr>
      <w:r>
        <w:t>Output</w:t>
      </w:r>
    </w:p>
    <w:p w14:paraId="0ECEAC1D" w14:textId="77777777" w:rsidR="00197A9B" w:rsidRDefault="00197A9B" w:rsidP="00197A9B">
      <w:pPr>
        <w:ind w:left="720"/>
      </w:pPr>
      <w:r>
        <w:t>Output will be largely via the monitor with it being used to display the GUI. This includes the authentication screen, game itself and configuration options.</w:t>
      </w:r>
    </w:p>
    <w:p w14:paraId="29ADA037" w14:textId="77777777" w:rsidR="00197A9B" w:rsidRDefault="00197A9B" w:rsidP="00197A9B">
      <w:pPr>
        <w:ind w:left="720"/>
      </w:pPr>
      <w:r>
        <w:t xml:space="preserve">There will also be limited audio output to allow blind users to play the game and teach a class using the software. However this will use a synthesised voice and so should not be seen as a pronunciation aid for foreign languages but just accessibility assistance. </w:t>
      </w:r>
    </w:p>
    <w:p w14:paraId="00FE1960" w14:textId="175E08C2" w:rsidR="00197A9B" w:rsidRDefault="00197A9B" w:rsidP="00197A9B">
      <w:pPr>
        <w:pStyle w:val="Heading4"/>
      </w:pPr>
      <w:r>
        <w:t>Networking</w:t>
      </w:r>
    </w:p>
    <w:p w14:paraId="741F6BF4" w14:textId="5B59A311" w:rsidR="00B522E4" w:rsidRPr="00B522E4" w:rsidRDefault="00B522E4" w:rsidP="00B522E4">
      <w:pPr>
        <w:ind w:left="576"/>
      </w:pPr>
      <w:r>
        <w:t>Networking support will be provided by FTP over TCP/IP.</w:t>
      </w:r>
    </w:p>
    <w:p w14:paraId="137E6E9C" w14:textId="243925AB" w:rsidR="00197A9B" w:rsidRDefault="00197A9B" w:rsidP="00197A9B">
      <w:pPr>
        <w:pStyle w:val="Heading2"/>
      </w:pPr>
      <w:r>
        <w:t>Product F</w:t>
      </w:r>
      <w:r w:rsidR="00A138A3">
        <w:t>eatures</w:t>
      </w:r>
    </w:p>
    <w:p w14:paraId="1D464C73" w14:textId="4365D0BE" w:rsidR="00924068" w:rsidRPr="00924068" w:rsidRDefault="00924068" w:rsidP="00924068">
      <w:pPr>
        <w:pStyle w:val="Heading3"/>
      </w:pPr>
      <w:r>
        <w:t>General</w:t>
      </w:r>
    </w:p>
    <w:p w14:paraId="40B1D100" w14:textId="3559A804" w:rsidR="00925CB1" w:rsidRDefault="00924068" w:rsidP="00925CB1">
      <w:pPr>
        <w:pStyle w:val="Heading3"/>
      </w:pPr>
      <w:r>
        <w:lastRenderedPageBreak/>
        <w:t>Teaching</w:t>
      </w:r>
    </w:p>
    <w:p w14:paraId="65F3DC98" w14:textId="7C648ACA" w:rsidR="00925CB1" w:rsidRDefault="00925CB1" w:rsidP="00925CB1">
      <w:pPr>
        <w:pStyle w:val="Heading3"/>
      </w:pPr>
      <w:r>
        <w:t>Testing</w:t>
      </w:r>
    </w:p>
    <w:p w14:paraId="7894CAA9" w14:textId="0D2BC0D2" w:rsidR="00924068" w:rsidRDefault="00924068" w:rsidP="00924068">
      <w:pPr>
        <w:ind w:left="720"/>
      </w:pPr>
      <w:r>
        <w:t>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generate a test based on a set of criteria.</w:t>
      </w:r>
      <w:r w:rsidR="00AB6D7B">
        <w:t xml:space="preserve"> Incorrect answers will be added to each question dynamically and they will be randomly ordered to help reduce cheating and make test creation easier.</w:t>
      </w:r>
      <w:bookmarkStart w:id="0" w:name="_GoBack"/>
      <w:bookmarkEnd w:id="0"/>
    </w:p>
    <w:p w14:paraId="5725734D" w14:textId="77777777"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F24D18">
        <w:t>This test will then be sent out to all the specified pupils via FTP</w:t>
      </w:r>
      <w:r w:rsidR="001C4633">
        <w:t xml:space="preserve">. </w:t>
      </w:r>
    </w:p>
    <w:p w14:paraId="46C6D1DF" w14:textId="75694CCB" w:rsidR="00924068" w:rsidRDefault="001C4633" w:rsidP="00924068">
      <w:pPr>
        <w:ind w:left="720"/>
      </w:pPr>
      <w:r>
        <w:t xml:space="preserve">When a test is received students will be notified of its arrival </w:t>
      </w:r>
      <w:r w:rsidR="00AB6D7B">
        <w:t>and will be able to take the test.</w:t>
      </w:r>
    </w:p>
    <w:p w14:paraId="507D925B" w14:textId="382D7081" w:rsidR="00925CB1" w:rsidRPr="00925CB1" w:rsidRDefault="00925CB1" w:rsidP="00925CB1">
      <w:pPr>
        <w:pStyle w:val="Heading3"/>
      </w:pPr>
      <w:r>
        <w:t>Results</w:t>
      </w:r>
    </w:p>
    <w:p w14:paraId="5A689D1F" w14:textId="569C1D66" w:rsidR="00197A9B" w:rsidRDefault="00197A9B" w:rsidP="00197A9B">
      <w:pPr>
        <w:pStyle w:val="Heading2"/>
      </w:pPr>
      <w:r>
        <w:t>User Characteristics</w:t>
      </w:r>
    </w:p>
    <w:p w14:paraId="6BE35BEA" w14:textId="77777777" w:rsidR="00197A9B" w:rsidRDefault="00197A9B" w:rsidP="00197A9B">
      <w:pPr>
        <w:pStyle w:val="Heading3"/>
      </w:pPr>
      <w:r>
        <w:t>Pupil</w:t>
      </w:r>
    </w:p>
    <w:p w14:paraId="7E528A51" w14:textId="438ABED7" w:rsidR="00197A9B" w:rsidRDefault="00197A9B" w:rsidP="00197A9B">
      <w:pPr>
        <w:ind w:left="720"/>
      </w:pPr>
      <w:r>
        <w:t>Acts as network client</w:t>
      </w:r>
    </w:p>
    <w:p w14:paraId="3F91482D" w14:textId="60857087" w:rsidR="00197A9B" w:rsidRDefault="00197A9B" w:rsidP="00197A9B">
      <w:pPr>
        <w:ind w:left="720"/>
      </w:pPr>
      <w:proofErr w:type="gramStart"/>
      <w:r>
        <w:t>Plays game.</w:t>
      </w:r>
      <w:proofErr w:type="gramEnd"/>
    </w:p>
    <w:p w14:paraId="3CC80570" w14:textId="72042A05" w:rsidR="00197A9B" w:rsidRPr="00197A9B" w:rsidRDefault="00197A9B" w:rsidP="00197A9B">
      <w:pPr>
        <w:ind w:left="720"/>
      </w:pPr>
      <w:proofErr w:type="gramStart"/>
      <w:r>
        <w:t>Can be prescribed tests by teacher.</w:t>
      </w:r>
      <w:proofErr w:type="gramEnd"/>
    </w:p>
    <w:p w14:paraId="3E20C871" w14:textId="517F186A" w:rsidR="00197A9B" w:rsidRDefault="00197A9B" w:rsidP="00197A9B">
      <w:pPr>
        <w:pStyle w:val="Heading3"/>
      </w:pPr>
      <w:r>
        <w:t>Teacher</w:t>
      </w:r>
    </w:p>
    <w:p w14:paraId="24CD029F" w14:textId="223A02CC" w:rsidR="00197A9B" w:rsidRDefault="00197A9B" w:rsidP="00197A9B">
      <w:pPr>
        <w:ind w:left="720"/>
      </w:pPr>
      <w:proofErr w:type="gramStart"/>
      <w:r>
        <w:t>Acts as network host.</w:t>
      </w:r>
      <w:proofErr w:type="gramEnd"/>
    </w:p>
    <w:p w14:paraId="67EA4A87" w14:textId="1AF602F0" w:rsidR="00197A9B" w:rsidRDefault="00197A9B" w:rsidP="00197A9B">
      <w:pPr>
        <w:ind w:left="720"/>
      </w:pPr>
      <w:proofErr w:type="gramStart"/>
      <w:r>
        <w:t>Can add content to clients.</w:t>
      </w:r>
      <w:proofErr w:type="gramEnd"/>
    </w:p>
    <w:p w14:paraId="268A1936" w14:textId="4B617056" w:rsidR="00197A9B" w:rsidRPr="00197A9B" w:rsidRDefault="00197A9B" w:rsidP="00197A9B">
      <w:pPr>
        <w:ind w:left="720"/>
      </w:pPr>
      <w:proofErr w:type="gramStart"/>
      <w:r>
        <w:t>Has admin capabilities</w:t>
      </w:r>
      <w:proofErr w:type="gramEnd"/>
      <w:r>
        <w:t xml:space="preserve"> to allow for</w:t>
      </w:r>
      <w:r w:rsidR="00B522E4">
        <w:t xml:space="preserve"> effective</w:t>
      </w:r>
      <w:r>
        <w:t xml:space="preserve"> phone support.</w:t>
      </w:r>
    </w:p>
    <w:p w14:paraId="224B3730" w14:textId="0FB78C57" w:rsidR="00197A9B" w:rsidRDefault="00197A9B" w:rsidP="00197A9B">
      <w:pPr>
        <w:pStyle w:val="Heading3"/>
      </w:pPr>
      <w:r>
        <w:t>System Administrator</w:t>
      </w:r>
    </w:p>
    <w:p w14:paraId="0F8F9CE8" w14:textId="4C94AA35" w:rsidR="00197A9B" w:rsidRPr="00197A9B" w:rsidRDefault="00197A9B" w:rsidP="00197A9B">
      <w:pPr>
        <w:ind w:left="576"/>
      </w:pPr>
      <w:proofErr w:type="gramStart"/>
      <w:r>
        <w:t>Same as Teacher.</w:t>
      </w:r>
      <w:proofErr w:type="gramEnd"/>
    </w:p>
    <w:p w14:paraId="7A6083E7" w14:textId="5120A8C1" w:rsidR="00197A9B" w:rsidRDefault="00197A9B" w:rsidP="00197A9B">
      <w:pPr>
        <w:pStyle w:val="Heading2"/>
      </w:pPr>
      <w:r>
        <w:t>Constraints</w:t>
      </w:r>
    </w:p>
    <w:p w14:paraId="74FC8951" w14:textId="1E997ED3" w:rsidR="00197A9B" w:rsidRPr="00197A9B" w:rsidRDefault="00197A9B" w:rsidP="00197A9B">
      <w:pPr>
        <w:pStyle w:val="Heading2"/>
      </w:pPr>
      <w:r>
        <w:t>Assumptions and dependencies</w:t>
      </w:r>
    </w:p>
    <w:p w14:paraId="41B148CE" w14:textId="4CBB1126" w:rsidR="00590143" w:rsidRDefault="00590143" w:rsidP="00590143">
      <w:pPr>
        <w:pStyle w:val="Heading1"/>
      </w:pPr>
      <w:r>
        <w:t>Specific Requirements</w:t>
      </w:r>
    </w:p>
    <w:p w14:paraId="5210F516" w14:textId="363490D9" w:rsidR="000916B9" w:rsidRDefault="000916B9" w:rsidP="000916B9">
      <w:pPr>
        <w:pStyle w:val="Heading2"/>
      </w:pPr>
      <w:r>
        <w:lastRenderedPageBreak/>
        <w:t>Functionality</w:t>
      </w:r>
    </w:p>
    <w:p w14:paraId="3B2C869A" w14:textId="7FF4DEA6" w:rsidR="000916B9" w:rsidRDefault="000916B9" w:rsidP="000916B9">
      <w:pPr>
        <w:pStyle w:val="Heading2"/>
      </w:pPr>
      <w:r>
        <w:t>Usability</w:t>
      </w:r>
    </w:p>
    <w:p w14:paraId="19A59293" w14:textId="79DA88EB" w:rsidR="000916B9" w:rsidRDefault="000916B9" w:rsidP="000916B9">
      <w:pPr>
        <w:pStyle w:val="Heading2"/>
      </w:pPr>
      <w:r>
        <w:t>Functionality</w:t>
      </w:r>
    </w:p>
    <w:p w14:paraId="700E90EB" w14:textId="1F23D846" w:rsidR="000916B9" w:rsidRDefault="000916B9" w:rsidP="000916B9">
      <w:pPr>
        <w:pStyle w:val="Heading2"/>
      </w:pPr>
      <w:r>
        <w:t>Performance</w:t>
      </w:r>
    </w:p>
    <w:p w14:paraId="4FC3A1D2" w14:textId="750B0171" w:rsidR="000916B9" w:rsidRDefault="000916B9" w:rsidP="000916B9">
      <w:pPr>
        <w:pStyle w:val="Heading2"/>
      </w:pPr>
      <w:r>
        <w:t>Supportability</w:t>
      </w:r>
    </w:p>
    <w:p w14:paraId="3D2CA6E2" w14:textId="3BFE14C0" w:rsidR="000916B9" w:rsidRDefault="000916B9" w:rsidP="000916B9">
      <w:pPr>
        <w:pStyle w:val="Heading2"/>
      </w:pPr>
      <w:r>
        <w:t>Design Constraints</w:t>
      </w:r>
    </w:p>
    <w:p w14:paraId="5EA5A54F" w14:textId="599ADAF1" w:rsidR="000916B9" w:rsidRDefault="000916B9" w:rsidP="000916B9">
      <w:pPr>
        <w:pStyle w:val="Heading2"/>
      </w:pPr>
      <w:r>
        <w:t>User Documentation and Help Requirements</w:t>
      </w:r>
    </w:p>
    <w:p w14:paraId="548081CA" w14:textId="7E47FA0C" w:rsidR="000916B9" w:rsidRDefault="000916B9" w:rsidP="000916B9">
      <w:pPr>
        <w:pStyle w:val="Heading2"/>
      </w:pPr>
      <w:r>
        <w:t>Purchased Components</w:t>
      </w:r>
    </w:p>
    <w:p w14:paraId="1D6EDD99" w14:textId="1A93A22F" w:rsidR="000916B9" w:rsidRDefault="000916B9" w:rsidP="000916B9">
      <w:pPr>
        <w:pStyle w:val="Heading2"/>
      </w:pPr>
      <w:r>
        <w:t>Interfaces</w:t>
      </w:r>
    </w:p>
    <w:p w14:paraId="4137F3E0" w14:textId="3F88E5A3" w:rsidR="000916B9" w:rsidRDefault="000916B9" w:rsidP="000916B9">
      <w:pPr>
        <w:pStyle w:val="Heading3"/>
      </w:pPr>
      <w:r>
        <w:t>User Interfaces</w:t>
      </w:r>
    </w:p>
    <w:p w14:paraId="73D4A348" w14:textId="4C495E6F" w:rsidR="000916B9" w:rsidRDefault="000916B9" w:rsidP="000916B9">
      <w:pPr>
        <w:pStyle w:val="Heading3"/>
      </w:pPr>
      <w:r>
        <w:t>Hardware Interfaces</w:t>
      </w:r>
    </w:p>
    <w:p w14:paraId="01DE6806" w14:textId="58F4706B" w:rsidR="000916B9" w:rsidRDefault="000916B9" w:rsidP="000916B9">
      <w:pPr>
        <w:pStyle w:val="Heading3"/>
      </w:pPr>
      <w:r>
        <w:t>Software Interfaces</w:t>
      </w:r>
    </w:p>
    <w:p w14:paraId="7B006375" w14:textId="3489AEE2" w:rsidR="000916B9" w:rsidRDefault="000916B9" w:rsidP="000916B9">
      <w:pPr>
        <w:pStyle w:val="Heading3"/>
      </w:pPr>
      <w:r>
        <w:t>Communications Interfaces</w:t>
      </w:r>
    </w:p>
    <w:p w14:paraId="2B406A47" w14:textId="77777777" w:rsidR="0036310E" w:rsidRPr="0036310E" w:rsidRDefault="0036310E" w:rsidP="0036310E">
      <w:pPr>
        <w:ind w:left="576"/>
      </w:pPr>
    </w:p>
    <w:p w14:paraId="2106F12A" w14:textId="5D855B6C" w:rsidR="000916B9" w:rsidRDefault="000916B9" w:rsidP="000916B9">
      <w:pPr>
        <w:pStyle w:val="Heading2"/>
      </w:pPr>
      <w:r>
        <w:t>Licensing Requirements</w:t>
      </w:r>
    </w:p>
    <w:p w14:paraId="1B7E7619" w14:textId="2457EC9C" w:rsidR="000916B9" w:rsidRDefault="000916B9" w:rsidP="000916B9">
      <w:pPr>
        <w:pStyle w:val="Heading2"/>
      </w:pPr>
      <w:r>
        <w:t>Legal, Copyright, and Other Notices</w:t>
      </w:r>
    </w:p>
    <w:p w14:paraId="5C1CDBFC" w14:textId="07EF6370" w:rsidR="000916B9" w:rsidRPr="000916B9" w:rsidRDefault="000916B9" w:rsidP="000916B9">
      <w:pPr>
        <w:pStyle w:val="Heading1"/>
      </w:pPr>
      <w:r>
        <w:t>Supporting Information</w:t>
      </w:r>
    </w:p>
    <w:p w14:paraId="44228FD1" w14:textId="598341A1" w:rsidR="00590143" w:rsidRDefault="00590143" w:rsidP="00590143">
      <w:pPr>
        <w:pStyle w:val="Heading1"/>
      </w:pPr>
      <w:r>
        <w:t>Schedule</w:t>
      </w:r>
    </w:p>
    <w:p w14:paraId="26415A10" w14:textId="17EFF094" w:rsidR="00590143" w:rsidRDefault="00590143" w:rsidP="00590143">
      <w:pPr>
        <w:pStyle w:val="Heading1"/>
      </w:pPr>
      <w:r>
        <w:t>Costing</w:t>
      </w:r>
    </w:p>
    <w:p w14:paraId="6AED229F" w14:textId="26562B32" w:rsidR="00590143" w:rsidRPr="00590143" w:rsidRDefault="00590143" w:rsidP="00590143">
      <w:pPr>
        <w:pStyle w:val="Heading1"/>
      </w:pPr>
      <w:r>
        <w:t>Risk Analysis</w:t>
      </w:r>
    </w:p>
    <w:sectPr w:rsidR="00590143" w:rsidRPr="0059014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E194B" w14:textId="77777777" w:rsidR="006508B0" w:rsidRDefault="006508B0" w:rsidP="005370FE">
      <w:pPr>
        <w:spacing w:after="0" w:line="240" w:lineRule="auto"/>
      </w:pPr>
      <w:r>
        <w:separator/>
      </w:r>
    </w:p>
  </w:endnote>
  <w:endnote w:type="continuationSeparator" w:id="0">
    <w:p w14:paraId="555532AE" w14:textId="77777777" w:rsidR="006508B0" w:rsidRDefault="006508B0"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140568"/>
      <w:docPartObj>
        <w:docPartGallery w:val="Page Numbers (Bottom of Page)"/>
        <w:docPartUnique/>
      </w:docPartObj>
    </w:sdtPr>
    <w:sdtEndPr>
      <w:rPr>
        <w:noProof/>
      </w:rPr>
    </w:sdtEndPr>
    <w:sdtContent>
      <w:p w14:paraId="27EE8761" w14:textId="1498C887" w:rsidR="004A4FAC" w:rsidRDefault="004A4FAC" w:rsidP="004A4FAC">
        <w:pPr>
          <w:pStyle w:val="Footer"/>
        </w:pPr>
        <w:r w:rsidRPr="000D17A8">
          <w:t xml:space="preserve">Copyright © 2012 </w:t>
        </w:r>
        <w:proofErr w:type="spellStart"/>
        <w:r w:rsidRPr="000D17A8">
          <w:t>SegFault</w:t>
        </w:r>
        <w:proofErr w:type="spellEnd"/>
        <w:r w:rsidRPr="000D17A8">
          <w:t xml:space="preserve"> Software</w:t>
        </w:r>
        <w:r w:rsidRPr="000D17A8">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AB6D7B">
          <w:rPr>
            <w:noProof/>
          </w:rPr>
          <w:t>4</w:t>
        </w:r>
        <w:r>
          <w:rPr>
            <w:noProof/>
          </w:rPr>
          <w:fldChar w:fldCharType="end"/>
        </w:r>
      </w:p>
    </w:sdtContent>
  </w:sdt>
  <w:p w14:paraId="74A84D8F" w14:textId="69D19282" w:rsidR="005370FE" w:rsidRPr="00CB2833" w:rsidRDefault="005370FE" w:rsidP="00CB2833">
    <w:pPr>
      <w:pStyle w:val="Foote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4F95D" w14:textId="77777777" w:rsidR="006508B0" w:rsidRDefault="006508B0" w:rsidP="005370FE">
      <w:pPr>
        <w:spacing w:after="0" w:line="240" w:lineRule="auto"/>
      </w:pPr>
      <w:r>
        <w:separator/>
      </w:r>
    </w:p>
  </w:footnote>
  <w:footnote w:type="continuationSeparator" w:id="0">
    <w:p w14:paraId="166B8AA6" w14:textId="77777777" w:rsidR="006508B0" w:rsidRDefault="006508B0"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CB2833" w14:paraId="0485550D" w14:textId="77777777" w:rsidTr="008C7EB7">
      <w:tc>
        <w:tcPr>
          <w:tcW w:w="4621" w:type="dxa"/>
        </w:tcPr>
        <w:p w14:paraId="582AA8FA" w14:textId="77777777" w:rsidR="00CB2833" w:rsidRDefault="00CB2833" w:rsidP="008C7EB7">
          <w:pPr>
            <w:pStyle w:val="Header"/>
          </w:pPr>
          <w:r>
            <w:t>Language and Roles</w:t>
          </w:r>
        </w:p>
      </w:tc>
      <w:tc>
        <w:tcPr>
          <w:tcW w:w="4621" w:type="dxa"/>
        </w:tcPr>
        <w:p w14:paraId="77A15D4D" w14:textId="22C2B03B" w:rsidR="00CB2833" w:rsidRDefault="00CB2833" w:rsidP="008C7EB7">
          <w:pPr>
            <w:pStyle w:val="Header"/>
          </w:pPr>
          <w:r>
            <w:t xml:space="preserve">Version </w:t>
          </w:r>
          <w:r w:rsidR="005E258A">
            <w:t>V</w:t>
          </w:r>
          <w:r>
            <w:t>1.0</w:t>
          </w:r>
          <w:r w:rsidR="005E258A">
            <w:t>3</w:t>
          </w:r>
        </w:p>
      </w:tc>
    </w:tr>
    <w:tr w:rsidR="00CB2833" w14:paraId="124DD88D" w14:textId="77777777" w:rsidTr="008C7EB7">
      <w:tc>
        <w:tcPr>
          <w:tcW w:w="4621" w:type="dxa"/>
        </w:tcPr>
        <w:p w14:paraId="0A1C93CA" w14:textId="77777777" w:rsidR="00CB2833" w:rsidRDefault="00CB2833" w:rsidP="008C7EB7">
          <w:pPr>
            <w:pStyle w:val="Header"/>
          </w:pPr>
          <w:r>
            <w:t>Software Requirements Specification</w:t>
          </w:r>
        </w:p>
      </w:tc>
      <w:tc>
        <w:tcPr>
          <w:tcW w:w="4621" w:type="dxa"/>
        </w:tcPr>
        <w:p w14:paraId="055E6B7A" w14:textId="77777777" w:rsidR="00CB2833" w:rsidRDefault="00CB2833" w:rsidP="008C7EB7">
          <w:pPr>
            <w:pStyle w:val="Header"/>
          </w:pPr>
          <w:r>
            <w:t>10/Feb/2012</w:t>
          </w:r>
        </w:p>
      </w:tc>
    </w:tr>
  </w:tbl>
  <w:p w14:paraId="62EF7D7C" w14:textId="1D1F6321" w:rsidR="005370FE" w:rsidRPr="00CB2833" w:rsidRDefault="005370FE" w:rsidP="004A4F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185A4B"/>
    <w:multiLevelType w:val="hybridMultilevel"/>
    <w:tmpl w:val="B402325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40F2E"/>
    <w:rsid w:val="0006620B"/>
    <w:rsid w:val="000662FB"/>
    <w:rsid w:val="000735AC"/>
    <w:rsid w:val="000916B9"/>
    <w:rsid w:val="000D0935"/>
    <w:rsid w:val="000D17A8"/>
    <w:rsid w:val="00197A9B"/>
    <w:rsid w:val="001C4633"/>
    <w:rsid w:val="00255725"/>
    <w:rsid w:val="002B68A2"/>
    <w:rsid w:val="0036310E"/>
    <w:rsid w:val="003D7D4C"/>
    <w:rsid w:val="003F3941"/>
    <w:rsid w:val="004A4FAC"/>
    <w:rsid w:val="00504B2A"/>
    <w:rsid w:val="00514675"/>
    <w:rsid w:val="005370FE"/>
    <w:rsid w:val="00590143"/>
    <w:rsid w:val="005E258A"/>
    <w:rsid w:val="006508B0"/>
    <w:rsid w:val="0065527C"/>
    <w:rsid w:val="006B0DB9"/>
    <w:rsid w:val="006E15CE"/>
    <w:rsid w:val="006F0209"/>
    <w:rsid w:val="007312BF"/>
    <w:rsid w:val="007622AC"/>
    <w:rsid w:val="007A2FC5"/>
    <w:rsid w:val="007D7E73"/>
    <w:rsid w:val="00840855"/>
    <w:rsid w:val="008A7FF2"/>
    <w:rsid w:val="00912004"/>
    <w:rsid w:val="00924068"/>
    <w:rsid w:val="00925CB1"/>
    <w:rsid w:val="00940FC2"/>
    <w:rsid w:val="009F0908"/>
    <w:rsid w:val="00A01148"/>
    <w:rsid w:val="00A138A3"/>
    <w:rsid w:val="00A95682"/>
    <w:rsid w:val="00AB6D7B"/>
    <w:rsid w:val="00AD4800"/>
    <w:rsid w:val="00AD520F"/>
    <w:rsid w:val="00B522E4"/>
    <w:rsid w:val="00B528FA"/>
    <w:rsid w:val="00BF6F85"/>
    <w:rsid w:val="00C52AC8"/>
    <w:rsid w:val="00CB2833"/>
    <w:rsid w:val="00D13933"/>
    <w:rsid w:val="00D344D1"/>
    <w:rsid w:val="00DE63EC"/>
    <w:rsid w:val="00E0046D"/>
    <w:rsid w:val="00E864E5"/>
    <w:rsid w:val="00F24D18"/>
    <w:rsid w:val="00F477B0"/>
    <w:rsid w:val="00FE12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semiHidden/>
    <w:unhideWhenUsed/>
    <w:qFormat/>
    <w:rsid w:val="00A9568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semiHidden/>
    <w:unhideWhenUsed/>
    <w:qFormat/>
    <w:rsid w:val="00A9568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006709a@student.staffs.ac.uk"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h005481a@student.staffs.ac.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r004581a@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Robinson</dc:creator>
  <cp:lastModifiedBy>mr martin</cp:lastModifiedBy>
  <cp:revision>19</cp:revision>
  <dcterms:created xsi:type="dcterms:W3CDTF">2012-02-10T18:37:00Z</dcterms:created>
  <dcterms:modified xsi:type="dcterms:W3CDTF">2012-02-11T00:02:00Z</dcterms:modified>
</cp:coreProperties>
</file>