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А-25-KDPAN-сон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Усмонов Сардор («POLATOV BOYSUN GAZOVICH» МЧЖ) томонидан мазкур шартномани Ўзбекистон Республикаси Ягона интерактив давлат хизматлари портали орқали 2026 йил 30-июн да келиб тушган А-25-KDPAN-сон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Ниёзбек йўли кўчаси, №16 манзилда жойлашган «POLATOV BOYSUN GAZOVICH» МЧЖ объекти (ер участкаси)га туташ ҳудуддаги кейинчалик “Ер участкаси” деб номланувчи 33 кв.м ер майдонни Умумий овқатланиш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Гастрономик кўча. Кадастр рақами: 10:11:04:06:02:0101.</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17 820 000 сўмни ташкил этади ва йиллик ижара тўлов суммасининг тенг миқдорга бўлган ҳолда ҳар ойда (ойлик 1 485 000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0"/>
            </w:pPr>
            <w:r>
              <w:drawing>
                <wp:inline distT="0" distB="0" distL="0" distR="0">
                  <wp:extent cx="760000" cy="760000"/>
                  <wp:effectExtent l="0" t="0" r="0" b="0"/>
                  <wp:docPr id="1" name="QR1"/>
                  <wp:cNvGraphicFramePr/>
                  <a:graphic xmlns:a="http://schemas.openxmlformats.org/drawingml/2006/main">
                    <a:graphicData uri="http://schemas.openxmlformats.org/drawingml/2006/picture">
                      <pic:pic xmlns:pic="http://schemas.openxmlformats.org/drawingml/2006/picture">
                        <pic:nvPicPr>
                          <pic:cNvPr id="1" name="QR1"/>
                          <pic:cNvPicPr/>
                        </pic:nvPicPr>
                        <pic:blipFill>
                          <a:blip r:embed="rIdImg1"/>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Ш. Каримов</w:t>
            </w:r>
          </w:p>
          <w:p>
            <w:pPr>
              <w:jc w:val="center"/>
              <w:spacing w:after="20"/>
            </w:pPr>
            <w:r>
              <w:rPr>
                <w:rFonts w:ascii="Times New Roman" w:hAnsi="Times New Roman" w:cs="Times New Roman"/>
                <w:sz w:val="28"/>
                <w:szCs w:val="28"/>
                <w:lang w:val="uz-Cyrl-UZ"/>
              </w:rPr>
              <w:t xml:space="preserve">Бошқарув раиси</w:t>
            </w:r>
          </w:p>
          <w:p>
            <w:pPr>
              <w:jc w:val="center"/>
              <w:spacing w:after="20"/>
            </w:pPr>
            <w:r>
              <w:rPr>
                <w:rFonts w:ascii="Times New Roman" w:hAnsi="Times New Roman" w:cs="Times New Roman"/>
                <w:sz w:val="28"/>
                <w:szCs w:val="28"/>
                <w:lang w:val="uz-Cyrl-UZ"/>
              </w:rPr>
              <w:t xml:space="preserve">20-сон, 2026-йил 30-июн</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«POLATOV BOYSUN GAZOVICH» МЧЖ</w:t>
            </w:r>
          </w:p>
          <w:p>
            <w:pPr>
              <w:jc w:val="center"/>
              <w:spacing w:after="20"/>
            </w:pPr>
            <w:r>
              <w:rPr>
                <w:rFonts w:ascii="Times New Roman" w:hAnsi="Times New Roman" w:cs="Times New Roman"/>
                <w:sz w:val="28"/>
                <w:szCs w:val="28"/>
                <w:lang w:val="uz-Cyrl-UZ"/>
              </w:rPr>
              <w:t xml:space="preserve">ФИО: Усмонов Сардор</w:t>
            </w:r>
          </w:p>
          <w:p>
            <w:pPr>
              <w:jc w:val="center"/>
              <w:spacing w:after="20"/>
            </w:pPr>
            <w:r>
              <w:rPr>
                <w:rFonts w:ascii="Times New Roman" w:hAnsi="Times New Roman" w:cs="Times New Roman"/>
                <w:sz w:val="28"/>
                <w:szCs w:val="28"/>
                <w:lang w:val="uz-Cyrl-UZ"/>
              </w:rPr>
              <w:t xml:space="preserve">Манзил: Мирзо-Улуғбек тумани, Ниёзбек йўли кўчаси, №16</w:t>
            </w:r>
          </w:p>
          <w:p>
            <w:pPr>
              <w:jc w:val="center"/>
              <w:spacing w:after="20"/>
            </w:pPr>
            <w:r>
              <w:rPr>
                <w:rFonts w:ascii="Times New Roman" w:hAnsi="Times New Roman" w:cs="Times New Roman"/>
                <w:sz w:val="28"/>
                <w:szCs w:val="28"/>
                <w:lang w:val="uz-Cyrl-UZ"/>
              </w:rPr>
              <w:t xml:space="preserve">СТИР (ЖШШИР): 30000000022222</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0"/>
            </w:pPr>
            <w:r>
              <w:drawing>
                <wp:inline distT="0" distB="0" distL="0" distR="0">
                  <wp:extent cx="760000" cy="760000"/>
                  <wp:effectExtent l="0" t="0" r="0" b="0"/>
                  <wp:docPr id="2" name="QR2"/>
                  <wp:cNvGraphicFramePr/>
                  <a:graphic xmlns:a="http://schemas.openxmlformats.org/drawingml/2006/main">
                    <a:graphicData uri="http://schemas.openxmlformats.org/drawingml/2006/picture">
                      <pic:pic xmlns:pic="http://schemas.openxmlformats.org/drawingml/2006/picture">
                        <pic:nvPicPr>
                          <pic:cNvPr id="2" name="QR2"/>
                          <pic:cNvPicPr/>
                        </pic:nvPicPr>
                        <pic:blipFill>
                          <a:blip r:embed="rIdImg2"/>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Усмонов Сардор</w:t>
            </w:r>
          </w:p>
          <w:p>
            <w:pPr>
              <w:jc w:val="center"/>
              <w:spacing w:after="20"/>
            </w:pPr>
            <w:r>
              <w:rPr>
                <w:rFonts w:ascii="Times New Roman" w:hAnsi="Times New Roman" w:cs="Times New Roman"/>
                <w:sz w:val="28"/>
                <w:szCs w:val="28"/>
                <w:lang w:val="uz-Cyrl-UZ"/>
              </w:rPr>
              <w:t xml:space="preserve">2026-йил 30-июн</w:t>
            </w:r>
          </w:p>
        </w:tc>
      </w:tr>
    </w:tbl>
    <w:p/>
    <w:p/>
    <w:sectPr>
      <w:pgSz w:w="11906" w:h="16838"/>
      <w:pgMar w:top="1134" w:right="1134" w:bottom="1134" w:left="1134"/>
    </w:sectPr>
  </w:body>
</w:document>
</file>

<file path=word/_rels/document.xml.rels><?xml version="1.0" encoding="UTF-8" standalone="yes"?><Relationships xmlns="http://schemas.openxmlformats.org/package/2006/relationships"><Relationship Id="rIdImg1" Type="http://schemas.openxmlformats.org/officeDocument/2006/relationships/image" Target="media/qr1.png"/><Relationship Id="rIdImg2" Type="http://schemas.openxmlformats.org/officeDocument/2006/relationships/image" Target="media/qr2.png"/></Relationships>
</file>