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А-26-DWCAB-сон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Полатов Бойсун Ғозиевич («DELTA PHARM» МЧЖ) томонидан мазкур шартномани Ўзбекистон Республикаси Ягона интерактив давлат хизматлари портали орқали 2026 йил 1-июл да келиб тушган А-26-DWCAB-сон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Олмазор кўчаси, №52 манзилда жойлашган «DELTA PHARM» МЧЖ объекти (ер участкаси)га туташ ҳудуддаги кейинчалик “Ер участкаси” деб номланувчи 36 кв.м ер майдонни Фармацевтика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 сотиқ.</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Оддий кўча. Кадастр рақами: 10:11:04:02:03:0114.</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19 440 000 сўмни ташкил этади ва йиллик ижара тўлов суммасининг тенг миқдорга бўлган ҳолда ҳар ойда (ойлик 1 620 000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15-сон,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«DELTA PHARM» МЧЖ</w:t>
            </w:r>
          </w:p>
          <w:p>
            <w:pPr>
              <w:jc w:val="center"/>
              <w:spacing w:after="20"/>
            </w:pPr>
            <w:r>
              <w:rPr>
                <w:rFonts w:ascii="Times New Roman" w:hAnsi="Times New Roman" w:cs="Times New Roman"/>
                <w:sz w:val="28"/>
                <w:szCs w:val="28"/>
                <w:lang w:val="uz-Cyrl-UZ"/>
              </w:rPr>
              <w:t xml:space="preserve">ФИО: Полатов Бойсун Ғозиевич</w:t>
            </w:r>
          </w:p>
          <w:p>
            <w:pPr>
              <w:jc w:val="center"/>
              <w:spacing w:after="20"/>
            </w:pPr>
            <w:r>
              <w:rPr>
                <w:rFonts w:ascii="Times New Roman" w:hAnsi="Times New Roman" w:cs="Times New Roman"/>
                <w:sz w:val="28"/>
                <w:szCs w:val="28"/>
                <w:lang w:val="uz-Cyrl-UZ"/>
              </w:rPr>
              <w:t xml:space="preserve">Манзил: Мирзо-Улуғбек тумани, Олмазор кўчаси, №52</w:t>
            </w:r>
          </w:p>
          <w:p>
            <w:pPr>
              <w:jc w:val="center"/>
              <w:spacing w:after="20"/>
            </w:pPr>
            <w:r>
              <w:rPr>
                <w:rFonts w:ascii="Times New Roman" w:hAnsi="Times New Roman" w:cs="Times New Roman"/>
                <w:sz w:val="28"/>
                <w:szCs w:val="28"/>
                <w:lang w:val="uz-Cyrl-UZ"/>
              </w:rPr>
              <w:t xml:space="preserve">СТИР (ЖШШИР): 31234567890123</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s>
</file>