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А-26-Y8T6C-сон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(«FRESH MARKET» МЧЖ) томонидан мазкур шартномани Ўзбекистон Республикаси Ягона интерактив давлат хизматлари портали орқали 2026 йил 1-июл да келиб тушган А-26-Y8T6C-сон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Катта ҳалқа йўли кўчаси, №12 манзилда жойлашган «FRESH MARKET» МЧЖ объекти (ер участкаси)га туташ ҳудуддаги кейинчалик “Ер участкаси” деб номланувчи 48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10:11:08:08:03:0103.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25 920 000 сўмни ташкил этади ва йиллик ижара тўлов суммасининг тенг миқдорга бўлган ҳолда ҳар ойда (ойлик 2 160 000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22-сон,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Катта ҳалқа йўли кўчаси, №12</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Тўраев Ботир</w:t>
            </w:r>
          </w:p>
          <w:p>
            <w:pPr>
              <w:jc w:val="center"/>
              <w:spacing w:after="20"/>
            </w:pPr>
            <w:r>
              <w:rPr>
                <w:rFonts w:ascii="Times New Roman" w:hAnsi="Times New Roman" w:cs="Times New Roman"/>
                <w:sz w:val="28"/>
                <w:szCs w:val="28"/>
                <w:lang w:val="uz-Cyrl-UZ"/>
              </w:rPr>
              <w:t xml:space="preserve">2026-йил 1-июл</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ART-2026-A-22-сонли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5 184 000.00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5 184 000.00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5 184 000.00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5 184 000.00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20 736 000.00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Ш. Каримов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Тўраев Ботир</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