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А-26-CH7ZZ-сон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Полатов Бойсун Ғозиевич («GULSHAN» савдо мажмуаси) томонидан мазкур шартномани Ўзбекистон Республикаси Ягона интерактив давлат хизматлари портали орқали 2026 йил 1-июл да келиб тушган А-26-CH7ZZ-сон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Регистон кўчаси, №94 манзилда жойлашган «GULSHAN» савдо мажмуаси объекти (ер участкаси)га туташ ҳудуддаги кейинчалик “Ер участкаси” деб номланувчи 44 кв.м ер майдонни Умумий овқатланиш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Шох (магистрал). Кадастр рақами: 10:11:01:05:08:0106.</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23 760 000 сўмни ташкил этади ва йиллик ижара тўлов суммасининг тенг миқдорга бўлган ҳолда ҳар ойда (ойлик 1 980 000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«GULSHAN» савдо мажмуаси</w:t>
            </w:r>
          </w:p>
          <w:p>
            <w:pPr>
              <w:jc w:val="center"/>
              <w:spacing w:after="20"/>
            </w:pPr>
            <w:r>
              <w:rPr>
                <w:rFonts w:ascii="Times New Roman" w:hAnsi="Times New Roman" w:cs="Times New Roman"/>
                <w:sz w:val="28"/>
                <w:szCs w:val="28"/>
                <w:lang w:val="uz-Cyrl-UZ"/>
              </w:rPr>
              <w:t xml:space="preserve">ФИО: Полатов Бойсун Ғозиевич</w:t>
            </w:r>
          </w:p>
          <w:p>
            <w:pPr>
              <w:jc w:val="center"/>
              <w:spacing w:after="20"/>
            </w:pPr>
            <w:r>
              <w:rPr>
                <w:rFonts w:ascii="Times New Roman" w:hAnsi="Times New Roman" w:cs="Times New Roman"/>
                <w:sz w:val="28"/>
                <w:szCs w:val="28"/>
                <w:lang w:val="uz-Cyrl-UZ"/>
              </w:rPr>
              <w:t xml:space="preserve">Манзил: Мирзо-Улуғбек тумани, Регистон кўчаси, №94</w:t>
            </w:r>
          </w:p>
          <w:p>
            <w:pPr>
              <w:jc w:val="center"/>
              <w:spacing w:after="20"/>
            </w:pPr>
            <w:r>
              <w:rPr>
                <w:rFonts w:ascii="Times New Roman" w:hAnsi="Times New Roman" w:cs="Times New Roman"/>
                <w:sz w:val="28"/>
                <w:szCs w:val="28"/>
                <w:lang w:val="uz-Cyrl-UZ"/>
              </w:rPr>
              <w:t xml:space="preserve">СТИР (ЖШШИР): 31234567890123</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ART-2026-A-25-сонли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Йиғимнинг қолган 80% тўлаш</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4 752 000.00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4 752 000.00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4 752 000.00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4 752 000.00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19 008 000.00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Б. А. Шакиров</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Полатов Бойсун Ғозиевич</w:t>
            </w:r>
          </w:p>
        </w:tc>
      </w:tr>
    </w:tbl>
    <w:p/>
    <w:p/>
    <w:sectPr>
      <w:pgSz w:w="11906" w:h="16838"/>
      <w:pgMar w:top="1134" w:right="1134" w:bottom="1134" w:left="1134"/>
    </w:sectPr>
  </w:body>
</w:document>
</file>