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А-25-FOMR2-сон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Набиев Жамшид («UNIVERSAL TRADE» МЧЖ) томонидан мазкур шартномани Ўзбекистон Республикаси Ягона интерактив давлат хизматлари портали орқали 2026 йил 1-июл да келиб тушган А-25-FOMR2-сон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Кичик ҳалқа йўли кўчаси, №45 манзилда жойлашган «UNIVERSAL TRADE» МЧЖ объекти (ер участкаси)га туташ ҳудуддаги кейинчалик “Ер участкаси” деб номланувчи 30 кв.м ер майдонни Умумий овқатланиш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Хизмат.</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Шох (магистрал). Кадастр рақами: 10:11:07:08:08:0117.</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16 200 000 сўмни ташкил этади ва йиллик ижара тўлов суммасининг тенг миқдорга бўлган ҳолда ҳар ойда (ойлик 1 350 000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18-сон, 2026-йил 1-июл</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«UNIVERSAL TRADE» МЧЖ</w:t>
            </w:r>
          </w:p>
          <w:p>
            <w:pPr>
              <w:jc w:val="center"/>
              <w:spacing w:after="20"/>
            </w:pPr>
            <w:r>
              <w:rPr>
                <w:rFonts w:ascii="Times New Roman" w:hAnsi="Times New Roman" w:cs="Times New Roman"/>
                <w:sz w:val="28"/>
                <w:szCs w:val="28"/>
                <w:lang w:val="uz-Cyrl-UZ"/>
              </w:rPr>
              <w:t xml:space="preserve">ФИО: Набиев Жамшид</w:t>
            </w:r>
          </w:p>
          <w:p>
            <w:pPr>
              <w:jc w:val="center"/>
              <w:spacing w:after="20"/>
            </w:pPr>
            <w:r>
              <w:rPr>
                <w:rFonts w:ascii="Times New Roman" w:hAnsi="Times New Roman" w:cs="Times New Roman"/>
                <w:sz w:val="28"/>
                <w:szCs w:val="28"/>
                <w:lang w:val="uz-Cyrl-UZ"/>
              </w:rPr>
              <w:t xml:space="preserve">Манзил: Мирзо-Улуғбек тумани, Кичик ҳалқа йўли кўчаси, №45</w:t>
            </w:r>
          </w:p>
          <w:p>
            <w:pPr>
              <w:jc w:val="center"/>
              <w:spacing w:after="20"/>
            </w:pPr>
            <w:r>
              <w:rPr>
                <w:rFonts w:ascii="Times New Roman" w:hAnsi="Times New Roman" w:cs="Times New Roman"/>
                <w:sz w:val="28"/>
                <w:szCs w:val="28"/>
                <w:lang w:val="uz-Cyrl-UZ"/>
              </w:rPr>
              <w:t xml:space="preserve">СТИР (ЖШШИР): 30000000055555</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Набиев Жамшид</w:t>
            </w:r>
          </w:p>
          <w:p>
            <w:pPr>
              <w:jc w:val="center"/>
              <w:spacing w:after="20"/>
            </w:pPr>
            <w:r>
              <w:rPr>
                <w:rFonts w:ascii="Times New Roman" w:hAnsi="Times New Roman" w:cs="Times New Roman"/>
                <w:sz w:val="28"/>
                <w:szCs w:val="28"/>
                <w:lang w:val="uz-Cyrl-UZ"/>
              </w:rPr>
              <w:t xml:space="preserve">2026-йил 1-июл</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А-25-FOMR2-сонли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Шартноманинг бир йиллик тўлов</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20.09.2026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20.10.2026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5.</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20.12.2026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6.</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20.01.2027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7.</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8.</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20.03.2027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9.</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20.04.2027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10.</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20.06.2027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20.07.2027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16 200 000.00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Каримов Шавкат</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Набиев Жамшид</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