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А-26-Z3MVK-сон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(«CITY CAFE» ЯТТ) томонидан мазкур шартномани Ўзбекистон Республикаси Ягона интерактив давлат хизматлари портали орқали 2026 йил 1-июл да келиб тушган А-26-Z3MVK-сон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Ибн Сино кўчаси, №98 манзилда жойлашган «CITY CAFE» ЯТТ объекти (ер участкаси)га туташ ҳудуддаги кейинчалик “Ер участкаси” деб номланувчи 64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10:11:04:01:06:0108.</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«CITY CAFE» ЯТТ</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Ибн Сино кўчаси, №98</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А-26-Z3MVK-сонли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2 880 000.00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34 560 000.00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