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А-25-1X2RE-сон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(«POLATOV BOYSUN GAZOVICH» МЧЖ) томонидан мазкур шартномани Ўзбекистон Республикаси Ягона интерактив давлат хизматлари портали орқали 2026 йил 1-июл да келиб тушган А-25-1X2RE-сон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Ўзбекистон кўчаси, №82 манзилда жойлашган «POLATOV BOYSUN GAZOVICH» МЧЖ объекти (ер участкаси)га туташ ҳудуддаги кейинчалик “Ер участкаси” деб номланувчи 78 кв.м ер майдонни Савдо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Шох (магистрал). Кадастр рақами: 10:11:07:09:03:0101.</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42 120 000 сўмни ташкил этади ва йиллик ижара тўлов суммасининг тенг миқдорга бўлган ҳолда ҳар ойда (ойлик 3 510 000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20-сон, 2025-йил 3-ноябр</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«POLATOV BOYSUN GAZOVICH» МЧЖ</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Ўзбекистон кўчаси, №82</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Тўраев Ботир</w:t>
            </w:r>
          </w:p>
          <w:p>
            <w:pPr>
              <w:jc w:val="center"/>
              <w:spacing w:after="20"/>
            </w:pPr>
            <w:r>
              <w:rPr>
                <w:rFonts w:ascii="Times New Roman" w:hAnsi="Times New Roman" w:cs="Times New Roman"/>
                <w:sz w:val="28"/>
                <w:szCs w:val="28"/>
                <w:lang w:val="uz-Cyrl-UZ"/>
              </w:rPr>
              <w:t xml:space="preserve">2025-йил 4-ноябр</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А-25-1X2RE-сонли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42 120 000.00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Тўраев Ботир</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