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А-25-4EPKM-сон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Каримов Алишер («MEGA BUILD» МЧЖ) томонидан мазкур шартномани Ўзбекистон Республикаси Ягона интерактив давлат хизматлари портали орқали 2026 йил 30-июн да келиб тушган А-25-4EPKM-сон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Алишер Навоий кўчаси, №3 манзилда жойлашган «MEGA BUILD» МЧЖ объекти (ер участкаси)га туташ ҳудуддаги кейинчалик “Ер участкаси” деб номланувчи 64 кв.м ер майдонни Қурилиш материаллари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10:11:06:01:09:0102.</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34 560 000 сўмни ташкил этади ва йиллик ижара тўлов суммасининг тенг миқдорга бўлган ҳолда ҳар ойда (ойлик 2 880 000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32-сон, 2026-йил 30-июн</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«MEGA BUILD» МЧЖ</w:t>
            </w:r>
          </w:p>
          <w:p>
            <w:pPr>
              <w:jc w:val="center"/>
              <w:spacing w:after="20"/>
            </w:pPr>
            <w:r>
              <w:rPr>
                <w:rFonts w:ascii="Times New Roman" w:hAnsi="Times New Roman" w:cs="Times New Roman"/>
                <w:sz w:val="28"/>
                <w:szCs w:val="28"/>
                <w:lang w:val="uz-Cyrl-UZ"/>
              </w:rPr>
              <w:t xml:space="preserve">ФИО: Каримов Алишер</w:t>
            </w:r>
          </w:p>
          <w:p>
            <w:pPr>
              <w:jc w:val="center"/>
              <w:spacing w:after="20"/>
            </w:pPr>
            <w:r>
              <w:rPr>
                <w:rFonts w:ascii="Times New Roman" w:hAnsi="Times New Roman" w:cs="Times New Roman"/>
                <w:sz w:val="28"/>
                <w:szCs w:val="28"/>
                <w:lang w:val="uz-Cyrl-UZ"/>
              </w:rPr>
              <w:t xml:space="preserve">Манзил: Мирзо-Улуғбек тумани, Алишер Навоий кўчаси, №3</w:t>
            </w:r>
          </w:p>
          <w:p>
            <w:pPr>
              <w:jc w:val="center"/>
              <w:spacing w:after="20"/>
            </w:pPr>
            <w:r>
              <w:rPr>
                <w:rFonts w:ascii="Times New Roman" w:hAnsi="Times New Roman" w:cs="Times New Roman"/>
                <w:sz w:val="28"/>
                <w:szCs w:val="28"/>
                <w:lang w:val="uz-Cyrl-UZ"/>
              </w:rPr>
              <w:t xml:space="preserve">СТИР (ЖШШИР): 30000000011111</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2" name="QR2"/>
                  <wp:cNvGraphicFramePr/>
                  <a:graphic xmlns:a="http://schemas.openxmlformats.org/drawingml/2006/main">
                    <a:graphicData uri="http://schemas.openxmlformats.org/drawingml/2006/picture">
                      <pic:pic xmlns:pic="http://schemas.openxmlformats.org/drawingml/2006/picture">
                        <pic:nvPicPr>
                          <pic:cNvPr id="2" name="QR2"/>
                          <pic:cNvPicPr/>
                        </pic:nvPicPr>
                        <pic:blipFill>
                          <a:blip r:embed="rIdImg2"/>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Каримов Алишер</w:t>
            </w:r>
          </w:p>
          <w:p>
            <w:pPr>
              <w:jc w:val="center"/>
              <w:spacing w:after="20"/>
            </w:pPr>
            <w:r>
              <w:rPr>
                <w:rFonts w:ascii="Times New Roman" w:hAnsi="Times New Roman" w:cs="Times New Roman"/>
                <w:sz w:val="28"/>
                <w:szCs w:val="28"/>
                <w:lang w:val="uz-Cyrl-UZ"/>
              </w:rPr>
              <w:t xml:space="preserve">2026-йил 30-июн</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 Id="rIdImg2" Type="http://schemas.openxmlformats.org/officeDocument/2006/relationships/image" Target="media/qr2.png"/></Relationships>
</file>