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А-26-XA5GR-сон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Полатов Бойсун Ғозиевич («CITY CAFE» ЯТТ) томонидан мазкур шартномани Ўзбекистон Республикаси Ягона интерактив давлат хизматлари портали орқали 2026 йил 30-июн да келиб тушган А-26-XA5GR-сон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Ибн Сино кўчаси, №20 манзилда жойлашган «CITY CAFE» ЯТТ объекти (ер участкаси)га туташ ҳудуддаги кейинчалик “Ер участкаси” деб номланувчи 48 кв.м ер майдонни Кафе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Савдо сотиқ.</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Гастрономик кўча. Кадастр рақами: 10:11:01:05:01:0108.</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25 920 000 сўмни ташкил этади ва йиллик ижара тўлов суммасининг тенг миқдорга бўлган ҳолда ҳар ойда (ойлик 2 160 000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  М.Ў.</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«CITY CAFE» ЯТТ</w:t>
            </w:r>
          </w:p>
          <w:p>
            <w:pPr>
              <w:jc w:val="center"/>
              <w:spacing w:after="20"/>
            </w:pPr>
            <w:r>
              <w:rPr>
                <w:rFonts w:ascii="Times New Roman" w:hAnsi="Times New Roman" w:cs="Times New Roman"/>
                <w:sz w:val="28"/>
                <w:szCs w:val="28"/>
                <w:lang w:val="uz-Cyrl-UZ"/>
              </w:rPr>
              <w:t xml:space="preserve">ФИО: Полатов Бойсун Ғозиевич</w:t>
            </w:r>
          </w:p>
          <w:p>
            <w:pPr>
              <w:jc w:val="center"/>
              <w:spacing w:after="20"/>
            </w:pPr>
            <w:r>
              <w:rPr>
                <w:rFonts w:ascii="Times New Roman" w:hAnsi="Times New Roman" w:cs="Times New Roman"/>
                <w:sz w:val="28"/>
                <w:szCs w:val="28"/>
                <w:lang w:val="uz-Cyrl-UZ"/>
              </w:rPr>
              <w:t xml:space="preserve">Манзил: Мирзо-Улуғбек тумани, Ибн Сино кўчаси, №20</w:t>
            </w:r>
          </w:p>
          <w:p>
            <w:pPr>
              <w:jc w:val="center"/>
              <w:spacing w:after="20"/>
            </w:pPr>
            <w:r>
              <w:rPr>
                <w:rFonts w:ascii="Times New Roman" w:hAnsi="Times New Roman" w:cs="Times New Roman"/>
                <w:sz w:val="28"/>
                <w:szCs w:val="28"/>
                <w:lang w:val="uz-Cyrl-UZ"/>
              </w:rPr>
              <w:t xml:space="preserve">СТИР (ЖШШИР): 31234567890123</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