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B44D8A">
        <w:rPr>
          <w:lang w:val="fr-FR"/>
        </w:rPr>
        <w:t>du résolveur</w:t>
      </w:r>
      <w:r w:rsidR="00A62AC7">
        <w:rPr>
          <w:lang w:val="fr-FR"/>
        </w:rPr>
        <w:t xml:space="preserve"> d’équation</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 xml:space="preserve">traite </w:t>
      </w:r>
      <w:r w:rsidR="00B44D8A">
        <w:rPr>
          <w:lang w:val="fr-FR"/>
        </w:rPr>
        <w:t>de la mise en place du résolveur</w:t>
      </w:r>
      <w:r w:rsidR="00A62AC7">
        <w:rPr>
          <w:lang w:val="fr-FR"/>
        </w:rPr>
        <w:t xml:space="preserve"> d’équation</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A62AC7" w:rsidP="00565BCB">
      <w:pPr>
        <w:rPr>
          <w:lang w:val="fr-FR"/>
        </w:rPr>
      </w:pPr>
      <w:r>
        <w:rPr>
          <w:lang w:val="fr-FR"/>
        </w:rPr>
        <w:t>12</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5C7B2B"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D25E83" w:rsidP="006B3142">
      <w:pPr>
        <w:rPr>
          <w:lang w:val="fr-FR"/>
        </w:rPr>
      </w:pPr>
      <w:r>
        <w:rPr>
          <w:lang w:val="fr-FR"/>
        </w:rPr>
        <w:t>Résolveur d’équation</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A434CE" w:rsidRDefault="00A434CE" w:rsidP="00A434CE">
      <w:pPr>
        <w:rPr>
          <w:lang w:val="fr-FR"/>
        </w:rPr>
      </w:pPr>
    </w:p>
    <w:p w:rsidR="009B54CC" w:rsidRDefault="00275322" w:rsidP="009B54CC">
      <w:pPr>
        <w:rPr>
          <w:lang w:val="fr-FR"/>
        </w:rPr>
      </w:pPr>
      <w:r>
        <w:rPr>
          <w:lang w:val="fr-FR"/>
        </w:rPr>
        <w:t>Le résolveur d’équation est un système qui consiste à étudier la forme d’une équation, de reconnaitre cette équation par rapport à un ensemble d’informations de résolution puis à proposer la forme de résolution avec une adaptation des variables libres, liées et inconnues.</w:t>
      </w:r>
    </w:p>
    <w:p w:rsidR="00275322" w:rsidRDefault="00275322" w:rsidP="009B54CC">
      <w:pPr>
        <w:rPr>
          <w:lang w:val="fr-FR"/>
        </w:rPr>
      </w:pPr>
    </w:p>
    <w:p w:rsidR="00275322" w:rsidRDefault="00275322" w:rsidP="009B54CC">
      <w:pPr>
        <w:rPr>
          <w:lang w:val="fr-FR"/>
        </w:rPr>
      </w:pPr>
      <w:r>
        <w:rPr>
          <w:lang w:val="fr-FR"/>
        </w:rPr>
        <w:t xml:space="preserve">Par exemple, si une équation que je cherche à résoudre est un polynôme d’ordre 2 alors </w:t>
      </w:r>
      <w:r w:rsidR="003316F1">
        <w:rPr>
          <w:lang w:val="fr-FR"/>
        </w:rPr>
        <w:t>si</w:t>
      </w:r>
      <w:r>
        <w:rPr>
          <w:lang w:val="fr-FR"/>
        </w:rPr>
        <w:t xml:space="preserve"> le résolveur d’équation contient les solutions du polynôme d’ordre 2, le résultat est l’expression algébrique des solutions</w:t>
      </w:r>
      <w:r w:rsidR="003316F1">
        <w:rPr>
          <w:lang w:val="fr-FR"/>
        </w:rPr>
        <w:t xml:space="preserve"> du polynôme d’ordre 2</w:t>
      </w:r>
      <w:r>
        <w:rPr>
          <w:lang w:val="fr-FR"/>
        </w:rPr>
        <w:t>.</w:t>
      </w:r>
    </w:p>
    <w:p w:rsidR="00275322" w:rsidRDefault="00275322" w:rsidP="009B54CC">
      <w:pPr>
        <w:rPr>
          <w:lang w:val="fr-FR"/>
        </w:rPr>
      </w:pPr>
    </w:p>
    <w:p w:rsidR="00275322" w:rsidRDefault="00275322" w:rsidP="009B54CC">
      <w:pPr>
        <w:rPr>
          <w:lang w:val="fr-FR"/>
        </w:rPr>
      </w:pPr>
      <w:r>
        <w:rPr>
          <w:lang w:val="fr-FR"/>
        </w:rPr>
        <w:t>Aussi, le résolveur d’équation propose pour toute forme d’</w:t>
      </w:r>
      <w:r w:rsidR="00B435C3">
        <w:rPr>
          <w:lang w:val="fr-FR"/>
        </w:rPr>
        <w:t>équation</w:t>
      </w:r>
      <w:r w:rsidR="00B13A03">
        <w:rPr>
          <w:lang w:val="fr-FR"/>
        </w:rPr>
        <w:t>,</w:t>
      </w:r>
      <w:r w:rsidR="00B435C3">
        <w:rPr>
          <w:lang w:val="fr-FR"/>
        </w:rPr>
        <w:t xml:space="preserve"> s’</w:t>
      </w:r>
      <w:r>
        <w:rPr>
          <w:lang w:val="fr-FR"/>
        </w:rPr>
        <w:t xml:space="preserve">il en connait les solutions, d’en donner </w:t>
      </w:r>
      <w:r w:rsidR="00B13A03">
        <w:rPr>
          <w:lang w:val="fr-FR"/>
        </w:rPr>
        <w:t>l’équation</w:t>
      </w:r>
      <w:r>
        <w:rPr>
          <w:lang w:val="fr-FR"/>
        </w:rPr>
        <w:t xml:space="preserve"> algébrique</w:t>
      </w:r>
      <w:r w:rsidR="00B13A03">
        <w:rPr>
          <w:lang w:val="fr-FR"/>
        </w:rPr>
        <w:t xml:space="preserve"> solution</w:t>
      </w:r>
      <w:r w:rsidR="00B435C3">
        <w:rPr>
          <w:lang w:val="fr-FR"/>
        </w:rPr>
        <w:t>.</w:t>
      </w:r>
    </w:p>
    <w:p w:rsidR="00275322" w:rsidRDefault="00275322" w:rsidP="009B54CC">
      <w:pPr>
        <w:rPr>
          <w:lang w:val="fr-FR"/>
        </w:rPr>
      </w:pPr>
    </w:p>
    <w:p w:rsidR="00275322" w:rsidRDefault="00B435C3" w:rsidP="00275322">
      <w:pPr>
        <w:pStyle w:val="Titre3"/>
        <w:rPr>
          <w:lang w:val="fr-FR"/>
        </w:rPr>
      </w:pPr>
      <w:r>
        <w:rPr>
          <w:lang w:val="fr-FR"/>
        </w:rPr>
        <w:t>Détection de la forme d’équation</w:t>
      </w:r>
    </w:p>
    <w:p w:rsidR="00B435C3" w:rsidRDefault="00B435C3" w:rsidP="00B435C3">
      <w:pPr>
        <w:rPr>
          <w:lang w:val="fr-FR"/>
        </w:rPr>
      </w:pPr>
    </w:p>
    <w:p w:rsidR="00B435C3" w:rsidRDefault="00B435C3" w:rsidP="00B435C3">
      <w:pPr>
        <w:rPr>
          <w:lang w:val="fr-FR"/>
        </w:rPr>
      </w:pPr>
      <w:r>
        <w:rPr>
          <w:lang w:val="fr-FR"/>
        </w:rPr>
        <w:t>Dans cette section, il est nécessaire de former un apprentissage de la forme d’une équation spécifique parmi un ensemble d’équations déjà installées.</w:t>
      </w:r>
    </w:p>
    <w:p w:rsidR="00B435C3" w:rsidRDefault="00B435C3" w:rsidP="00B435C3">
      <w:pPr>
        <w:rPr>
          <w:lang w:val="fr-FR"/>
        </w:rPr>
      </w:pPr>
      <w:r>
        <w:rPr>
          <w:lang w:val="fr-FR"/>
        </w:rPr>
        <w:t>Il s’agit typiquement d’un algorithme de classification selon des indicateurs numériques et formels.</w:t>
      </w:r>
    </w:p>
    <w:p w:rsidR="00B435C3" w:rsidRDefault="00B435C3" w:rsidP="00B435C3">
      <w:pPr>
        <w:rPr>
          <w:lang w:val="fr-FR"/>
        </w:rPr>
      </w:pPr>
    </w:p>
    <w:p w:rsidR="00B435C3" w:rsidRDefault="00B435C3" w:rsidP="00B435C3">
      <w:pPr>
        <w:rPr>
          <w:lang w:val="fr-FR"/>
        </w:rPr>
      </w:pPr>
      <w:r>
        <w:rPr>
          <w:lang w:val="fr-FR"/>
        </w:rPr>
        <w:t>Nous avons établi une heuristique sur chaque équation. Une forme d’équation accompagnée d’une heuristique sur l’ordre des termes et, une décomposition de l’équation ci-apprise permet à l’ordinateur de la comparer avec une équation donnée. Selon le corpus appris, une équation ayant la même forme donnera la même résolution.</w:t>
      </w:r>
    </w:p>
    <w:p w:rsidR="00B435C3" w:rsidRDefault="00B435C3" w:rsidP="00B435C3">
      <w:pPr>
        <w:rPr>
          <w:lang w:val="fr-FR"/>
        </w:rPr>
      </w:pPr>
    </w:p>
    <w:p w:rsidR="00B435C3" w:rsidRDefault="00B435C3" w:rsidP="00B435C3">
      <w:pPr>
        <w:rPr>
          <w:lang w:val="fr-FR"/>
        </w:rPr>
      </w:pPr>
      <w:r>
        <w:rPr>
          <w:lang w:val="fr-FR"/>
        </w:rPr>
        <w:t>Il est possible, pourtant, d’</w:t>
      </w:r>
      <w:r w:rsidR="008C095F">
        <w:rPr>
          <w:lang w:val="fr-FR"/>
        </w:rPr>
        <w:t>obtenir plusieurs propositions du corpus</w:t>
      </w:r>
      <w:r>
        <w:rPr>
          <w:lang w:val="fr-FR"/>
        </w:rPr>
        <w:t>. Cette possibilité dépend essentiellement des formes souples (relation avec les variables de type différent) par rapport aux formes strictes (relation avec les variables de même type).</w:t>
      </w:r>
    </w:p>
    <w:p w:rsidR="008C095F" w:rsidRDefault="008C095F" w:rsidP="00B435C3">
      <w:pPr>
        <w:rPr>
          <w:lang w:val="fr-FR"/>
        </w:rPr>
      </w:pPr>
    </w:p>
    <w:p w:rsidR="008C095F" w:rsidRDefault="008C095F" w:rsidP="00B435C3">
      <w:pPr>
        <w:rPr>
          <w:lang w:val="fr-FR"/>
        </w:rPr>
      </w:pPr>
      <w:r>
        <w:rPr>
          <w:lang w:val="fr-FR"/>
        </w:rPr>
        <w:t>L’heuristique aura un impact important sur la classification. Il y a la première méthode qui consiste à classifier une forme d’équation complète et de calculer l’ensemble de la forme pour chercher ensuite dans le corpus l’équation avec la même valeur heuristique.</w:t>
      </w:r>
    </w:p>
    <w:p w:rsidR="008C095F" w:rsidRDefault="008C095F" w:rsidP="00B435C3">
      <w:pPr>
        <w:rPr>
          <w:lang w:val="fr-FR"/>
        </w:rPr>
      </w:pPr>
    </w:p>
    <w:p w:rsidR="008C095F" w:rsidRDefault="008C095F" w:rsidP="00B435C3">
      <w:pPr>
        <w:rPr>
          <w:lang w:val="fr-FR"/>
        </w:rPr>
      </w:pPr>
      <w:r>
        <w:rPr>
          <w:lang w:val="fr-FR"/>
        </w:rPr>
        <w:t xml:space="preserve">Et, il y a la seconde méthode : décomposer l’équation en termes d’opérations et distinguer ce qui rend l’équation particulière par rapport à une autre. Aussi, le corpus sera plus dense ; et, </w:t>
      </w:r>
      <w:r w:rsidR="004651ED">
        <w:rPr>
          <w:lang w:val="fr-FR"/>
        </w:rPr>
        <w:t>d’obtenir l’équation la plus adaptée</w:t>
      </w:r>
      <w:r>
        <w:rPr>
          <w:lang w:val="fr-FR"/>
        </w:rPr>
        <w:t>.</w:t>
      </w:r>
    </w:p>
    <w:p w:rsidR="008C095F" w:rsidRDefault="008C095F" w:rsidP="00B435C3">
      <w:pPr>
        <w:rPr>
          <w:lang w:val="fr-FR"/>
        </w:rPr>
      </w:pPr>
    </w:p>
    <w:p w:rsidR="008C095F" w:rsidRDefault="008C095F" w:rsidP="00B435C3">
      <w:pPr>
        <w:rPr>
          <w:lang w:val="fr-FR"/>
        </w:rPr>
      </w:pPr>
      <w:r>
        <w:rPr>
          <w:lang w:val="fr-FR"/>
        </w:rPr>
        <w:lastRenderedPageBreak/>
        <w:t>Par exemple, je peux effectuer un apprentissage de l’équation</w:t>
      </w:r>
    </w:p>
    <w:p w:rsidR="008C095F" w:rsidRDefault="008C095F" w:rsidP="00B435C3">
      <w:pPr>
        <w:rPr>
          <w:lang w:val="fr-FR"/>
        </w:rPr>
      </w:pPr>
    </w:p>
    <w:p w:rsidR="008C095F" w:rsidRDefault="008C095F" w:rsidP="00B435C3">
      <w:pPr>
        <w:rPr>
          <w:lang w:val="fr-FR"/>
        </w:rPr>
      </w:pPr>
      <m:oMathPara>
        <m:oMath>
          <m:r>
            <w:rPr>
              <w:rFonts w:ascii="Cambria Math" w:hAnsi="Cambria Math"/>
              <w:lang w:val="fr-FR"/>
            </w:rPr>
            <m:t>y=a</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+bx+c</m:t>
          </m:r>
        </m:oMath>
      </m:oMathPara>
    </w:p>
    <w:p w:rsidR="008C095F" w:rsidRDefault="008C095F" w:rsidP="00B435C3">
      <w:pPr>
        <w:rPr>
          <w:lang w:val="fr-FR"/>
        </w:rPr>
      </w:pPr>
      <w:r>
        <w:rPr>
          <w:lang w:val="fr-FR"/>
        </w:rPr>
        <w:t>Puis un autre apprentissage de</w:t>
      </w:r>
    </w:p>
    <w:p w:rsidR="008C095F" w:rsidRDefault="008C095F" w:rsidP="008C095F">
      <w:pPr>
        <w:rPr>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+2bx+</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oMath>
      </m:oMathPara>
    </w:p>
    <w:p w:rsidR="008C095F" w:rsidRDefault="008C095F" w:rsidP="008C095F">
      <w:pPr>
        <w:rPr>
          <w:lang w:val="fr-FR"/>
        </w:rPr>
      </w:pPr>
    </w:p>
    <w:p w:rsidR="00325D24" w:rsidRDefault="00325D24" w:rsidP="008C095F">
      <w:pPr>
        <w:rPr>
          <w:lang w:val="fr-FR"/>
        </w:rPr>
      </w:pPr>
      <w:r>
        <w:rPr>
          <w:lang w:val="fr-FR"/>
        </w:rPr>
        <w:t>Par décomposition de l’équation, l’ensemble formé par</w:t>
      </w:r>
      <w:r w:rsidR="004651ED">
        <w:rPr>
          <w:lang w:val="fr-FR"/>
        </w:rPr>
        <w:t xml:space="preserve"> la décomposition est classifié</w:t>
      </w:r>
      <w:r>
        <w:rPr>
          <w:lang w:val="fr-FR"/>
        </w:rPr>
        <w:t xml:space="preserve"> de manière plus sûre ; la meilleure classification est celle la plus proche, par identification et par heuristique. On pourra proposer d’implémenter des éléments capables de couper court à la recherche s’il on est sûr de trouver ce qui rend l’équation si particulière.</w:t>
      </w:r>
    </w:p>
    <w:p w:rsidR="00325D24" w:rsidRDefault="00325D24" w:rsidP="008C095F">
      <w:pPr>
        <w:rPr>
          <w:lang w:val="fr-FR"/>
        </w:rPr>
      </w:pPr>
    </w:p>
    <w:p w:rsidR="00325D24" w:rsidRDefault="00325D24" w:rsidP="008C095F">
      <w:pPr>
        <w:rPr>
          <w:lang w:val="fr-FR"/>
        </w:rPr>
      </w:pPr>
      <w:r>
        <w:rPr>
          <w:lang w:val="fr-FR"/>
        </w:rPr>
        <w:t xml:space="preserve">Je note que les variables libres peuvent avoir des valeurs interdites. Aussi, la comparaison entre une variable libre et une valeur numérique dépend de ses valeurs interdites. Le corpus doit rester intègre, c’est-à-dire qu’il doit </w:t>
      </w:r>
      <w:r w:rsidR="004B78CB">
        <w:rPr>
          <w:lang w:val="fr-FR"/>
        </w:rPr>
        <w:t xml:space="preserve">toujours </w:t>
      </w:r>
      <w:r>
        <w:rPr>
          <w:lang w:val="fr-FR"/>
        </w:rPr>
        <w:t>donner une seule proposition.</w:t>
      </w:r>
    </w:p>
    <w:p w:rsidR="00325D24" w:rsidRDefault="00325D24" w:rsidP="008C095F">
      <w:pPr>
        <w:rPr>
          <w:lang w:val="fr-FR"/>
        </w:rPr>
      </w:pPr>
    </w:p>
    <w:p w:rsidR="00325D24" w:rsidRDefault="00AE1596" w:rsidP="008C095F">
      <w:pPr>
        <w:rPr>
          <w:lang w:val="fr-FR"/>
        </w:rPr>
      </w:pPr>
      <w:r>
        <w:rPr>
          <w:lang w:val="fr-FR"/>
        </w:rPr>
        <w:t>Des neurones de gabarits spécifiques identifient chacun une condition numérique et, si le test est validé continuent où terminent en donnant la résolution de l’équation demandée. Plusieurs gabarits de neurones ont un impact important sur la classification</w:t>
      </w:r>
    </w:p>
    <w:p w:rsidR="00AE1596" w:rsidRDefault="00AE1596" w:rsidP="008C095F">
      <w:pPr>
        <w:rPr>
          <w:lang w:val="fr-FR"/>
        </w:rPr>
      </w:pPr>
    </w:p>
    <w:p w:rsidR="00AE1596" w:rsidRDefault="00AE1596" w:rsidP="00AE1596">
      <w:pPr>
        <w:pStyle w:val="Paragraphedeliste"/>
        <w:numPr>
          <w:ilvl w:val="0"/>
          <w:numId w:val="9"/>
        </w:numPr>
        <w:rPr>
          <w:lang w:val="fr-FR"/>
        </w:rPr>
      </w:pPr>
      <w:r w:rsidRPr="00B13A03">
        <w:rPr>
          <w:b/>
          <w:lang w:val="fr-FR"/>
        </w:rPr>
        <w:t>Neurone de calcul du nombre d’opérations</w:t>
      </w:r>
      <w:r>
        <w:rPr>
          <w:lang w:val="fr-FR"/>
        </w:rPr>
        <w:tab/>
      </w:r>
      <w:r>
        <w:rPr>
          <w:lang w:val="fr-FR"/>
        </w:rPr>
        <w:br/>
        <w:t>Compte le nombre d’opérandes dans une somme ou un produit</w:t>
      </w:r>
      <w:r>
        <w:rPr>
          <w:lang w:val="fr-FR"/>
        </w:rPr>
        <w:tab/>
      </w:r>
      <w:r>
        <w:rPr>
          <w:lang w:val="fr-FR"/>
        </w:rPr>
        <w:br/>
        <w:t>Selon ce résultat, il est possible d’en déduire qu’il n’y a qu’une seule forme qui a le même nombre, ce qui induit une seule proposition ou bien il y en a plusieurs, ce qui induira une recherche plus approfondie.</w:t>
      </w:r>
    </w:p>
    <w:p w:rsidR="00AE1596" w:rsidRDefault="00AE1596" w:rsidP="00AE1596">
      <w:pPr>
        <w:pStyle w:val="Paragraphedeliste"/>
        <w:numPr>
          <w:ilvl w:val="0"/>
          <w:numId w:val="9"/>
        </w:numPr>
        <w:rPr>
          <w:lang w:val="fr-FR"/>
        </w:rPr>
      </w:pPr>
      <w:r w:rsidRPr="00B13A03">
        <w:rPr>
          <w:b/>
          <w:lang w:val="fr-FR"/>
        </w:rPr>
        <w:t>Neurone de type de variable</w:t>
      </w:r>
      <w:r>
        <w:rPr>
          <w:lang w:val="fr-FR"/>
        </w:rPr>
        <w:tab/>
      </w:r>
      <w:r>
        <w:rPr>
          <w:lang w:val="fr-FR"/>
        </w:rPr>
        <w:br/>
        <w:t xml:space="preserve">Le nom de la variable est important tout comme son type ; un nom différent ou un type différent argumente une réponse négative et donc un résultat faux en remontant vers les parents du </w:t>
      </w:r>
      <w:r w:rsidR="004B78CB">
        <w:rPr>
          <w:lang w:val="fr-FR"/>
        </w:rPr>
        <w:t>corpus</w:t>
      </w:r>
      <w:r>
        <w:rPr>
          <w:lang w:val="fr-FR"/>
        </w:rPr>
        <w:t>. Le même nom et le même type argument une réponse positive permettant de continuer à chercher.</w:t>
      </w:r>
    </w:p>
    <w:p w:rsidR="00AE1596" w:rsidRDefault="00AE1596" w:rsidP="00AE1596">
      <w:pPr>
        <w:pStyle w:val="Paragraphedeliste"/>
        <w:numPr>
          <w:ilvl w:val="0"/>
          <w:numId w:val="9"/>
        </w:numPr>
        <w:rPr>
          <w:lang w:val="fr-FR"/>
        </w:rPr>
      </w:pPr>
      <w:r w:rsidRPr="00B13A03">
        <w:rPr>
          <w:b/>
          <w:lang w:val="fr-FR"/>
        </w:rPr>
        <w:t>Abstraction positive ou négative</w:t>
      </w:r>
      <w:r>
        <w:rPr>
          <w:lang w:val="fr-FR"/>
        </w:rPr>
        <w:tab/>
      </w:r>
      <w:r>
        <w:rPr>
          <w:lang w:val="fr-FR"/>
        </w:rPr>
        <w:br/>
        <w:t xml:space="preserve">Ce neurone conceptualise la négation ; le résultat positif (respectivement négatif) d’une recherche en profondeur dans le graphe donne après ce neurone un résultat négatif (respectivement positif). C’est un concept décisionnel permettant de rechercher ce qui différencie deux équations </w:t>
      </w:r>
      <w:r w:rsidR="00B13A03">
        <w:rPr>
          <w:lang w:val="fr-FR"/>
        </w:rPr>
        <w:t xml:space="preserve">plutôt </w:t>
      </w:r>
      <w:r>
        <w:rPr>
          <w:lang w:val="fr-FR"/>
        </w:rPr>
        <w:t>que ce qui les rassemblent.</w:t>
      </w:r>
    </w:p>
    <w:p w:rsidR="00B13A03" w:rsidRDefault="00B13A03" w:rsidP="00AE1596">
      <w:pPr>
        <w:pStyle w:val="Paragraphedeliste"/>
        <w:numPr>
          <w:ilvl w:val="0"/>
          <w:numId w:val="9"/>
        </w:numPr>
        <w:rPr>
          <w:lang w:val="fr-FR"/>
        </w:rPr>
      </w:pPr>
      <w:r w:rsidRPr="00B13A03">
        <w:rPr>
          <w:b/>
          <w:lang w:val="fr-FR"/>
        </w:rPr>
        <w:t xml:space="preserve">Neurone </w:t>
      </w:r>
      <w:r w:rsidR="002373EE">
        <w:rPr>
          <w:b/>
          <w:lang w:val="fr-FR"/>
        </w:rPr>
        <w:t xml:space="preserve">à </w:t>
      </w:r>
      <w:r w:rsidRPr="00B13A03">
        <w:rPr>
          <w:b/>
          <w:lang w:val="fr-FR"/>
        </w:rPr>
        <w:t>valeur numérique</w:t>
      </w:r>
      <w:r>
        <w:rPr>
          <w:lang w:val="fr-FR"/>
        </w:rPr>
        <w:tab/>
      </w:r>
      <w:r>
        <w:rPr>
          <w:lang w:val="fr-FR"/>
        </w:rPr>
        <w:br/>
      </w:r>
      <w:r w:rsidR="002373EE">
        <w:rPr>
          <w:lang w:val="fr-FR"/>
        </w:rPr>
        <w:t>Comparé</w:t>
      </w:r>
      <w:r>
        <w:rPr>
          <w:lang w:val="fr-FR"/>
        </w:rPr>
        <w:t xml:space="preserve"> à une variable libre, un neurone à valeur numérique cherchera à </w:t>
      </w:r>
      <w:r w:rsidR="002373EE">
        <w:rPr>
          <w:lang w:val="fr-FR"/>
        </w:rPr>
        <w:t>vérifier si</w:t>
      </w:r>
      <w:r>
        <w:rPr>
          <w:lang w:val="fr-FR"/>
        </w:rPr>
        <w:t xml:space="preserve"> la variable libre </w:t>
      </w:r>
      <w:r w:rsidR="002373EE">
        <w:rPr>
          <w:lang w:val="fr-FR"/>
        </w:rPr>
        <w:t>accepte cette constante</w:t>
      </w:r>
      <w:r>
        <w:rPr>
          <w:lang w:val="fr-FR"/>
        </w:rPr>
        <w:t>.</w:t>
      </w:r>
    </w:p>
    <w:p w:rsidR="00B13A03" w:rsidRDefault="00B13A03" w:rsidP="00AE1596">
      <w:pPr>
        <w:pStyle w:val="Paragraphedeliste"/>
        <w:numPr>
          <w:ilvl w:val="0"/>
          <w:numId w:val="9"/>
        </w:numPr>
        <w:rPr>
          <w:lang w:val="fr-FR"/>
        </w:rPr>
      </w:pPr>
      <w:r w:rsidRPr="00B13A03">
        <w:rPr>
          <w:b/>
          <w:lang w:val="fr-FR"/>
        </w:rPr>
        <w:t xml:space="preserve">Neurone </w:t>
      </w:r>
      <w:r w:rsidR="002373EE">
        <w:rPr>
          <w:b/>
          <w:lang w:val="fr-FR"/>
        </w:rPr>
        <w:t xml:space="preserve">à </w:t>
      </w:r>
      <w:r w:rsidRPr="00B13A03">
        <w:rPr>
          <w:b/>
          <w:lang w:val="fr-FR"/>
        </w:rPr>
        <w:t>variable libre</w:t>
      </w:r>
      <w:r>
        <w:rPr>
          <w:lang w:val="fr-FR"/>
        </w:rPr>
        <w:tab/>
      </w:r>
      <w:r>
        <w:rPr>
          <w:lang w:val="fr-FR"/>
        </w:rPr>
        <w:br/>
      </w:r>
      <w:r w:rsidR="002373EE">
        <w:rPr>
          <w:lang w:val="fr-FR"/>
        </w:rPr>
        <w:t>Comparé</w:t>
      </w:r>
      <w:r>
        <w:rPr>
          <w:lang w:val="fr-FR"/>
        </w:rPr>
        <w:t xml:space="preserve"> à une constante, un neurone à variable libre cherchera à vérifier si la </w:t>
      </w:r>
      <w:r w:rsidR="002373EE">
        <w:rPr>
          <w:lang w:val="fr-FR"/>
        </w:rPr>
        <w:t>variable</w:t>
      </w:r>
      <w:r>
        <w:rPr>
          <w:lang w:val="fr-FR"/>
        </w:rPr>
        <w:t xml:space="preserve"> accepte cette constante.</w:t>
      </w:r>
    </w:p>
    <w:p w:rsidR="00B13A03" w:rsidRDefault="00B13A03" w:rsidP="00AE1596">
      <w:pPr>
        <w:pStyle w:val="Paragraphedeliste"/>
        <w:numPr>
          <w:ilvl w:val="0"/>
          <w:numId w:val="9"/>
        </w:numPr>
        <w:rPr>
          <w:lang w:val="fr-FR"/>
        </w:rPr>
      </w:pPr>
      <w:r w:rsidRPr="00B13A03">
        <w:rPr>
          <w:b/>
          <w:lang w:val="fr-FR"/>
        </w:rPr>
        <w:t>Neurone élément neutre</w:t>
      </w:r>
      <w:r>
        <w:rPr>
          <w:lang w:val="fr-FR"/>
        </w:rPr>
        <w:tab/>
      </w:r>
      <w:r>
        <w:rPr>
          <w:lang w:val="fr-FR"/>
        </w:rPr>
        <w:br/>
        <w:t>Le neurone élément neutre propose d’ajouter un élément neutre dans l’équation cherchée lorsqu’aucune solution n’a été trouvée.</w:t>
      </w:r>
    </w:p>
    <w:p w:rsidR="00B13A03" w:rsidRDefault="00B13A03" w:rsidP="00AE1596">
      <w:pPr>
        <w:pStyle w:val="Paragraphedeliste"/>
        <w:numPr>
          <w:ilvl w:val="0"/>
          <w:numId w:val="9"/>
        </w:numPr>
        <w:rPr>
          <w:lang w:val="fr-FR"/>
        </w:rPr>
      </w:pPr>
      <w:r w:rsidRPr="00B13A03">
        <w:rPr>
          <w:b/>
          <w:lang w:val="fr-FR"/>
        </w:rPr>
        <w:t>Neurone élément absorbant</w:t>
      </w:r>
      <w:r>
        <w:rPr>
          <w:lang w:val="fr-FR"/>
        </w:rPr>
        <w:tab/>
      </w:r>
      <w:r>
        <w:rPr>
          <w:lang w:val="fr-FR"/>
        </w:rPr>
        <w:br/>
        <w:t>Le neurone élément absorbant propose de supprimer un élément dans l’équation cherchée lorsqu’aucune solution n’a été trouvée.</w:t>
      </w:r>
    </w:p>
    <w:p w:rsidR="00B13A03" w:rsidRPr="00B13A03" w:rsidRDefault="00B13A03" w:rsidP="00B13A03">
      <w:pPr>
        <w:rPr>
          <w:lang w:val="fr-FR"/>
        </w:rPr>
      </w:pPr>
    </w:p>
    <w:p w:rsidR="00B13A03" w:rsidRPr="00AE1596" w:rsidRDefault="00B13A03" w:rsidP="00B13A03">
      <w:pPr>
        <w:pStyle w:val="Paragraphedeliste"/>
        <w:ind w:left="1077" w:firstLine="0"/>
        <w:rPr>
          <w:lang w:val="fr-FR"/>
        </w:rPr>
      </w:pPr>
    </w:p>
    <w:p w:rsidR="00AE1596" w:rsidRDefault="00AE1596" w:rsidP="008C095F">
      <w:pPr>
        <w:rPr>
          <w:lang w:val="fr-FR"/>
        </w:rPr>
      </w:pPr>
    </w:p>
    <w:p w:rsidR="00AE1596" w:rsidRDefault="00AE1596" w:rsidP="008C095F">
      <w:pPr>
        <w:rPr>
          <w:lang w:val="fr-FR"/>
        </w:rPr>
      </w:pPr>
    </w:p>
    <w:p w:rsidR="008C095F" w:rsidRPr="00B435C3" w:rsidRDefault="008C095F" w:rsidP="00325D24">
      <w:pPr>
        <w:ind w:firstLine="0"/>
        <w:rPr>
          <w:lang w:val="fr-FR"/>
        </w:rPr>
      </w:pPr>
    </w:p>
    <w:p w:rsidR="0064083E" w:rsidRPr="0064083E" w:rsidRDefault="0064083E" w:rsidP="0064083E">
      <w:pPr>
        <w:pStyle w:val="Titre3"/>
        <w:rPr>
          <w:lang w:val="fr-FR"/>
        </w:rPr>
      </w:pPr>
      <w:r>
        <w:rPr>
          <w:lang w:val="fr-FR"/>
        </w:rPr>
        <w:lastRenderedPageBreak/>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223996" w:rsidRDefault="00223996"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847064C"/>
    <w:multiLevelType w:val="hybridMultilevel"/>
    <w:tmpl w:val="752CB0A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4C481CFE"/>
    <w:multiLevelType w:val="hybridMultilevel"/>
    <w:tmpl w:val="DAAA37A0"/>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7">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8">
    <w:nsid w:val="6F142CD8"/>
    <w:multiLevelType w:val="hybridMultilevel"/>
    <w:tmpl w:val="3446B2AC"/>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5"/>
  </w:num>
  <w:num w:numId="2">
    <w:abstractNumId w:val="0"/>
  </w:num>
  <w:num w:numId="3">
    <w:abstractNumId w:val="6"/>
  </w:num>
  <w:num w:numId="4">
    <w:abstractNumId w:val="4"/>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92205"/>
    <w:rsid w:val="001407B2"/>
    <w:rsid w:val="00144519"/>
    <w:rsid w:val="00144734"/>
    <w:rsid w:val="001D0428"/>
    <w:rsid w:val="00223996"/>
    <w:rsid w:val="002373EE"/>
    <w:rsid w:val="00240C45"/>
    <w:rsid w:val="00275322"/>
    <w:rsid w:val="002A6D3B"/>
    <w:rsid w:val="002A7077"/>
    <w:rsid w:val="002D5988"/>
    <w:rsid w:val="0030375B"/>
    <w:rsid w:val="00316DB8"/>
    <w:rsid w:val="00320C5E"/>
    <w:rsid w:val="00325D24"/>
    <w:rsid w:val="003316F1"/>
    <w:rsid w:val="00361E52"/>
    <w:rsid w:val="00391C27"/>
    <w:rsid w:val="003E78CA"/>
    <w:rsid w:val="003F1610"/>
    <w:rsid w:val="00402F8E"/>
    <w:rsid w:val="00412B9F"/>
    <w:rsid w:val="00434D4A"/>
    <w:rsid w:val="00440F64"/>
    <w:rsid w:val="00447654"/>
    <w:rsid w:val="0045744C"/>
    <w:rsid w:val="00460352"/>
    <w:rsid w:val="004651ED"/>
    <w:rsid w:val="004870FD"/>
    <w:rsid w:val="004925E7"/>
    <w:rsid w:val="004B78CB"/>
    <w:rsid w:val="00565BCB"/>
    <w:rsid w:val="005C7B2B"/>
    <w:rsid w:val="0064083E"/>
    <w:rsid w:val="006B3142"/>
    <w:rsid w:val="00720FA6"/>
    <w:rsid w:val="00722D8C"/>
    <w:rsid w:val="007A7C47"/>
    <w:rsid w:val="007E180E"/>
    <w:rsid w:val="007F37FB"/>
    <w:rsid w:val="0080097C"/>
    <w:rsid w:val="008014F6"/>
    <w:rsid w:val="008C095F"/>
    <w:rsid w:val="00966D17"/>
    <w:rsid w:val="00995DAB"/>
    <w:rsid w:val="009B54CC"/>
    <w:rsid w:val="009F3FFE"/>
    <w:rsid w:val="00A434CE"/>
    <w:rsid w:val="00A5488E"/>
    <w:rsid w:val="00A54D4B"/>
    <w:rsid w:val="00A62AC7"/>
    <w:rsid w:val="00AA67AD"/>
    <w:rsid w:val="00AB29AD"/>
    <w:rsid w:val="00AE1596"/>
    <w:rsid w:val="00AE6FFB"/>
    <w:rsid w:val="00B13A03"/>
    <w:rsid w:val="00B260DF"/>
    <w:rsid w:val="00B435C3"/>
    <w:rsid w:val="00B44D8A"/>
    <w:rsid w:val="00BB68DC"/>
    <w:rsid w:val="00CB2172"/>
    <w:rsid w:val="00D25E83"/>
    <w:rsid w:val="00DB4C0F"/>
    <w:rsid w:val="00E12D4D"/>
    <w:rsid w:val="00E87F51"/>
    <w:rsid w:val="00F048EF"/>
    <w:rsid w:val="00F41BBF"/>
    <w:rsid w:val="00F84C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1354</Words>
  <Characters>7451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G.D.B.</cp:lastModifiedBy>
  <cp:revision>10</cp:revision>
  <dcterms:created xsi:type="dcterms:W3CDTF">2016-12-12T00:52:00Z</dcterms:created>
  <dcterms:modified xsi:type="dcterms:W3CDTF">2016-12-12T13:27:00Z</dcterms:modified>
</cp:coreProperties>
</file>