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Pretty Version:</w:t>
      </w:r>
      <w:r>
        <w:t xml:space="preserve"> </w:t>
      </w:r>
      <w:hyperlink r:id="rId20">
        <w:r>
          <w:rPr>
            <w:rStyle w:val="Hyperlink"/>
          </w:rPr>
          <w:t xml:space="preserve">https://invocatis.github.io/resume/target/resume.html</w:t>
        </w:r>
      </w:hyperlink>
    </w:p>
    <w:bookmarkStart w:id="23" w:name="luke-cook"/>
    <w:p>
      <w:pPr>
        <w:pStyle w:val="Heading1"/>
      </w:pPr>
      <w:r>
        <w:t xml:space="preserve">Luke Cook</w:t>
      </w:r>
    </w:p>
    <w:bookmarkStart w:id="21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Ithaca, NY | United States of America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lukecook.e0280@passmail.net</w:t>
      </w:r>
    </w:p>
    <w:p>
      <w:pPr>
        <w:pStyle w:val="BodyText"/>
      </w:pPr>
      <w:r>
        <w:rPr>
          <w:b/>
          <w:bCs/>
        </w:rPr>
        <w:t xml:space="preserve">LinkedIn:</w:t>
      </w:r>
      <w:r>
        <w:t xml:space="preserve"> </w:t>
      </w:r>
      <w:r>
        <w:t xml:space="preserve">https://www.linkedin.com/in/invocatis</w:t>
      </w:r>
    </w:p>
    <w:p>
      <w:pPr>
        <w:pStyle w:val="BodyText"/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https://www.github.com/invocatis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Degree:</w:t>
      </w:r>
      <w:r>
        <w:t xml:space="preserve"> </w:t>
      </w:r>
      <w:r>
        <w:t xml:space="preserve">Bachelor’s</w:t>
      </w:r>
    </w:p>
    <w:p>
      <w:pPr>
        <w:pStyle w:val="BodyText"/>
      </w:pPr>
      <w:r>
        <w:rPr>
          <w:b/>
          <w:bCs/>
        </w:rPr>
        <w:t xml:space="preserve">Field Of Study:</w:t>
      </w:r>
      <w:r>
        <w:t xml:space="preserve"> </w:t>
      </w:r>
      <w:r>
        <w:t xml:space="preserve">Computer Science</w:t>
      </w:r>
    </w:p>
    <w:p>
      <w:pPr>
        <w:pStyle w:val="BodyText"/>
      </w:pPr>
      <w:r>
        <w:rPr>
          <w:b/>
          <w:bCs/>
        </w:rPr>
        <w:t xml:space="preserve">Institution:</w:t>
      </w:r>
      <w:r>
        <w:t xml:space="preserve"> </w:t>
      </w:r>
      <w:r>
        <w:t xml:space="preserve">Rochester Institute of Technology</w:t>
      </w:r>
    </w:p>
    <w:p>
      <w:pPr>
        <w:pStyle w:val="BodyText"/>
      </w:pPr>
      <w:r>
        <w:rPr>
          <w:b/>
          <w:bCs/>
        </w:rPr>
        <w:t xml:space="preserve">Year:</w:t>
      </w:r>
      <w:r>
        <w:t xml:space="preserve"> </w:t>
      </w:r>
      <w:r>
        <w:t xml:space="preserve">2017</w:t>
      </w:r>
    </w:p>
    <w:bookmarkEnd w:id="22"/>
    <w:bookmarkEnd w:id="23"/>
    <w:bookmarkStart w:id="39" w:name="experience"/>
    <w:p>
      <w:pPr>
        <w:pStyle w:val="Heading1"/>
      </w:pPr>
      <w:r>
        <w:t xml:space="preserve">Experience</w:t>
      </w:r>
    </w:p>
    <w:bookmarkStart w:id="27" w:name="datasembly"/>
    <w:p>
      <w:pPr>
        <w:pStyle w:val="Heading2"/>
      </w:pPr>
      <w:r>
        <w:t xml:space="preserve">Datasembly</w:t>
      </w:r>
    </w:p>
    <w:bookmarkStart w:id="24" w:name="roles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2022–2024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Software Engineer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2020–2022</w:t>
      </w:r>
    </w:p>
    <w:p>
      <w:pPr>
        <w:pStyle w:val="BodyText"/>
      </w:pPr>
      <w:r>
        <w:rPr>
          <w:b/>
          <w:bCs/>
        </w:rPr>
        <w:t xml:space="preserve">Start Date:</w:t>
      </w:r>
      <w:r>
        <w:t xml:space="preserve"> </w:t>
      </w:r>
      <w:r>
        <w:t xml:space="preserve">December 2020</w:t>
      </w:r>
    </w:p>
    <w:p>
      <w:pPr>
        <w:pStyle w:val="BodyText"/>
      </w:pPr>
      <w:r>
        <w:rPr>
          <w:b/>
          <w:bCs/>
        </w:rPr>
        <w:t xml:space="preserve">End Date:</w:t>
      </w:r>
      <w:r>
        <w:t xml:space="preserve"> </w:t>
      </w:r>
      <w:r>
        <w:t xml:space="preserve">July 2024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Remote</w:t>
      </w:r>
    </w:p>
    <w:bookmarkEnd w:id="24"/>
    <w:bookmarkStart w:id="25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Develop and maintain automated data collection systems, written in Scala, for grocery-related datasets</w:t>
      </w:r>
    </w:p>
    <w:p>
      <w:pPr>
        <w:pStyle w:val="Compact"/>
        <w:numPr>
          <w:ilvl w:val="0"/>
          <w:numId w:val="1003"/>
        </w:numPr>
      </w:pPr>
      <w:r>
        <w:t xml:space="preserve">Maintain Airflow DAGs written in Python</w:t>
      </w:r>
    </w:p>
    <w:p>
      <w:pPr>
        <w:pStyle w:val="Compact"/>
        <w:numPr>
          <w:ilvl w:val="0"/>
          <w:numId w:val="1003"/>
        </w:numPr>
      </w:pPr>
      <w:r>
        <w:t xml:space="preserve">Reverse engineer web APIs and integrate them into a unified data pipeline</w:t>
      </w:r>
    </w:p>
    <w:p>
      <w:pPr>
        <w:pStyle w:val="Compact"/>
        <w:numPr>
          <w:ilvl w:val="0"/>
          <w:numId w:val="1003"/>
        </w:numPr>
      </w:pPr>
      <w:r>
        <w:t xml:space="preserve">Design and implement evasion techniques to ensure high data acquisition success rates</w:t>
      </w:r>
    </w:p>
    <w:p>
      <w:pPr>
        <w:pStyle w:val="Compact"/>
        <w:numPr>
          <w:ilvl w:val="0"/>
          <w:numId w:val="1003"/>
        </w:numPr>
      </w:pPr>
      <w:r>
        <w:t xml:space="preserve">Collaborate with Product and Customer teams to transform raw data into actionable insights</w:t>
      </w:r>
    </w:p>
    <w:bookmarkEnd w:id="25"/>
    <w:bookmarkStart w:id="26" w:name="projects"/>
    <w:p>
      <w:pPr>
        <w:pStyle w:val="Heading3"/>
      </w:pPr>
      <w:r>
        <w:t xml:space="preserve">Projects</w:t>
      </w:r>
    </w:p>
    <w:p>
      <w:pPr>
        <w:pStyle w:val="Compact"/>
        <w:numPr>
          <w:ilvl w:val="0"/>
          <w:numId w:val="1004"/>
        </w:numPr>
      </w:pPr>
      <w:r>
        <w:t xml:space="preserve">Led development of a Playwright-based browser automation framework, simplifying integration logic and supporting advanced features such as JavaScript rendering, API encryption handling, and dynamic login workflows</w:t>
      </w:r>
    </w:p>
    <w:p>
      <w:pPr>
        <w:pStyle w:val="Compact"/>
        <w:numPr>
          <w:ilvl w:val="0"/>
          <w:numId w:val="1004"/>
        </w:numPr>
      </w:pPr>
      <w:r>
        <w:t xml:space="preserve">Initiated effort to define and standardize the</w:t>
      </w:r>
      <w:r>
        <w:t xml:space="preserve"> </w:t>
      </w:r>
      <w:r>
        <w:t xml:space="preserve">‘</w:t>
      </w:r>
      <w:r>
        <w:t xml:space="preserve">Out-of-Stock</w:t>
      </w:r>
      <w:r>
        <w:t xml:space="preserve">’</w:t>
      </w:r>
      <w:r>
        <w:t xml:space="preserve"> </w:t>
      </w:r>
      <w:r>
        <w:t xml:space="preserve">detection logic, collaborating with cross-functional teams to align on data parsing patterns. Improved understanding, and clarity into data meaning.</w:t>
      </w:r>
    </w:p>
    <w:bookmarkEnd w:id="26"/>
    <w:bookmarkEnd w:id="27"/>
    <w:bookmarkStart w:id="31" w:name="hyperfiddle"/>
    <w:p>
      <w:pPr>
        <w:pStyle w:val="Heading2"/>
      </w:pPr>
      <w:r>
        <w:t xml:space="preserve">Hyperfiddle</w:t>
      </w:r>
    </w:p>
    <w:bookmarkStart w:id="28" w:name="roles-1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Software Engineer</w:t>
      </w:r>
    </w:p>
    <w:p>
      <w:pPr>
        <w:pStyle w:val="FirstParagraph"/>
      </w:pPr>
      <w:r>
        <w:rPr>
          <w:b/>
          <w:bCs/>
        </w:rPr>
        <w:t xml:space="preserve">Start Date:</w:t>
      </w:r>
      <w:r>
        <w:t xml:space="preserve"> </w:t>
      </w:r>
      <w:r>
        <w:t xml:space="preserve">March 2020</w:t>
      </w:r>
    </w:p>
    <w:p>
      <w:pPr>
        <w:pStyle w:val="BodyText"/>
      </w:pPr>
      <w:r>
        <w:rPr>
          <w:b/>
          <w:bCs/>
        </w:rPr>
        <w:t xml:space="preserve">End Date:</w:t>
      </w:r>
      <w:r>
        <w:t xml:space="preserve"> </w:t>
      </w:r>
      <w:r>
        <w:t xml:space="preserve">September 2020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Remote</w:t>
      </w:r>
    </w:p>
    <w:bookmarkEnd w:id="28"/>
    <w:bookmarkStart w:id="29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Built full-stack features in a Clojure/ClojureScript + Datomic application framework</w:t>
      </w:r>
    </w:p>
    <w:p>
      <w:pPr>
        <w:pStyle w:val="Compact"/>
        <w:numPr>
          <w:ilvl w:val="0"/>
          <w:numId w:val="1006"/>
        </w:numPr>
      </w:pPr>
      <w:r>
        <w:t xml:space="preserve">Implemented CI/CD pipeline using CircleCI, AWS ECR/ECS, and Terraform</w:t>
      </w:r>
    </w:p>
    <w:p>
      <w:pPr>
        <w:pStyle w:val="Compact"/>
        <w:numPr>
          <w:ilvl w:val="0"/>
          <w:numId w:val="1006"/>
        </w:numPr>
      </w:pPr>
      <w:r>
        <w:t xml:space="preserve">Built configurable sample data generation library to support product demos and internal testing workflows</w:t>
      </w:r>
    </w:p>
    <w:bookmarkEnd w:id="29"/>
    <w:bookmarkStart w:id="30" w:name="projects-1"/>
    <w:p>
      <w:pPr>
        <w:pStyle w:val="Heading3"/>
      </w:pPr>
      <w:r>
        <w:t xml:space="preserve">Projects</w:t>
      </w:r>
    </w:p>
    <w:p>
      <w:pPr>
        <w:pStyle w:val="FirstParagraph"/>
      </w:pPr>
      <w:r>
        <w:t xml:space="preserve">Designed an extensible algebra system for Datomic statements</w:t>
      </w:r>
    </w:p>
    <w:p>
      <w:pPr>
        <w:pStyle w:val="Compact"/>
        <w:numPr>
          <w:ilvl w:val="0"/>
          <w:numId w:val="1007"/>
        </w:numPr>
      </w:pPr>
      <w:r>
        <w:t xml:space="preserve">Enabled automatic simplification of negating statements (e.g., 1 + -1 = 0)</w:t>
      </w:r>
    </w:p>
    <w:p>
      <w:pPr>
        <w:pStyle w:val="Compact"/>
        <w:numPr>
          <w:ilvl w:val="0"/>
          <w:numId w:val="1007"/>
        </w:numPr>
      </w:pPr>
      <w:r>
        <w:t xml:space="preserve">Developed frontend logic to emit statements that self-simplify on change</w:t>
      </w:r>
    </w:p>
    <w:p>
      <w:pPr>
        <w:pStyle w:val="Compact"/>
        <w:numPr>
          <w:ilvl w:val="0"/>
          <w:numId w:val="1007"/>
        </w:numPr>
      </w:pPr>
      <w:r>
        <w:t xml:space="preserve">Proved Datomic statements formed an Algebraic Group structure</w:t>
      </w:r>
    </w:p>
    <w:bookmarkEnd w:id="30"/>
    <w:bookmarkEnd w:id="31"/>
    <w:bookmarkStart w:id="35" w:name="cornell-university"/>
    <w:p>
      <w:pPr>
        <w:pStyle w:val="Heading2"/>
      </w:pPr>
      <w:r>
        <w:t xml:space="preserve">Cornell University</w:t>
      </w:r>
    </w:p>
    <w:bookmarkStart w:id="32" w:name="roles-2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Application Programmer II</w:t>
      </w:r>
    </w:p>
    <w:p>
      <w:pPr>
        <w:pStyle w:val="FirstParagraph"/>
      </w:pPr>
      <w:r>
        <w:rPr>
          <w:b/>
          <w:bCs/>
        </w:rPr>
        <w:t xml:space="preserve">Start Date:</w:t>
      </w:r>
      <w:r>
        <w:t xml:space="preserve"> </w:t>
      </w:r>
      <w:r>
        <w:t xml:space="preserve">June 2019</w:t>
      </w:r>
    </w:p>
    <w:p>
      <w:pPr>
        <w:pStyle w:val="BodyText"/>
      </w:pPr>
      <w:r>
        <w:rPr>
          <w:b/>
          <w:bCs/>
        </w:rPr>
        <w:t xml:space="preserve">End Date:</w:t>
      </w:r>
      <w:r>
        <w:t xml:space="preserve"> </w:t>
      </w:r>
      <w:r>
        <w:t xml:space="preserve">June 2020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Ithaca New York</w:t>
      </w:r>
    </w:p>
    <w:bookmarkEnd w:id="32"/>
    <w:bookmarkStart w:id="33" w:name="responsibilities-2"/>
    <w:p>
      <w:pPr>
        <w:pStyle w:val="Heading3"/>
      </w:pPr>
      <w:r>
        <w:t xml:space="preserve">Responsibilities</w:t>
      </w:r>
    </w:p>
    <w:p>
      <w:pPr>
        <w:pStyle w:val="FirstParagraph"/>
      </w:pPr>
      <w:r>
        <w:t xml:space="preserve">Improved genomic CSV digester application</w:t>
      </w:r>
    </w:p>
    <w:p>
      <w:pPr>
        <w:pStyle w:val="Compact"/>
        <w:numPr>
          <w:ilvl w:val="0"/>
          <w:numId w:val="1009"/>
        </w:numPr>
      </w:pPr>
      <w:r>
        <w:t xml:space="preserve">Simplified instruction fiel format, reducing redundancy (V2)</w:t>
      </w:r>
    </w:p>
    <w:p>
      <w:pPr>
        <w:pStyle w:val="Compact"/>
        <w:numPr>
          <w:ilvl w:val="0"/>
          <w:numId w:val="1009"/>
        </w:numPr>
      </w:pPr>
      <w:r>
        <w:t xml:space="preserve">Rewrote digester to be more generic and powerful, developed declaritive Aspect Files (v32)</w:t>
      </w:r>
    </w:p>
    <w:p>
      <w:pPr>
        <w:pStyle w:val="Compact"/>
        <w:numPr>
          <w:ilvl w:val="0"/>
          <w:numId w:val="1009"/>
        </w:numPr>
      </w:pPr>
      <w:r>
        <w:t xml:space="preserve">Created a file translator to convert instruction files between V1, V2, and V3 in Clojure(script)</w:t>
      </w:r>
    </w:p>
    <w:bookmarkEnd w:id="33"/>
    <w:bookmarkStart w:id="34" w:name="projects-2"/>
    <w:p>
      <w:pPr>
        <w:pStyle w:val="Heading3"/>
      </w:pPr>
      <w:r>
        <w:t xml:space="preserve">Projects</w:t>
      </w:r>
    </w:p>
    <w:p>
      <w:pPr>
        <w:pStyle w:val="FirstParagraph"/>
      </w:pPr>
      <w:r>
        <w:t xml:space="preserve">Developed framework for automated end-to-end testing</w:t>
      </w:r>
    </w:p>
    <w:p>
      <w:pPr>
        <w:pStyle w:val="Compact"/>
        <w:numPr>
          <w:ilvl w:val="0"/>
          <w:numId w:val="1010"/>
        </w:numPr>
      </w:pPr>
      <w:r>
        <w:t xml:space="preserve">Created a domain-specific scripting langauge for test structure: Arrange/Act, Assert, Cleanup</w:t>
      </w:r>
    </w:p>
    <w:p>
      <w:pPr>
        <w:pStyle w:val="Compact"/>
        <w:numPr>
          <w:ilvl w:val="0"/>
          <w:numId w:val="1010"/>
        </w:numPr>
      </w:pPr>
      <w:r>
        <w:t xml:space="preserve">Clojure for backend, Java for business logic, and custom syntax for test specifics</w:t>
      </w:r>
    </w:p>
    <w:p>
      <w:pPr>
        <w:pStyle w:val="Compact"/>
        <w:numPr>
          <w:ilvl w:val="0"/>
          <w:numId w:val="1010"/>
        </w:numPr>
      </w:pPr>
      <w:r>
        <w:t xml:space="preserve">Ensured test independnence and idempotency in production environments</w:t>
      </w:r>
    </w:p>
    <w:bookmarkEnd w:id="34"/>
    <w:bookmarkEnd w:id="35"/>
    <w:bookmarkStart w:id="38" w:name="intuit"/>
    <w:p>
      <w:pPr>
        <w:pStyle w:val="Heading2"/>
      </w:pPr>
      <w:r>
        <w:t xml:space="preserve">Intuit</w:t>
      </w:r>
    </w:p>
    <w:bookmarkStart w:id="36" w:name="roles-3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Software Engineer Co-Op</w:t>
      </w:r>
    </w:p>
    <w:p>
      <w:pPr>
        <w:pStyle w:val="FirstParagraph"/>
      </w:pPr>
      <w:r>
        <w:rPr>
          <w:b/>
          <w:bCs/>
        </w:rPr>
        <w:t xml:space="preserve">Start Date:</w:t>
      </w:r>
      <w:r>
        <w:t xml:space="preserve"> </w:t>
      </w:r>
      <w:r>
        <w:t xml:space="preserve">Jan 2018</w:t>
      </w:r>
    </w:p>
    <w:p>
      <w:pPr>
        <w:pStyle w:val="BodyText"/>
      </w:pPr>
      <w:r>
        <w:rPr>
          <w:b/>
          <w:bCs/>
        </w:rPr>
        <w:t xml:space="preserve">End Date:</w:t>
      </w:r>
      <w:r>
        <w:t xml:space="preserve"> </w:t>
      </w:r>
      <w:r>
        <w:t xml:space="preserve">July 2018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Mountain View, CA</w:t>
      </w:r>
    </w:p>
    <w:bookmarkEnd w:id="36"/>
    <w:bookmarkStart w:id="37" w:name="responsibilities-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2"/>
        </w:numPr>
      </w:pPr>
      <w:r>
        <w:t xml:space="preserve">Contributed to an agile team developing microservices for account creation workflows</w:t>
      </w:r>
    </w:p>
    <w:p>
      <w:pPr>
        <w:pStyle w:val="Compact"/>
        <w:numPr>
          <w:ilvl w:val="0"/>
          <w:numId w:val="1012"/>
        </w:numPr>
      </w:pPr>
      <w:r>
        <w:t xml:space="preserve">Implemented a document upload endpoint for identity verification during onboarding</w:t>
      </w:r>
    </w:p>
    <w:p>
      <w:pPr>
        <w:pStyle w:val="Compact"/>
        <w:numPr>
          <w:ilvl w:val="0"/>
          <w:numId w:val="1012"/>
        </w:numPr>
      </w:pPr>
      <w:r>
        <w:t xml:space="preserve">Increased test reliability and confidence by expanding unit test coverage across critical components</w:t>
      </w:r>
    </w:p>
    <w:bookmarkEnd w:id="37"/>
    <w:bookmarkEnd w:id="38"/>
    <w:bookmarkEnd w:id="39"/>
    <w:bookmarkStart w:id="45" w:name="skills"/>
    <w:p>
      <w:pPr>
        <w:pStyle w:val="Heading1"/>
      </w:pPr>
      <w:r>
        <w:t xml:space="preserve">Skills</w:t>
      </w:r>
    </w:p>
    <w:bookmarkStart w:id="40" w:name="programming-languages"/>
    <w:p>
      <w:pPr>
        <w:pStyle w:val="Heading2"/>
      </w:pPr>
      <w:r>
        <w:t xml:space="preserve">Programming Languages</w:t>
      </w:r>
    </w:p>
    <w:p>
      <w:pPr>
        <w:pStyle w:val="Compact"/>
        <w:numPr>
          <w:ilvl w:val="0"/>
          <w:numId w:val="1013"/>
        </w:numPr>
      </w:pPr>
      <w:r>
        <w:t xml:space="preserve">Scala</w:t>
      </w:r>
    </w:p>
    <w:p>
      <w:pPr>
        <w:pStyle w:val="Compact"/>
        <w:numPr>
          <w:ilvl w:val="0"/>
          <w:numId w:val="1013"/>
        </w:numPr>
      </w:pPr>
      <w:r>
        <w:t xml:space="preserve">Clojure(script)</w:t>
      </w:r>
    </w:p>
    <w:p>
      <w:pPr>
        <w:pStyle w:val="Compact"/>
        <w:numPr>
          <w:ilvl w:val="0"/>
          <w:numId w:val="1013"/>
        </w:numPr>
      </w:pPr>
      <w:r>
        <w:t xml:space="preserve">Java</w:t>
      </w:r>
    </w:p>
    <w:p>
      <w:pPr>
        <w:pStyle w:val="Compact"/>
        <w:numPr>
          <w:ilvl w:val="0"/>
          <w:numId w:val="1013"/>
        </w:numPr>
      </w:pPr>
      <w:r>
        <w:t xml:space="preserve">SQL</w:t>
      </w:r>
    </w:p>
    <w:p>
      <w:pPr>
        <w:pStyle w:val="Compact"/>
        <w:numPr>
          <w:ilvl w:val="0"/>
          <w:numId w:val="1013"/>
        </w:numPr>
      </w:pPr>
      <w:r>
        <w:t xml:space="preserve">Rust</w:t>
      </w:r>
    </w:p>
    <w:p>
      <w:pPr>
        <w:pStyle w:val="Compact"/>
        <w:numPr>
          <w:ilvl w:val="0"/>
          <w:numId w:val="1013"/>
        </w:numPr>
      </w:pPr>
      <w:r>
        <w:t xml:space="preserve">Python</w:t>
      </w:r>
    </w:p>
    <w:p>
      <w:pPr>
        <w:pStyle w:val="Compact"/>
        <w:numPr>
          <w:ilvl w:val="0"/>
          <w:numId w:val="1013"/>
        </w:numPr>
      </w:pPr>
      <w:r>
        <w:t xml:space="preserve">Javascript</w:t>
      </w:r>
    </w:p>
    <w:bookmarkEnd w:id="40"/>
    <w:bookmarkStart w:id="41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14"/>
        </w:numPr>
      </w:pPr>
      <w:r>
        <w:t xml:space="preserve">PostgreSQL</w:t>
      </w:r>
    </w:p>
    <w:p>
      <w:pPr>
        <w:pStyle w:val="Compact"/>
        <w:numPr>
          <w:ilvl w:val="0"/>
          <w:numId w:val="1014"/>
        </w:numPr>
      </w:pPr>
      <w:r>
        <w:t xml:space="preserve">Snowflake</w:t>
      </w:r>
    </w:p>
    <w:p>
      <w:pPr>
        <w:pStyle w:val="Compact"/>
        <w:numPr>
          <w:ilvl w:val="0"/>
          <w:numId w:val="1014"/>
        </w:numPr>
      </w:pPr>
      <w:r>
        <w:t xml:space="preserve">Airflow</w:t>
      </w:r>
    </w:p>
    <w:p>
      <w:pPr>
        <w:pStyle w:val="Compact"/>
        <w:numPr>
          <w:ilvl w:val="0"/>
          <w:numId w:val="1014"/>
        </w:numPr>
      </w:pPr>
      <w:r>
        <w:t xml:space="preserve">MySQL</w:t>
      </w:r>
    </w:p>
    <w:p>
      <w:pPr>
        <w:pStyle w:val="Compact"/>
        <w:numPr>
          <w:ilvl w:val="0"/>
          <w:numId w:val="1014"/>
        </w:numPr>
      </w:pPr>
      <w:r>
        <w:t xml:space="preserve">Kafka</w:t>
      </w:r>
    </w:p>
    <w:p>
      <w:pPr>
        <w:pStyle w:val="Compact"/>
        <w:numPr>
          <w:ilvl w:val="0"/>
          <w:numId w:val="1014"/>
        </w:numPr>
      </w:pPr>
      <w:r>
        <w:t xml:space="preserve">Linux</w:t>
      </w:r>
    </w:p>
    <w:bookmarkEnd w:id="41"/>
    <w:bookmarkStart w:id="42" w:name="devops"/>
    <w:p>
      <w:pPr>
        <w:pStyle w:val="Heading2"/>
      </w:pPr>
      <w:r>
        <w:t xml:space="preserve">Devops</w:t>
      </w:r>
    </w:p>
    <w:p>
      <w:pPr>
        <w:pStyle w:val="Compact"/>
        <w:numPr>
          <w:ilvl w:val="0"/>
          <w:numId w:val="1015"/>
        </w:numPr>
      </w:pPr>
      <w:r>
        <w:t xml:space="preserve">Docker</w:t>
      </w:r>
    </w:p>
    <w:p>
      <w:pPr>
        <w:pStyle w:val="Compact"/>
        <w:numPr>
          <w:ilvl w:val="0"/>
          <w:numId w:val="1015"/>
        </w:numPr>
      </w:pPr>
      <w:r>
        <w:t xml:space="preserve">Terraform</w:t>
      </w:r>
    </w:p>
    <w:p>
      <w:pPr>
        <w:pStyle w:val="Compact"/>
        <w:numPr>
          <w:ilvl w:val="0"/>
          <w:numId w:val="1015"/>
        </w:numPr>
      </w:pPr>
      <w:r>
        <w:t xml:space="preserve">GCP</w:t>
      </w:r>
    </w:p>
    <w:p>
      <w:pPr>
        <w:pStyle w:val="Compact"/>
        <w:numPr>
          <w:ilvl w:val="0"/>
          <w:numId w:val="1015"/>
        </w:numPr>
      </w:pPr>
      <w:r>
        <w:t xml:space="preserve">AWS</w:t>
      </w:r>
    </w:p>
    <w:p>
      <w:pPr>
        <w:pStyle w:val="Compact"/>
        <w:numPr>
          <w:ilvl w:val="0"/>
          <w:numId w:val="1015"/>
        </w:numPr>
      </w:pPr>
      <w:r>
        <w:t xml:space="preserve">CircleCI</w:t>
      </w:r>
    </w:p>
    <w:p>
      <w:pPr>
        <w:pStyle w:val="Compact"/>
        <w:numPr>
          <w:ilvl w:val="0"/>
          <w:numId w:val="1015"/>
        </w:numPr>
      </w:pPr>
      <w:r>
        <w:t xml:space="preserve">Bamboo</w:t>
      </w:r>
    </w:p>
    <w:bookmarkEnd w:id="42"/>
    <w:bookmarkStart w:id="43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16"/>
        </w:numPr>
      </w:pPr>
      <w:r>
        <w:t xml:space="preserve">Grafana</w:t>
      </w:r>
    </w:p>
    <w:p>
      <w:pPr>
        <w:pStyle w:val="Compact"/>
        <w:numPr>
          <w:ilvl w:val="0"/>
          <w:numId w:val="1016"/>
        </w:numPr>
      </w:pPr>
      <w:r>
        <w:t xml:space="preserve">Prometheus</w:t>
      </w:r>
    </w:p>
    <w:p>
      <w:pPr>
        <w:pStyle w:val="Compact"/>
        <w:numPr>
          <w:ilvl w:val="0"/>
          <w:numId w:val="1016"/>
        </w:numPr>
      </w:pPr>
      <w:r>
        <w:t xml:space="preserve">BugSplat</w:t>
      </w:r>
    </w:p>
    <w:p>
      <w:pPr>
        <w:pStyle w:val="Compact"/>
        <w:numPr>
          <w:ilvl w:val="0"/>
          <w:numId w:val="1016"/>
        </w:numPr>
      </w:pPr>
      <w:r>
        <w:t xml:space="preserve">Slack Integration</w:t>
      </w:r>
    </w:p>
    <w:bookmarkEnd w:id="43"/>
    <w:bookmarkStart w:id="44" w:name="theory"/>
    <w:p>
      <w:pPr>
        <w:pStyle w:val="Heading2"/>
      </w:pPr>
      <w:r>
        <w:t xml:space="preserve">Theory</w:t>
      </w:r>
    </w:p>
    <w:p>
      <w:pPr>
        <w:pStyle w:val="Compact"/>
        <w:numPr>
          <w:ilvl w:val="0"/>
          <w:numId w:val="1017"/>
        </w:numPr>
      </w:pPr>
      <w:r>
        <w:t xml:space="preserve">Functional Programming</w:t>
      </w:r>
    </w:p>
    <w:p>
      <w:pPr>
        <w:pStyle w:val="Compact"/>
        <w:numPr>
          <w:ilvl w:val="0"/>
          <w:numId w:val="1017"/>
        </w:numPr>
      </w:pPr>
      <w:r>
        <w:t xml:space="preserve">Object Oriented Programming</w:t>
      </w:r>
    </w:p>
    <w:p>
      <w:pPr>
        <w:pStyle w:val="Compact"/>
        <w:numPr>
          <w:ilvl w:val="0"/>
          <w:numId w:val="1017"/>
        </w:numPr>
      </w:pPr>
      <w:r>
        <w:t xml:space="preserve">Type Theory</w:t>
      </w:r>
    </w:p>
    <w:p>
      <w:pPr>
        <w:pStyle w:val="Compact"/>
        <w:numPr>
          <w:ilvl w:val="0"/>
          <w:numId w:val="1017"/>
        </w:numPr>
      </w:pPr>
      <w:r>
        <w:t xml:space="preserve">Language &amp; Framework Design</w:t>
      </w:r>
    </w:p>
    <w:p>
      <w:pPr>
        <w:pStyle w:val="Compact"/>
        <w:numPr>
          <w:ilvl w:val="0"/>
          <w:numId w:val="1017"/>
        </w:numPr>
      </w:pPr>
      <w:r>
        <w:t xml:space="preserve">Typed Functional Programming</w:t>
      </w:r>
    </w:p>
    <w:bookmarkEnd w:id="44"/>
    <w:bookmarkEnd w:id="45"/>
    <w:bookmarkStart w:id="46" w:name="projects-3"/>
    <w:p>
      <w:pPr>
        <w:pStyle w:val="Heading1"/>
      </w:pPr>
      <w:r>
        <w:t xml:space="preserve">Projects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eldritch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Algebraic Data Types &amp; Pattern Matching</w:t>
      </w:r>
    </w:p>
    <w:p>
      <w:pPr>
        <w:pStyle w:val="BodyText"/>
      </w:pPr>
      <w:r>
        <w:rPr>
          <w:b/>
          <w:bCs/>
        </w:rPr>
        <w:t xml:space="preserve">Link:</w:t>
      </w:r>
      <w:r>
        <w:t xml:space="preserve"> </w:t>
      </w:r>
      <w:r>
        <w:t xml:space="preserve">https://www.github.com/invocatis/eldritch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motif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Recursive Pattern Matching in Clojure</w:t>
      </w:r>
    </w:p>
    <w:p>
      <w:pPr>
        <w:pStyle w:val="BodyText"/>
      </w:pPr>
      <w:r>
        <w:rPr>
          <w:b/>
          <w:bCs/>
        </w:rPr>
        <w:t xml:space="preserve">Link:</w:t>
      </w:r>
      <w:r>
        <w:t xml:space="preserve"> </w:t>
      </w:r>
      <w:r>
        <w:t xml:space="preserve">https://www.github.com/invocatis/motif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ernie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Testing Framework for Java written in Clojure</w:t>
      </w:r>
    </w:p>
    <w:p>
      <w:pPr>
        <w:pStyle w:val="BodyText"/>
      </w:pPr>
      <w:r>
        <w:rPr>
          <w:b/>
          <w:bCs/>
        </w:rPr>
        <w:t xml:space="preserve">Link:</w:t>
      </w:r>
      <w:r>
        <w:t xml:space="preserve"> </w:t>
      </w:r>
      <w:r>
        <w:t xml:space="preserve">https://www.github.com/invocatis/ernie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Scala 3 Algebraic Type Exploration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Exploration of algebraic concepts defined in Scala 3</w:t>
      </w:r>
    </w:p>
    <w:p>
      <w:pPr>
        <w:pStyle w:val="BodyText"/>
      </w:pPr>
      <w:r>
        <w:rPr>
          <w:b/>
          <w:bCs/>
        </w:rPr>
        <w:t xml:space="preserve">Link:</w:t>
      </w:r>
      <w:r>
        <w:t xml:space="preserve"> </w:t>
      </w:r>
      <w:r>
        <w:t xml:space="preserve">https://github.com/Invocatis/scala3-algebraic-type-exploration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CSV Digester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CSV ingestion and manipulation library</w:t>
      </w:r>
    </w:p>
    <w:p>
      <w:pPr>
        <w:pStyle w:val="BodyText"/>
      </w:pPr>
      <w:r>
        <w:rPr>
          <w:b/>
          <w:bCs/>
        </w:rPr>
        <w:t xml:space="preserve">Link:</w:t>
      </w:r>
      <w:r>
        <w:t xml:space="preserve"> </w:t>
      </w:r>
      <w:r>
        <w:t xml:space="preserve">https://bitbucket.org/gobiiproject/gobii.masticator/src/develop/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invocatis.github.io/resume/target/resu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invocatis.github.io/resume/target/resum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