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E125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Fordham University</w:t>
      </w:r>
    </w:p>
    <w:p w14:paraId="05572030" w14:textId="77777777" w:rsidR="002715CE" w:rsidRDefault="002715CE" w:rsidP="002715CE">
      <w:pPr>
        <w:pStyle w:val="p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Gabelli School of Business</w:t>
      </w:r>
    </w:p>
    <w:p w14:paraId="7A7A7972" w14:textId="77777777" w:rsidR="002715CE" w:rsidRPr="00BD6B8D" w:rsidRDefault="002715CE" w:rsidP="002715CE">
      <w:pPr>
        <w:pStyle w:val="p2"/>
        <w:jc w:val="center"/>
        <w:rPr>
          <w:rFonts w:ascii="Times New Roman" w:hAnsi="Times New Roman"/>
          <w:sz w:val="24"/>
          <w:szCs w:val="24"/>
        </w:rPr>
      </w:pPr>
      <w:r w:rsidRPr="00BD6B8D">
        <w:rPr>
          <w:rFonts w:ascii="Times New Roman" w:hAnsi="Times New Roman"/>
          <w:b/>
          <w:bCs/>
          <w:sz w:val="24"/>
          <w:szCs w:val="24"/>
        </w:rPr>
        <w:t>QFGB-8925: Simulation Applications</w:t>
      </w:r>
    </w:p>
    <w:p w14:paraId="47920A77" w14:textId="77777777" w:rsidR="002715CE" w:rsidRDefault="002715CE"/>
    <w:p w14:paraId="37F74FA8" w14:textId="3C5F1FFA" w:rsidR="00BD22CC" w:rsidRDefault="0010797A">
      <w:r>
        <w:t>ASSIGNMENT 3</w:t>
      </w:r>
      <w:r w:rsidR="00362794">
        <w:t>:</w:t>
      </w:r>
      <w:r w:rsidR="006636B7">
        <w:tab/>
      </w:r>
      <w:r w:rsidR="006636B7">
        <w:tab/>
      </w:r>
      <w:r w:rsidR="006636B7">
        <w:tab/>
      </w:r>
      <w:r w:rsidR="006636B7">
        <w:tab/>
      </w:r>
      <w:r w:rsidR="006636B7">
        <w:tab/>
      </w:r>
      <w:r w:rsidR="006636B7">
        <w:tab/>
      </w:r>
      <w:r w:rsidR="006636B7">
        <w:tab/>
      </w:r>
      <w:r w:rsidR="006636B7">
        <w:tab/>
      </w:r>
      <w:r w:rsidR="00BD22CC">
        <w:t xml:space="preserve">DUE: </w:t>
      </w:r>
      <w:r w:rsidR="00F8701E">
        <w:t>In 1-week</w:t>
      </w:r>
    </w:p>
    <w:p w14:paraId="43D92CC9" w14:textId="77777777" w:rsidR="006636B7" w:rsidRDefault="006636B7" w:rsidP="006636B7">
      <w:pPr>
        <w:ind w:left="720" w:hanging="720"/>
      </w:pPr>
    </w:p>
    <w:p w14:paraId="6B41640D" w14:textId="77777777" w:rsidR="00145BE1" w:rsidRDefault="00145BE1" w:rsidP="006636B7">
      <w:pPr>
        <w:ind w:left="720" w:hanging="720"/>
      </w:pPr>
    </w:p>
    <w:p w14:paraId="44D42FAC" w14:textId="0E369BE9" w:rsidR="006636B7" w:rsidRDefault="006636B7" w:rsidP="006636B7">
      <w:pPr>
        <w:ind w:left="720" w:hanging="720"/>
      </w:pPr>
      <w:r>
        <w:tab/>
        <w:t xml:space="preserve">Submission requirement: one file that is the R Notebook version </w:t>
      </w:r>
      <w:r w:rsidR="008B1BBE">
        <w:t>(</w:t>
      </w:r>
      <w:proofErr w:type="spellStart"/>
      <w:r w:rsidR="008B1BBE">
        <w:t>Rmd</w:t>
      </w:r>
      <w:proofErr w:type="spellEnd"/>
      <w:r w:rsidR="008B1BBE">
        <w:t xml:space="preserve"> file) </w:t>
      </w:r>
      <w:r>
        <w:t xml:space="preserve">of the program used to evaluate the returns to the strategy.  Include your results and discussion of results in the </w:t>
      </w:r>
      <w:proofErr w:type="spellStart"/>
      <w:r>
        <w:t>rmd</w:t>
      </w:r>
      <w:proofErr w:type="spellEnd"/>
      <w:r>
        <w:t xml:space="preserve"> file.</w:t>
      </w:r>
      <w:r w:rsidR="0088214B">
        <w:t xml:space="preserve">  Upload to drop box on Blackboard.</w:t>
      </w:r>
    </w:p>
    <w:p w14:paraId="0640491C" w14:textId="6007EC85" w:rsidR="00145BE1" w:rsidRDefault="00145BE1"/>
    <w:p w14:paraId="2B0990F8" w14:textId="77777777" w:rsidR="008B1BBE" w:rsidRDefault="008B1BBE"/>
    <w:p w14:paraId="15C4E41F" w14:textId="0CE8BB38" w:rsidR="00AF3915" w:rsidRPr="008D5DB4" w:rsidRDefault="00AF3915" w:rsidP="008D5DB4">
      <w:pPr>
        <w:pStyle w:val="ListParagraph"/>
        <w:rPr>
          <w:u w:val="single"/>
        </w:rPr>
      </w:pPr>
      <w:r w:rsidRPr="008D5DB4">
        <w:rPr>
          <w:u w:val="single"/>
        </w:rPr>
        <w:t>Portfolio Strategies – Rolling Protective Put</w:t>
      </w:r>
    </w:p>
    <w:p w14:paraId="66CFD1BB" w14:textId="77777777" w:rsidR="00BD22CC" w:rsidRDefault="00BD22CC" w:rsidP="00BD22CC">
      <w:pPr>
        <w:pStyle w:val="ListParagraph"/>
      </w:pPr>
    </w:p>
    <w:p w14:paraId="7F42CF1B" w14:textId="4040E9F6" w:rsidR="00AF3915" w:rsidRDefault="00AF3915" w:rsidP="00AF644D">
      <w:pPr>
        <w:pStyle w:val="ListParagraph"/>
      </w:pPr>
      <w:r>
        <w:t xml:space="preserve">Consider the rolling protective put strategy in class.  Simulate the returns to the strategy over an investment horizon of one </w:t>
      </w:r>
      <w:r w:rsidR="00BD22CC">
        <w:t>year.</w:t>
      </w:r>
    </w:p>
    <w:p w14:paraId="24C1A51F" w14:textId="77777777" w:rsidR="00AF3915" w:rsidRDefault="00AF3915" w:rsidP="00AF644D">
      <w:pPr>
        <w:pStyle w:val="ListParagraph"/>
      </w:pPr>
    </w:p>
    <w:p w14:paraId="1259C559" w14:textId="2847444C" w:rsidR="00AF644D" w:rsidRDefault="00AF3915" w:rsidP="00AF644D">
      <w:pPr>
        <w:pStyle w:val="ListParagraph"/>
      </w:pPr>
      <w:r>
        <w:t xml:space="preserve">Simulation parameters are as follows:  Discretize using the log-normal approximation using a monthly grid over one year.  Simulate for two different </w:t>
      </w:r>
      <w:r w:rsidR="00671A8D">
        <w:t>levels</w:t>
      </w:r>
      <w:r>
        <w:t xml:space="preserve"> of </w:t>
      </w:r>
      <w:r w:rsidR="00671A8D">
        <w:t>drift</w:t>
      </w:r>
      <w:r>
        <w:t xml:space="preserve"> (8% and 12%) and for two different levels of volatility (20% and 30%).</w:t>
      </w:r>
      <w:r w:rsidR="00BD22CC">
        <w:t xml:space="preserve">  Please confirm that your discretization is a good approximation of stock returns.</w:t>
      </w:r>
    </w:p>
    <w:p w14:paraId="697B1E12" w14:textId="77777777" w:rsidR="00AF3915" w:rsidRDefault="00AF3915" w:rsidP="00AF644D">
      <w:pPr>
        <w:pStyle w:val="ListParagraph"/>
      </w:pPr>
    </w:p>
    <w:p w14:paraId="243F1EA7" w14:textId="29A3352F" w:rsidR="00AF644D" w:rsidRDefault="00AF3915" w:rsidP="00AF644D">
      <w:pPr>
        <w:pStyle w:val="ListParagraph"/>
      </w:pPr>
      <w:r>
        <w:t>Option parameters are</w:t>
      </w:r>
      <w:r w:rsidR="00145BE1">
        <w:t xml:space="preserve"> as follows: The strategy uses 3</w:t>
      </w:r>
      <w:r>
        <w:t>-mont</w:t>
      </w:r>
      <w:r w:rsidR="00145BE1">
        <w:t>h options rolled over every month, i.e. you will buy a three</w:t>
      </w:r>
      <w:r>
        <w:t>-month option and sell it at the end of one month when the</w:t>
      </w:r>
      <w:r w:rsidR="00145BE1">
        <w:t xml:space="preserve"> option has two-</w:t>
      </w:r>
      <w:r>
        <w:t>month</w:t>
      </w:r>
      <w:r w:rsidR="00145BE1">
        <w:t>s</w:t>
      </w:r>
      <w:r>
        <w:t xml:space="preserve"> remaining for expiration.  The strike price is always a constant proportion of stock price.  Simulate for two different levels of the strike: 5% in-the-money and 5% out-of-the-money.  Use the Black-Scholes model to cal</w:t>
      </w:r>
      <w:r w:rsidR="009B7595">
        <w:t>culate the value of the options.</w:t>
      </w:r>
      <w:r w:rsidR="00671A8D">
        <w:t xml:space="preserve">   Assume that the risk free rate is 2%.</w:t>
      </w:r>
    </w:p>
    <w:p w14:paraId="0A127E11" w14:textId="77777777" w:rsidR="00AF3915" w:rsidRDefault="00AF3915" w:rsidP="00AF644D">
      <w:pPr>
        <w:pStyle w:val="ListParagraph"/>
      </w:pPr>
    </w:p>
    <w:p w14:paraId="012EC7FA" w14:textId="5D0D8379" w:rsidR="00671A8D" w:rsidRDefault="00671A8D" w:rsidP="00AF644D">
      <w:pPr>
        <w:pStyle w:val="ListParagraph"/>
      </w:pPr>
      <w:r>
        <w:t>In calculating returns, assume that the initial investment is equal to the initial value of the stock.  The purchase of puts will be financed by borrowing at the risk-free rate.  Any excess cash received from puts will also be invested at the risk free rate.</w:t>
      </w:r>
    </w:p>
    <w:p w14:paraId="7ABA6DA6" w14:textId="77777777" w:rsidR="00671A8D" w:rsidRDefault="00671A8D" w:rsidP="00AF644D">
      <w:pPr>
        <w:pStyle w:val="ListParagraph"/>
      </w:pPr>
    </w:p>
    <w:p w14:paraId="027B10D2" w14:textId="359D7EB7" w:rsidR="00AF3915" w:rsidRDefault="00CF6728" w:rsidP="00AF644D">
      <w:pPr>
        <w:pStyle w:val="ListParagraph"/>
      </w:pPr>
      <w:r>
        <w:t xml:space="preserve">Presents your results in a table.  </w:t>
      </w:r>
      <w:r w:rsidR="00AF3915">
        <w:t>Evaluate your simulations.  Describe how you can use your results to evaluate the tradeoffs of the protective-put strategy.</w:t>
      </w:r>
    </w:p>
    <w:p w14:paraId="616FD989" w14:textId="779766D5" w:rsidR="006636B7" w:rsidRDefault="006636B7" w:rsidP="00B12479"/>
    <w:p w14:paraId="0650E581" w14:textId="1A3F9055" w:rsidR="00B53385" w:rsidRDefault="00B53385" w:rsidP="00B53385">
      <w:pPr>
        <w:ind w:left="720" w:hanging="720"/>
      </w:pPr>
      <w:r>
        <w:tab/>
        <w:t>BONUS: Evaluate alternate strike price strategies, other than a constant proportion of stock price.</w:t>
      </w:r>
    </w:p>
    <w:p w14:paraId="1390C680" w14:textId="77777777" w:rsidR="00B53385" w:rsidRDefault="00B53385" w:rsidP="00B53385">
      <w:pPr>
        <w:ind w:left="720" w:hanging="720"/>
      </w:pPr>
      <w:bookmarkStart w:id="0" w:name="_GoBack"/>
      <w:bookmarkEnd w:id="0"/>
    </w:p>
    <w:sectPr w:rsidR="00B53385" w:rsidSect="0034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4E4"/>
    <w:multiLevelType w:val="hybridMultilevel"/>
    <w:tmpl w:val="67CC8FAA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2AC"/>
    <w:multiLevelType w:val="hybridMultilevel"/>
    <w:tmpl w:val="F8765FB0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2364"/>
    <w:multiLevelType w:val="hybridMultilevel"/>
    <w:tmpl w:val="67CC8FAA"/>
    <w:lvl w:ilvl="0" w:tplc="C734B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20B18"/>
    <w:multiLevelType w:val="hybridMultilevel"/>
    <w:tmpl w:val="90F2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BC5"/>
    <w:multiLevelType w:val="hybridMultilevel"/>
    <w:tmpl w:val="F29006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B684A"/>
    <w:multiLevelType w:val="hybridMultilevel"/>
    <w:tmpl w:val="DCECFEC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D6"/>
    <w:rsid w:val="00037F9F"/>
    <w:rsid w:val="000812A5"/>
    <w:rsid w:val="0010797A"/>
    <w:rsid w:val="00145BE1"/>
    <w:rsid w:val="002715CE"/>
    <w:rsid w:val="00347C83"/>
    <w:rsid w:val="00362794"/>
    <w:rsid w:val="003B5FD6"/>
    <w:rsid w:val="00470DF2"/>
    <w:rsid w:val="006275E1"/>
    <w:rsid w:val="006636B7"/>
    <w:rsid w:val="00671A8D"/>
    <w:rsid w:val="0088214B"/>
    <w:rsid w:val="008B1BBE"/>
    <w:rsid w:val="008D5DB4"/>
    <w:rsid w:val="009702B3"/>
    <w:rsid w:val="009B7595"/>
    <w:rsid w:val="009F281B"/>
    <w:rsid w:val="00A003D0"/>
    <w:rsid w:val="00AF3915"/>
    <w:rsid w:val="00AF644D"/>
    <w:rsid w:val="00B12479"/>
    <w:rsid w:val="00B145F8"/>
    <w:rsid w:val="00B3732B"/>
    <w:rsid w:val="00B53385"/>
    <w:rsid w:val="00BD22CC"/>
    <w:rsid w:val="00C8748B"/>
    <w:rsid w:val="00CA3729"/>
    <w:rsid w:val="00CF6728"/>
    <w:rsid w:val="00D91C62"/>
    <w:rsid w:val="00DF1717"/>
    <w:rsid w:val="00EB2BAF"/>
    <w:rsid w:val="00F53D5A"/>
    <w:rsid w:val="00F8701E"/>
    <w:rsid w:val="00F91F5C"/>
    <w:rsid w:val="00FB7939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8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2715CE"/>
    <w:rPr>
      <w:rFonts w:ascii="Helvetica" w:hAnsi="Helvetica" w:cs="Times New Roman"/>
      <w:sz w:val="21"/>
      <w:szCs w:val="21"/>
    </w:rPr>
  </w:style>
  <w:style w:type="paragraph" w:customStyle="1" w:styleId="p3">
    <w:name w:val="p3"/>
    <w:basedOn w:val="Normal"/>
    <w:rsid w:val="002715CE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15CE"/>
    <w:pPr>
      <w:ind w:left="720"/>
      <w:contextualSpacing/>
    </w:pPr>
  </w:style>
  <w:style w:type="paragraph" w:customStyle="1" w:styleId="p1">
    <w:name w:val="p1"/>
    <w:basedOn w:val="Normal"/>
    <w:rsid w:val="002715CE"/>
    <w:rPr>
      <w:rFonts w:ascii="Helvetica" w:hAnsi="Helvetic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Nemmara Chidambaran</cp:lastModifiedBy>
  <cp:revision>16</cp:revision>
  <cp:lastPrinted>2018-01-18T18:01:00Z</cp:lastPrinted>
  <dcterms:created xsi:type="dcterms:W3CDTF">2018-02-08T14:19:00Z</dcterms:created>
  <dcterms:modified xsi:type="dcterms:W3CDTF">2020-04-14T16:26:00Z</dcterms:modified>
</cp:coreProperties>
</file>