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9C68" w14:textId="4ACD9D35" w:rsidR="0016121E" w:rsidRPr="0016121E" w:rsidRDefault="0016121E" w:rsidP="0016121E">
      <w:pPr>
        <w:pStyle w:val="ListParagraph"/>
        <w:ind w:left="360" w:firstLineChars="0" w:firstLine="0"/>
        <w:jc w:val="center"/>
        <w:rPr>
          <w:b/>
          <w:bCs/>
        </w:rPr>
      </w:pPr>
      <w:r w:rsidRPr="0016121E">
        <w:rPr>
          <w:rFonts w:hint="eastAsia"/>
          <w:b/>
          <w:bCs/>
        </w:rPr>
        <w:t>X</w:t>
      </w:r>
      <w:r w:rsidRPr="0016121E">
        <w:rPr>
          <w:b/>
          <w:bCs/>
        </w:rPr>
        <w:t>iaotian Zhu</w:t>
      </w:r>
    </w:p>
    <w:p w14:paraId="55F72605" w14:textId="427F0A80" w:rsidR="00461A99" w:rsidRDefault="00461A99" w:rsidP="0016121E">
      <w:r>
        <w:rPr>
          <w:rFonts w:hint="eastAsia"/>
        </w:rPr>
        <w:t>1</w:t>
      </w:r>
      <w:r>
        <w:t>.</w:t>
      </w:r>
      <w:r w:rsidRPr="00461A99">
        <w:t xml:space="preserve"> </w:t>
      </w:r>
      <w:r>
        <w:t>using conditional probability density function</w:t>
      </w:r>
    </w:p>
    <w:p w14:paraId="057A7599" w14:textId="2362E084" w:rsidR="00461A99" w:rsidRDefault="000A4ACD" w:rsidP="00461A99">
      <w:pPr>
        <w:pStyle w:val="ListParagraph"/>
        <w:ind w:left="360" w:firstLineChars="0" w:firstLine="0"/>
      </w:pPr>
      <w:r w:rsidRPr="00E356C6">
        <w:rPr>
          <w:position w:val="-34"/>
        </w:rPr>
        <w:object w:dxaOrig="2180" w:dyaOrig="720" w14:anchorId="6B4AF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35pt;height:36pt" o:ole="">
            <v:imagedata r:id="rId6" o:title=""/>
          </v:shape>
          <o:OLEObject Type="Embed" ProgID="Equation.DSMT4" ShapeID="_x0000_i1025" DrawAspect="Content" ObjectID="_1635689510" r:id="rId7"/>
        </w:object>
      </w:r>
      <w:r w:rsidR="00461A99">
        <w:t xml:space="preserve"> </w:t>
      </w:r>
    </w:p>
    <w:p w14:paraId="45FE11A6" w14:textId="77777777" w:rsidR="00461A99" w:rsidRDefault="00461A99" w:rsidP="00461A99">
      <w:r>
        <w:rPr>
          <w:rFonts w:hint="eastAsia"/>
        </w:rPr>
        <w:t>a</w:t>
      </w:r>
      <w:r>
        <w:t xml:space="preserve">ccording to the bivariate normal distribution density formula </w:t>
      </w:r>
    </w:p>
    <w:p w14:paraId="3EF7E772" w14:textId="77777777" w:rsidR="00461A99" w:rsidRDefault="00461A99" w:rsidP="00461A99">
      <w:r w:rsidRPr="00870CC8">
        <w:rPr>
          <w:position w:val="-36"/>
        </w:rPr>
        <w:object w:dxaOrig="8480" w:dyaOrig="780" w14:anchorId="352E5BA5">
          <v:shape id="_x0000_i1026" type="#_x0000_t75" style="width:424pt;height:39.35pt" o:ole="">
            <v:imagedata r:id="rId8" o:title=""/>
          </v:shape>
          <o:OLEObject Type="Embed" ProgID="Equation.DSMT4" ShapeID="_x0000_i1026" DrawAspect="Content" ObjectID="_1635689511" r:id="rId9"/>
        </w:object>
      </w:r>
      <w:r>
        <w:t xml:space="preserve"> </w:t>
      </w:r>
    </w:p>
    <w:p w14:paraId="4776C799" w14:textId="77777777" w:rsidR="00461A99" w:rsidRDefault="00461A99" w:rsidP="00461A99">
      <w:r>
        <w:t xml:space="preserve">Where </w:t>
      </w:r>
      <w:r w:rsidRPr="009006B5">
        <w:rPr>
          <w:position w:val="-30"/>
        </w:rPr>
        <w:object w:dxaOrig="1359" w:dyaOrig="680" w14:anchorId="4E7E9C30">
          <v:shape id="_x0000_i1027" type="#_x0000_t75" style="width:68pt;height:34pt" o:ole="">
            <v:imagedata r:id="rId10" o:title=""/>
          </v:shape>
          <o:OLEObject Type="Embed" ProgID="Equation.DSMT4" ShapeID="_x0000_i1027" DrawAspect="Content" ObjectID="_1635689512" r:id="rId11"/>
        </w:object>
      </w:r>
      <w:r>
        <w:t xml:space="preserve"> </w:t>
      </w:r>
    </w:p>
    <w:p w14:paraId="32D4017D" w14:textId="3FD76CB6" w:rsidR="00461A99" w:rsidRDefault="000A4ACD" w:rsidP="00461A99">
      <w:r w:rsidRPr="00461A99">
        <w:rPr>
          <w:position w:val="-32"/>
        </w:rPr>
        <w:object w:dxaOrig="4980" w:dyaOrig="740" w14:anchorId="6A3AAFB5">
          <v:shape id="_x0000_i1028" type="#_x0000_t75" style="width:249.35pt;height:37.35pt" o:ole="">
            <v:imagedata r:id="rId12" o:title=""/>
          </v:shape>
          <o:OLEObject Type="Embed" ProgID="Equation.DSMT4" ShapeID="_x0000_i1028" DrawAspect="Content" ObjectID="_1635689513" r:id="rId13"/>
        </w:object>
      </w:r>
      <w:r w:rsidR="00461A99">
        <w:t xml:space="preserve"> </w:t>
      </w:r>
    </w:p>
    <w:p w14:paraId="0A49E823" w14:textId="77777777" w:rsidR="00461A99" w:rsidRDefault="00461A99" w:rsidP="00461A99">
      <w:r>
        <w:t xml:space="preserve">Since </w:t>
      </w:r>
      <w:r w:rsidRPr="0044428E">
        <w:object w:dxaOrig="1359" w:dyaOrig="320" w14:anchorId="68739D86">
          <v:shape id="_x0000_i1029" type="#_x0000_t75" style="width:68pt;height:16pt" o:ole="">
            <v:imagedata r:id="rId14" o:title=""/>
          </v:shape>
          <o:OLEObject Type="Embed" ProgID="Equation.DSMT4" ShapeID="_x0000_i1029" DrawAspect="Content" ObjectID="_1635689514" r:id="rId15"/>
        </w:object>
      </w:r>
      <w:r>
        <w:t xml:space="preserve"> </w:t>
      </w:r>
    </w:p>
    <w:p w14:paraId="505B4461" w14:textId="4672677F" w:rsidR="00461A99" w:rsidRDefault="00461A99" w:rsidP="00461A99">
      <w:pPr>
        <w:pStyle w:val="ListParagraph"/>
        <w:ind w:left="360" w:firstLineChars="0" w:firstLine="0"/>
      </w:pPr>
      <w:proofErr w:type="gramStart"/>
      <w:r>
        <w:t>So</w:t>
      </w:r>
      <w:proofErr w:type="gramEnd"/>
      <w:r>
        <w:t xml:space="preserve"> the density of it is </w:t>
      </w:r>
      <w:r w:rsidRPr="0044428E">
        <w:rPr>
          <w:position w:val="-28"/>
        </w:rPr>
        <w:object w:dxaOrig="2540" w:dyaOrig="700" w14:anchorId="366F17AA">
          <v:shape id="_x0000_i1030" type="#_x0000_t75" style="width:127.35pt;height:34.65pt" o:ole="">
            <v:imagedata r:id="rId16" o:title=""/>
          </v:shape>
          <o:OLEObject Type="Embed" ProgID="Equation.DSMT4" ShapeID="_x0000_i1030" DrawAspect="Content" ObjectID="_1635689515" r:id="rId17"/>
        </w:object>
      </w:r>
      <w:r>
        <w:t xml:space="preserve"> </w:t>
      </w:r>
    </w:p>
    <w:p w14:paraId="30594222" w14:textId="42823965" w:rsidR="008E105B" w:rsidRDefault="000A4ACD" w:rsidP="000A4ACD">
      <w:pPr>
        <w:pStyle w:val="ListParagraph"/>
        <w:ind w:left="360" w:firstLineChars="0" w:firstLine="0"/>
      </w:pPr>
      <w:r>
        <w:t xml:space="preserve">Then </w:t>
      </w:r>
      <w:r w:rsidRPr="000A4ACD">
        <w:rPr>
          <w:position w:val="-78"/>
        </w:rPr>
        <w:object w:dxaOrig="5040" w:dyaOrig="1680" w14:anchorId="3529C85C">
          <v:shape id="_x0000_i1031" type="#_x0000_t75" style="width:252pt;height:84pt" o:ole="">
            <v:imagedata r:id="rId18" o:title=""/>
          </v:shape>
          <o:OLEObject Type="Embed" ProgID="Equation.DSMT4" ShapeID="_x0000_i1031" DrawAspect="Content" ObjectID="_1635689516" r:id="rId19"/>
        </w:object>
      </w:r>
      <w:r>
        <w:t xml:space="preserve"> </w:t>
      </w:r>
    </w:p>
    <w:p w14:paraId="18E0A638" w14:textId="5EAB541B" w:rsidR="000A4ACD" w:rsidRDefault="0059426B" w:rsidP="0059426B">
      <w:r>
        <w:rPr>
          <w:rFonts w:hint="eastAsia"/>
        </w:rPr>
        <w:t>2</w:t>
      </w:r>
      <w:r>
        <w:t>. let</w:t>
      </w:r>
      <w:r w:rsidRPr="0059426B">
        <w:rPr>
          <w:position w:val="-6"/>
        </w:rPr>
        <w:object w:dxaOrig="840" w:dyaOrig="279" w14:anchorId="20937274">
          <v:shape id="_x0000_i1032" type="#_x0000_t75" style="width:42pt;height:14pt" o:ole="">
            <v:imagedata r:id="rId20" o:title=""/>
          </v:shape>
          <o:OLEObject Type="Embed" ProgID="Equation.DSMT4" ShapeID="_x0000_i1032" DrawAspect="Content" ObjectID="_1635689517" r:id="rId21"/>
        </w:object>
      </w:r>
      <w:r>
        <w:t xml:space="preserve"> </w:t>
      </w:r>
    </w:p>
    <w:p w14:paraId="6DC677A8" w14:textId="63A836CA" w:rsidR="0059426B" w:rsidRDefault="00374E07" w:rsidP="0059426B">
      <w:r w:rsidRPr="0059426B">
        <w:rPr>
          <w:position w:val="-12"/>
        </w:rPr>
        <w:object w:dxaOrig="3820" w:dyaOrig="380" w14:anchorId="3CA1FECE">
          <v:shape id="_x0000_i1033" type="#_x0000_t75" style="width:191.35pt;height:19.35pt" o:ole="">
            <v:imagedata r:id="rId22" o:title=""/>
          </v:shape>
          <o:OLEObject Type="Embed" ProgID="Equation.DSMT4" ShapeID="_x0000_i1033" DrawAspect="Content" ObjectID="_1635689518" r:id="rId23"/>
        </w:object>
      </w:r>
      <w:r w:rsidR="0059426B">
        <w:t xml:space="preserve"> </w:t>
      </w:r>
    </w:p>
    <w:p w14:paraId="474ADAD2" w14:textId="43E297A9" w:rsidR="00374E07" w:rsidRDefault="00374E07" w:rsidP="0059426B">
      <w:r>
        <w:rPr>
          <w:rFonts w:hint="eastAsia"/>
        </w:rPr>
        <w:t>Th</w:t>
      </w:r>
      <w:r>
        <w:t xml:space="preserve">e right term is easy to get since </w:t>
      </w:r>
      <w:proofErr w:type="spellStart"/>
      <w:r>
        <w:t>Wt</w:t>
      </w:r>
      <w:proofErr w:type="spellEnd"/>
      <w:r>
        <w:t xml:space="preserve"> is a </w:t>
      </w:r>
      <w:proofErr w:type="gramStart"/>
      <w:r>
        <w:t>martingale ,</w:t>
      </w:r>
      <w:proofErr w:type="gramEnd"/>
      <w:r w:rsidR="00014210">
        <w:t xml:space="preserve"> </w:t>
      </w:r>
      <w:r>
        <w:t xml:space="preserve">so it equals to </w:t>
      </w:r>
      <w:r w:rsidR="00014210">
        <w:t>3t</w:t>
      </w:r>
      <w:r>
        <w:t>Ws</w:t>
      </w:r>
    </w:p>
    <w:p w14:paraId="0434811E" w14:textId="74FD6186" w:rsidR="00374E07" w:rsidRDefault="00014210" w:rsidP="0059426B">
      <w:r w:rsidRPr="00014210">
        <w:rPr>
          <w:position w:val="-72"/>
        </w:rPr>
        <w:object w:dxaOrig="5539" w:dyaOrig="1560" w14:anchorId="676CA521">
          <v:shape id="_x0000_i1034" type="#_x0000_t75" style="width:276.65pt;height:78pt" o:ole="">
            <v:imagedata r:id="rId24" o:title=""/>
          </v:shape>
          <o:OLEObject Type="Embed" ProgID="Equation.DSMT4" ShapeID="_x0000_i1034" DrawAspect="Content" ObjectID="_1635689519" r:id="rId25"/>
        </w:object>
      </w:r>
      <w:r w:rsidR="00374E07">
        <w:t xml:space="preserve"> </w:t>
      </w:r>
    </w:p>
    <w:p w14:paraId="37934E5C" w14:textId="68621599" w:rsidR="00014210" w:rsidRDefault="00014210" w:rsidP="0059426B">
      <w:r>
        <w:rPr>
          <w:rFonts w:hint="eastAsia"/>
        </w:rPr>
        <w:t>T</w:t>
      </w:r>
      <w:r>
        <w:t>hen add them up</w:t>
      </w:r>
    </w:p>
    <w:p w14:paraId="15E38725" w14:textId="452D3D74" w:rsidR="00014210" w:rsidRDefault="00014210" w:rsidP="0059426B">
      <w:r>
        <w:t>sum equal to:</w:t>
      </w:r>
      <w:r w:rsidRPr="00014210">
        <w:rPr>
          <w:position w:val="-12"/>
        </w:rPr>
        <w:object w:dxaOrig="1080" w:dyaOrig="380" w14:anchorId="5A92FB36">
          <v:shape id="_x0000_i1035" type="#_x0000_t75" style="width:54pt;height:19.35pt" o:ole="">
            <v:imagedata r:id="rId26" o:title=""/>
          </v:shape>
          <o:OLEObject Type="Embed" ProgID="Equation.DSMT4" ShapeID="_x0000_i1035" DrawAspect="Content" ObjectID="_1635689520" r:id="rId27"/>
        </w:object>
      </w:r>
      <w:r>
        <w:t xml:space="preserve"> </w:t>
      </w:r>
    </w:p>
    <w:p w14:paraId="4B7FE7D3" w14:textId="1DEAC14D" w:rsidR="00014210" w:rsidRDefault="00014210" w:rsidP="0059426B">
      <w:proofErr w:type="gramStart"/>
      <w:r>
        <w:t>So ,</w:t>
      </w:r>
      <w:proofErr w:type="gramEnd"/>
      <w:r>
        <w:t xml:space="preserve"> it is a martingale</w:t>
      </w:r>
    </w:p>
    <w:p w14:paraId="52066F81" w14:textId="12DA9CCC" w:rsidR="00563DE8" w:rsidRDefault="00563DE8" w:rsidP="0059426B"/>
    <w:p w14:paraId="67BE0BBC" w14:textId="083B557E" w:rsidR="0069112F" w:rsidRDefault="0069112F" w:rsidP="0059426B">
      <w:r>
        <w:rPr>
          <w:rFonts w:hint="eastAsia"/>
        </w:rPr>
        <w:lastRenderedPageBreak/>
        <w:t>3</w:t>
      </w:r>
      <w:r>
        <w:t>.</w:t>
      </w:r>
    </w:p>
    <w:p w14:paraId="33AFB372" w14:textId="228FE90E" w:rsidR="00563DE8" w:rsidRDefault="00563DE8" w:rsidP="0059426B">
      <w:r>
        <w:t>.</w:t>
      </w:r>
      <w:r w:rsidR="0069112F" w:rsidRPr="0069112F">
        <w:rPr>
          <w:position w:val="-104"/>
        </w:rPr>
        <w:object w:dxaOrig="4599" w:dyaOrig="2200" w14:anchorId="210F9EB0">
          <v:shape id="_x0000_i1036" type="#_x0000_t75" style="width:230pt;height:110pt" o:ole="">
            <v:imagedata r:id="rId28" o:title=""/>
          </v:shape>
          <o:OLEObject Type="Embed" ProgID="Equation.DSMT4" ShapeID="_x0000_i1036" DrawAspect="Content" ObjectID="_1635689521" r:id="rId29"/>
        </w:object>
      </w:r>
      <w:r>
        <w:t xml:space="preserve"> </w:t>
      </w:r>
    </w:p>
    <w:p w14:paraId="6DBAB935" w14:textId="2F60221D" w:rsidR="0027603B" w:rsidRDefault="0027603B" w:rsidP="0059426B"/>
    <w:p w14:paraId="16096FC1" w14:textId="55D993A4" w:rsidR="0027603B" w:rsidRDefault="0027603B" w:rsidP="0059426B">
      <w:r>
        <w:rPr>
          <w:rFonts w:hint="eastAsia"/>
        </w:rPr>
        <w:t>4</w:t>
      </w:r>
      <w:r>
        <w:t>.</w:t>
      </w:r>
      <w:r w:rsidR="00631829">
        <w:t xml:space="preserve">To know the </w:t>
      </w:r>
      <w:proofErr w:type="gramStart"/>
      <w:r w:rsidR="00631829">
        <w:t>distribution ,</w:t>
      </w:r>
      <w:proofErr w:type="gramEnd"/>
      <w:r w:rsidR="00631829">
        <w:t xml:space="preserve"> we should know the mean and var</w:t>
      </w:r>
    </w:p>
    <w:p w14:paraId="1701EAF9" w14:textId="1A238103" w:rsidR="00631829" w:rsidRDefault="00631829" w:rsidP="0059426B">
      <w:r w:rsidRPr="00631829">
        <w:rPr>
          <w:position w:val="-28"/>
        </w:rPr>
        <w:object w:dxaOrig="3980" w:dyaOrig="680" w14:anchorId="35D14301">
          <v:shape id="_x0000_i1037" type="#_x0000_t75" style="width:199.35pt;height:34pt" o:ole="">
            <v:imagedata r:id="rId30" o:title=""/>
          </v:shape>
          <o:OLEObject Type="Embed" ProgID="Equation.DSMT4" ShapeID="_x0000_i1037" DrawAspect="Content" ObjectID="_1635689522" r:id="rId31"/>
        </w:object>
      </w:r>
      <w:r>
        <w:t xml:space="preserve"> </w:t>
      </w:r>
    </w:p>
    <w:p w14:paraId="5F191625" w14:textId="29BE1EEF" w:rsidR="00631829" w:rsidRDefault="00631829" w:rsidP="0059426B">
      <w:r>
        <w:t xml:space="preserve">Since </w:t>
      </w:r>
      <w:r w:rsidRPr="00631829">
        <w:rPr>
          <w:position w:val="-12"/>
        </w:rPr>
        <w:object w:dxaOrig="1200" w:dyaOrig="360" w14:anchorId="4099D0FE">
          <v:shape id="_x0000_i1038" type="#_x0000_t75" style="width:60pt;height:18pt" o:ole="">
            <v:imagedata r:id="rId32" o:title=""/>
          </v:shape>
          <o:OLEObject Type="Embed" ProgID="Equation.DSMT4" ShapeID="_x0000_i1038" DrawAspect="Content" ObjectID="_1635689523" r:id="rId33"/>
        </w:object>
      </w:r>
      <w:r>
        <w:t xml:space="preserve"> ,so the right hand side of the equation is a summation of Normal distributions whose means are all zero</w:t>
      </w:r>
      <w:r w:rsidR="00871E2F">
        <w:t xml:space="preserve"> ,then times </w:t>
      </w:r>
      <w:r w:rsidR="008E4C53">
        <w:t>1/n ;but that doesn’t change the mean.</w:t>
      </w:r>
      <w:r>
        <w:t xml:space="preserve"> </w:t>
      </w:r>
      <w:proofErr w:type="gramStart"/>
      <w:r w:rsidR="008E4C53">
        <w:t>S</w:t>
      </w:r>
      <w:r>
        <w:t>o</w:t>
      </w:r>
      <w:proofErr w:type="gramEnd"/>
      <w:r>
        <w:t xml:space="preserve"> the expectation should be zero too.</w:t>
      </w:r>
    </w:p>
    <w:p w14:paraId="61841247" w14:textId="22BE23E2" w:rsidR="00D37E1E" w:rsidRDefault="00D37E1E" w:rsidP="0059426B"/>
    <w:p w14:paraId="737352C4" w14:textId="274B435C" w:rsidR="00D37E1E" w:rsidRDefault="0069112F" w:rsidP="0059426B">
      <w:r w:rsidRPr="008F0D56">
        <w:rPr>
          <w:position w:val="-104"/>
        </w:rPr>
        <w:object w:dxaOrig="4180" w:dyaOrig="2140" w14:anchorId="07C5126B">
          <v:shape id="_x0000_i1039" type="#_x0000_t75" style="width:209.35pt;height:107.35pt" o:ole="">
            <v:imagedata r:id="rId34" o:title=""/>
          </v:shape>
          <o:OLEObject Type="Embed" ProgID="Equation.DSMT4" ShapeID="_x0000_i1039" DrawAspect="Content" ObjectID="_1635689524" r:id="rId35"/>
        </w:object>
      </w:r>
      <w:r w:rsidR="00D37E1E">
        <w:t xml:space="preserve"> </w:t>
      </w:r>
    </w:p>
    <w:p w14:paraId="30211248" w14:textId="2B16EC0F" w:rsidR="004243DB" w:rsidRDefault="004243DB" w:rsidP="0059426B">
      <w:r>
        <w:rPr>
          <w:rFonts w:hint="eastAsia"/>
        </w:rPr>
        <w:t>F</w:t>
      </w:r>
      <w:r>
        <w:t>or s&lt;t:</w:t>
      </w:r>
    </w:p>
    <w:p w14:paraId="4C6B1C36" w14:textId="296AC495" w:rsidR="004243DB" w:rsidRDefault="004243DB" w:rsidP="0059426B">
      <w:r>
        <w:rPr>
          <w:rFonts w:hint="eastAsia"/>
        </w:rPr>
        <w:t xml:space="preserve"> </w:t>
      </w:r>
      <w:r>
        <w:t xml:space="preserve"> </w:t>
      </w:r>
      <w:r w:rsidRPr="004243DB">
        <w:rPr>
          <w:position w:val="-104"/>
        </w:rPr>
        <w:object w:dxaOrig="3460" w:dyaOrig="2200" w14:anchorId="073BC83A">
          <v:shape id="_x0000_i1040" type="#_x0000_t75" style="width:173.35pt;height:110pt" o:ole="">
            <v:imagedata r:id="rId36" o:title=""/>
          </v:shape>
          <o:OLEObject Type="Embed" ProgID="Equation.DSMT4" ShapeID="_x0000_i1040" DrawAspect="Content" ObjectID="_1635689525" r:id="rId37"/>
        </w:object>
      </w:r>
      <w:r>
        <w:t xml:space="preserve"> </w:t>
      </w:r>
    </w:p>
    <w:p w14:paraId="00044666" w14:textId="3D66AADA" w:rsidR="004243DB" w:rsidRDefault="004243DB" w:rsidP="0059426B">
      <w:r>
        <w:rPr>
          <w:rFonts w:hint="eastAsia"/>
        </w:rPr>
        <w:t>S</w:t>
      </w:r>
      <w:r>
        <w:t xml:space="preserve">o </w:t>
      </w:r>
      <w:r w:rsidR="003D400E" w:rsidRPr="004243DB">
        <w:rPr>
          <w:position w:val="-4"/>
        </w:rPr>
        <w:object w:dxaOrig="180" w:dyaOrig="279" w14:anchorId="53EE80EF">
          <v:shape id="_x0000_i1041" type="#_x0000_t75" style="width:9.35pt;height:14pt" o:ole="">
            <v:imagedata r:id="rId38" o:title=""/>
          </v:shape>
          <o:OLEObject Type="Embed" ProgID="Equation.DSMT4" ShapeID="_x0000_i1041" DrawAspect="Content" ObjectID="_1635689526" r:id="rId39"/>
        </w:object>
      </w:r>
      <w:r>
        <w:t xml:space="preserve"> </w:t>
      </w:r>
      <w:r w:rsidR="0069112F" w:rsidRPr="004243DB">
        <w:rPr>
          <w:position w:val="-30"/>
        </w:rPr>
        <w:object w:dxaOrig="3060" w:dyaOrig="700" w14:anchorId="449F5043">
          <v:shape id="_x0000_i1042" type="#_x0000_t75" style="width:153.35pt;height:35.35pt" o:ole="">
            <v:imagedata r:id="rId40" o:title=""/>
          </v:shape>
          <o:OLEObject Type="Embed" ProgID="Equation.DSMT4" ShapeID="_x0000_i1042" DrawAspect="Content" ObjectID="_1635689527" r:id="rId41"/>
        </w:object>
      </w:r>
      <w:r>
        <w:t xml:space="preserve"> </w:t>
      </w:r>
    </w:p>
    <w:p w14:paraId="5D1A0DB4" w14:textId="0768705C" w:rsidR="003D400E" w:rsidRDefault="003D400E" w:rsidP="0059426B">
      <w:r>
        <w:rPr>
          <w:rFonts w:hint="eastAsia"/>
        </w:rPr>
        <w:t>5</w:t>
      </w:r>
      <w:r>
        <w:t>.</w:t>
      </w:r>
      <w:r w:rsidR="00AA147A">
        <w:t xml:space="preserve"> According to problem 3</w:t>
      </w:r>
    </w:p>
    <w:p w14:paraId="4CAB2A33" w14:textId="38C2E543" w:rsidR="00AA147A" w:rsidRDefault="00AA147A" w:rsidP="0059426B">
      <w:r w:rsidRPr="00AA147A">
        <w:rPr>
          <w:position w:val="-48"/>
        </w:rPr>
        <w:object w:dxaOrig="5640" w:dyaOrig="1480" w14:anchorId="05D50FDF">
          <v:shape id="_x0000_i1043" type="#_x0000_t75" style="width:282pt;height:74pt" o:ole="">
            <v:imagedata r:id="rId42" o:title=""/>
          </v:shape>
          <o:OLEObject Type="Embed" ProgID="Equation.DSMT4" ShapeID="_x0000_i1043" DrawAspect="Content" ObjectID="_1635689528" r:id="rId43"/>
        </w:object>
      </w:r>
      <w:r>
        <w:t xml:space="preserve"> </w:t>
      </w:r>
    </w:p>
    <w:p w14:paraId="27E209B7" w14:textId="1F2B5577" w:rsidR="00AA147A" w:rsidRDefault="00703D0B" w:rsidP="0059426B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expectation of it is </w:t>
      </w:r>
    </w:p>
    <w:p w14:paraId="5C7A7C23" w14:textId="404E895D" w:rsidR="00703D0B" w:rsidRDefault="00703D0B" w:rsidP="0059426B">
      <w:r w:rsidRPr="00703D0B">
        <w:rPr>
          <w:position w:val="-18"/>
        </w:rPr>
        <w:object w:dxaOrig="3920" w:dyaOrig="520" w14:anchorId="1964E702">
          <v:shape id="_x0000_i1044" type="#_x0000_t75" style="width:196pt;height:26pt" o:ole="">
            <v:imagedata r:id="rId44" o:title=""/>
          </v:shape>
          <o:OLEObject Type="Embed" ProgID="Equation.DSMT4" ShapeID="_x0000_i1044" DrawAspect="Content" ObjectID="_1635689529" r:id="rId45"/>
        </w:object>
      </w:r>
      <w:r>
        <w:t xml:space="preserve"> </w:t>
      </w:r>
    </w:p>
    <w:p w14:paraId="1FF88E1A" w14:textId="1D7042B4" w:rsidR="00703D0B" w:rsidRDefault="00703D0B" w:rsidP="0059426B"/>
    <w:p w14:paraId="76BBC343" w14:textId="6D185B29" w:rsidR="00703D0B" w:rsidRDefault="00703D0B" w:rsidP="0059426B">
      <w:r>
        <w:rPr>
          <w:rFonts w:hint="eastAsia"/>
        </w:rPr>
        <w:t>N</w:t>
      </w:r>
      <w:r>
        <w:t>ext is to figure out the variance</w:t>
      </w:r>
    </w:p>
    <w:p w14:paraId="5A6E3405" w14:textId="61E28C08" w:rsidR="00703D0B" w:rsidRDefault="00703D0B" w:rsidP="0059426B">
      <w:r>
        <w:t>According to Ito Isometry</w:t>
      </w:r>
    </w:p>
    <w:p w14:paraId="4B230BA9" w14:textId="0FEAFEEE" w:rsidR="0064409C" w:rsidRDefault="0064409C" w:rsidP="0059426B">
      <w:r w:rsidRPr="0064409C">
        <w:rPr>
          <w:position w:val="-172"/>
        </w:rPr>
        <w:object w:dxaOrig="2100" w:dyaOrig="3560" w14:anchorId="74EA977A">
          <v:shape id="_x0000_i1045" type="#_x0000_t75" style="width:105.35pt;height:178pt" o:ole="">
            <v:imagedata r:id="rId46" o:title=""/>
          </v:shape>
          <o:OLEObject Type="Embed" ProgID="Equation.DSMT4" ShapeID="_x0000_i1045" DrawAspect="Content" ObjectID="_1635689530" r:id="rId47"/>
        </w:object>
      </w:r>
      <w:r>
        <w:t xml:space="preserve"> </w:t>
      </w:r>
    </w:p>
    <w:p w14:paraId="45429BEB" w14:textId="27646DB3" w:rsidR="0064409C" w:rsidRDefault="0064409C" w:rsidP="0059426B"/>
    <w:p w14:paraId="52D13202" w14:textId="593B3350" w:rsidR="0064409C" w:rsidRDefault="0064409C" w:rsidP="0059426B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its distribution is </w:t>
      </w:r>
      <w:r w:rsidRPr="0064409C">
        <w:rPr>
          <w:position w:val="-24"/>
        </w:rPr>
        <w:object w:dxaOrig="1640" w:dyaOrig="620" w14:anchorId="156E5749">
          <v:shape id="_x0000_i1046" type="#_x0000_t75" style="width:82pt;height:31.35pt" o:ole="">
            <v:imagedata r:id="rId48" o:title=""/>
          </v:shape>
          <o:OLEObject Type="Embed" ProgID="Equation.DSMT4" ShapeID="_x0000_i1046" DrawAspect="Content" ObjectID="_1635689531" r:id="rId49"/>
        </w:object>
      </w:r>
      <w:r>
        <w:t xml:space="preserve"> </w:t>
      </w:r>
    </w:p>
    <w:p w14:paraId="4F2C67DE" w14:textId="06244409" w:rsidR="00FF58A3" w:rsidRDefault="00FF58A3" w:rsidP="0059426B">
      <w:r>
        <w:rPr>
          <w:rFonts w:hint="eastAsia"/>
        </w:rPr>
        <w:t>6</w:t>
      </w:r>
      <w:r>
        <w:t>.</w:t>
      </w:r>
    </w:p>
    <w:p w14:paraId="3852C0BF" w14:textId="3745A465" w:rsidR="00DC6500" w:rsidRDefault="00DC6500" w:rsidP="0059426B">
      <w:r>
        <w:t>Expectation:</w:t>
      </w:r>
    </w:p>
    <w:p w14:paraId="05C0781C" w14:textId="1DD66BFA" w:rsidR="00DC6500" w:rsidRDefault="00161103" w:rsidP="0059426B">
      <w:r w:rsidRPr="00DC6500">
        <w:rPr>
          <w:position w:val="-18"/>
        </w:rPr>
        <w:object w:dxaOrig="1820" w:dyaOrig="520" w14:anchorId="03A3665D">
          <v:shape id="_x0000_i1047" type="#_x0000_t75" style="width:91.35pt;height:26pt" o:ole="">
            <v:imagedata r:id="rId50" o:title=""/>
          </v:shape>
          <o:OLEObject Type="Embed" ProgID="Equation.DSMT4" ShapeID="_x0000_i1047" DrawAspect="Content" ObjectID="_1635689532" r:id="rId51"/>
        </w:object>
      </w:r>
      <w:r w:rsidR="00DC6500">
        <w:t xml:space="preserve"> </w:t>
      </w:r>
    </w:p>
    <w:p w14:paraId="45F90C71" w14:textId="4A26A55B" w:rsidR="00161103" w:rsidRDefault="00161103" w:rsidP="0059426B">
      <w:r>
        <w:t>According to Ito’s formula</w:t>
      </w:r>
    </w:p>
    <w:p w14:paraId="4EF96F84" w14:textId="2A63564A" w:rsidR="00161103" w:rsidRDefault="00426B87" w:rsidP="0059426B">
      <w:r w:rsidRPr="00426B87">
        <w:rPr>
          <w:position w:val="-118"/>
        </w:rPr>
        <w:object w:dxaOrig="4520" w:dyaOrig="2840" w14:anchorId="51483F52">
          <v:shape id="_x0000_i1048" type="#_x0000_t75" style="width:226pt;height:142pt" o:ole="">
            <v:imagedata r:id="rId52" o:title=""/>
          </v:shape>
          <o:OLEObject Type="Embed" ProgID="Equation.DSMT4" ShapeID="_x0000_i1048" DrawAspect="Content" ObjectID="_1635689533" r:id="rId53"/>
        </w:object>
      </w:r>
      <w:r w:rsidR="00161103">
        <w:t xml:space="preserve"> </w:t>
      </w:r>
    </w:p>
    <w:p w14:paraId="3FF2297A" w14:textId="482E09EE" w:rsidR="00426B87" w:rsidRDefault="00426B87" w:rsidP="0059426B">
      <w:r>
        <w:t>Where</w:t>
      </w:r>
    </w:p>
    <w:p w14:paraId="2A57782E" w14:textId="56FCA882" w:rsidR="00E05AF8" w:rsidRDefault="00E9244E" w:rsidP="00426B87">
      <w:pPr>
        <w:ind w:firstLineChars="400" w:firstLine="840"/>
      </w:pPr>
      <w:r w:rsidRPr="00426B87">
        <w:rPr>
          <w:position w:val="-58"/>
        </w:rPr>
        <w:object w:dxaOrig="1460" w:dyaOrig="1300" w14:anchorId="1BE1D9AA">
          <v:shape id="_x0000_i1058" type="#_x0000_t75" style="width:73.35pt;height:65.35pt" o:ole="">
            <v:imagedata r:id="rId54" o:title=""/>
          </v:shape>
          <o:OLEObject Type="Embed" ProgID="Equation.DSMT4" ShapeID="_x0000_i1058" DrawAspect="Content" ObjectID="_1635689534" r:id="rId55"/>
        </w:object>
      </w:r>
      <w:bookmarkStart w:id="0" w:name="_GoBack"/>
      <w:bookmarkEnd w:id="0"/>
    </w:p>
    <w:p w14:paraId="69F221E5" w14:textId="2065101D" w:rsidR="00426B87" w:rsidRDefault="00E05AF8" w:rsidP="00E05AF8">
      <w:r>
        <w:t>So:</w:t>
      </w:r>
      <w:r w:rsidR="00426B87">
        <w:t xml:space="preserve"> </w:t>
      </w:r>
    </w:p>
    <w:p w14:paraId="3AE05D80" w14:textId="6D805629" w:rsidR="00426B87" w:rsidRDefault="00426B87" w:rsidP="00426B87">
      <w:r w:rsidRPr="00426B87">
        <w:rPr>
          <w:position w:val="-52"/>
        </w:rPr>
        <w:object w:dxaOrig="2439" w:dyaOrig="1140" w14:anchorId="5C0B02D4">
          <v:shape id="_x0000_i1050" type="#_x0000_t75" style="width:122pt;height:57.35pt" o:ole="">
            <v:imagedata r:id="rId56" o:title=""/>
          </v:shape>
          <o:OLEObject Type="Embed" ProgID="Equation.DSMT4" ShapeID="_x0000_i1050" DrawAspect="Content" ObjectID="_1635689535" r:id="rId57"/>
        </w:object>
      </w:r>
      <w:r>
        <w:t xml:space="preserve"> </w:t>
      </w:r>
    </w:p>
    <w:p w14:paraId="0E7FE073" w14:textId="3D6A53EE" w:rsidR="00426B87" w:rsidRDefault="00E05AF8" w:rsidP="00426B87">
      <w:r>
        <w:t>Equation=</w:t>
      </w:r>
      <w:r w:rsidRPr="00E05AF8">
        <w:rPr>
          <w:position w:val="-24"/>
        </w:rPr>
        <w:object w:dxaOrig="1719" w:dyaOrig="620" w14:anchorId="469F0268">
          <v:shape id="_x0000_i1051" type="#_x0000_t75" style="width:86pt;height:31.35pt" o:ole="">
            <v:imagedata r:id="rId58" o:title=""/>
          </v:shape>
          <o:OLEObject Type="Embed" ProgID="Equation.DSMT4" ShapeID="_x0000_i1051" DrawAspect="Content" ObjectID="_1635689536" r:id="rId59"/>
        </w:object>
      </w:r>
      <w:r>
        <w:t xml:space="preserve"> </w:t>
      </w:r>
    </w:p>
    <w:p w14:paraId="33229F9D" w14:textId="52520ED2" w:rsidR="00E05AF8" w:rsidRDefault="00E05AF8" w:rsidP="00426B87"/>
    <w:p w14:paraId="310F5E63" w14:textId="4C060C95" w:rsidR="00E05AF8" w:rsidRDefault="00E05AF8" w:rsidP="00426B87">
      <w:r>
        <w:rPr>
          <w:rFonts w:hint="eastAsia"/>
        </w:rPr>
        <w:t>S</w:t>
      </w:r>
      <w:r>
        <w:t>ince mean=0;</w:t>
      </w:r>
    </w:p>
    <w:p w14:paraId="1F1D967C" w14:textId="747DCD44" w:rsidR="00E05AF8" w:rsidRDefault="00E05AF8" w:rsidP="00426B87">
      <w:r>
        <w:t>Var:</w:t>
      </w:r>
    </w:p>
    <w:p w14:paraId="279F60DC" w14:textId="1938AD48" w:rsidR="00E05AF8" w:rsidRDefault="00E05AF8" w:rsidP="00426B87">
      <w:r w:rsidRPr="00E05AF8">
        <w:rPr>
          <w:position w:val="-136"/>
        </w:rPr>
        <w:object w:dxaOrig="2620" w:dyaOrig="2780" w14:anchorId="255EF915">
          <v:shape id="_x0000_i1052" type="#_x0000_t75" style="width:131.35pt;height:139.35pt" o:ole="">
            <v:imagedata r:id="rId60" o:title=""/>
          </v:shape>
          <o:OLEObject Type="Embed" ProgID="Equation.DSMT4" ShapeID="_x0000_i1052" DrawAspect="Content" ObjectID="_1635689537" r:id="rId61"/>
        </w:object>
      </w:r>
      <w:r>
        <w:t xml:space="preserve"> </w:t>
      </w:r>
    </w:p>
    <w:p w14:paraId="2E5C5523" w14:textId="3249458B" w:rsidR="00E05AF8" w:rsidRDefault="00E05AF8" w:rsidP="00426B87">
      <w:r>
        <w:t xml:space="preserve">Its distribution is </w:t>
      </w:r>
      <w:r w:rsidRPr="00E05AF8">
        <w:rPr>
          <w:position w:val="-24"/>
        </w:rPr>
        <w:object w:dxaOrig="1180" w:dyaOrig="620" w14:anchorId="10CDE292">
          <v:shape id="_x0000_i1053" type="#_x0000_t75" style="width:59.35pt;height:31.35pt" o:ole="">
            <v:imagedata r:id="rId62" o:title=""/>
          </v:shape>
          <o:OLEObject Type="Embed" ProgID="Equation.DSMT4" ShapeID="_x0000_i1053" DrawAspect="Content" ObjectID="_1635689538" r:id="rId63"/>
        </w:object>
      </w:r>
      <w:r>
        <w:t xml:space="preserve"> </w:t>
      </w:r>
    </w:p>
    <w:p w14:paraId="3FFDAF87" w14:textId="72908F5D" w:rsidR="00FF684A" w:rsidRDefault="009825A7" w:rsidP="00426B87">
      <w:r>
        <w:rPr>
          <w:rFonts w:hint="eastAsia"/>
        </w:rPr>
        <w:t>7</w:t>
      </w:r>
      <w:r>
        <w:t>.</w:t>
      </w:r>
      <w:r w:rsidRPr="009825A7">
        <w:rPr>
          <w:position w:val="-4"/>
        </w:rPr>
        <w:object w:dxaOrig="180" w:dyaOrig="279" w14:anchorId="7B00C8D1">
          <v:shape id="_x0000_i1054" type="#_x0000_t75" style="width:9.35pt;height:14pt" o:ole="">
            <v:imagedata r:id="rId64" o:title=""/>
          </v:shape>
          <o:OLEObject Type="Embed" ProgID="Equation.DSMT4" ShapeID="_x0000_i1054" DrawAspect="Content" ObjectID="_1635689539" r:id="rId65"/>
        </w:object>
      </w:r>
      <w:r>
        <w:t xml:space="preserve"> </w:t>
      </w:r>
    </w:p>
    <w:p w14:paraId="35892F4B" w14:textId="5584557F" w:rsidR="009825A7" w:rsidRDefault="009825A7" w:rsidP="00426B87">
      <w:r>
        <w:rPr>
          <w:rFonts w:hint="eastAsia"/>
        </w:rPr>
        <w:t>A</w:t>
      </w:r>
      <w:r>
        <w:t xml:space="preserve">ccording to </w:t>
      </w:r>
      <w:proofErr w:type="spellStart"/>
      <w:r>
        <w:t>ito’s</w:t>
      </w:r>
      <w:proofErr w:type="spellEnd"/>
      <w:r>
        <w:t xml:space="preserve"> </w:t>
      </w:r>
      <w:proofErr w:type="gramStart"/>
      <w:r>
        <w:t>formula :</w:t>
      </w:r>
      <w:proofErr w:type="gramEnd"/>
    </w:p>
    <w:p w14:paraId="50D0C021" w14:textId="76D31CC2" w:rsidR="009825A7" w:rsidRDefault="009825A7" w:rsidP="00426B87">
      <w:r>
        <w:t xml:space="preserve">Let </w:t>
      </w:r>
      <w:r w:rsidRPr="009825A7">
        <w:rPr>
          <w:position w:val="-24"/>
        </w:rPr>
        <w:object w:dxaOrig="3879" w:dyaOrig="620" w14:anchorId="32CBB923">
          <v:shape id="_x0000_i1055" type="#_x0000_t75" style="width:194pt;height:31.35pt" o:ole="">
            <v:imagedata r:id="rId66" o:title=""/>
          </v:shape>
          <o:OLEObject Type="Embed" ProgID="Equation.DSMT4" ShapeID="_x0000_i1055" DrawAspect="Content" ObjectID="_1635689540" r:id="rId67"/>
        </w:object>
      </w:r>
      <w:r>
        <w:t xml:space="preserve"> </w:t>
      </w:r>
    </w:p>
    <w:p w14:paraId="6C0D6C50" w14:textId="3418C0D6" w:rsidR="009825A7" w:rsidRDefault="009825A7" w:rsidP="00426B87">
      <w:r w:rsidRPr="009825A7">
        <w:rPr>
          <w:position w:val="-88"/>
        </w:rPr>
        <w:object w:dxaOrig="3640" w:dyaOrig="1920" w14:anchorId="0943B8E6">
          <v:shape id="_x0000_i1056" type="#_x0000_t75" style="width:182pt;height:96pt" o:ole="">
            <v:imagedata r:id="rId68" o:title=""/>
          </v:shape>
          <o:OLEObject Type="Embed" ProgID="Equation.DSMT4" ShapeID="_x0000_i1056" DrawAspect="Content" ObjectID="_1635689541" r:id="rId69"/>
        </w:object>
      </w:r>
      <w:r>
        <w:t xml:space="preserve"> </w:t>
      </w:r>
    </w:p>
    <w:p w14:paraId="34AAA4EA" w14:textId="4E402188" w:rsidR="009825A7" w:rsidRDefault="009825A7" w:rsidP="00426B87">
      <w:r>
        <w:rPr>
          <w:rFonts w:hint="eastAsia"/>
        </w:rPr>
        <w:t>8</w:t>
      </w:r>
    </w:p>
    <w:p w14:paraId="0D532CDC" w14:textId="5035FEDB" w:rsidR="0016121E" w:rsidRDefault="0016121E" w:rsidP="00426B87">
      <w:pPr>
        <w:rPr>
          <w:rFonts w:hint="eastAsia"/>
        </w:rPr>
      </w:pPr>
      <w:r>
        <w:rPr>
          <w:rFonts w:hint="eastAsia"/>
        </w:rPr>
        <w:t>S</w:t>
      </w:r>
      <w:r>
        <w:t xml:space="preserve">ince g is a “nice” deterministic function, so </w:t>
      </w:r>
    </w:p>
    <w:sectPr w:rsidR="0016121E" w:rsidSect="00E929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469A6"/>
    <w:multiLevelType w:val="hybridMultilevel"/>
    <w:tmpl w:val="57A27EBA"/>
    <w:lvl w:ilvl="0" w:tplc="7D2451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B7EA3"/>
    <w:multiLevelType w:val="hybridMultilevel"/>
    <w:tmpl w:val="C2967A9C"/>
    <w:lvl w:ilvl="0" w:tplc="449432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99"/>
    <w:rsid w:val="00014210"/>
    <w:rsid w:val="000A4ACD"/>
    <w:rsid w:val="00161103"/>
    <w:rsid w:val="0016121E"/>
    <w:rsid w:val="0027603B"/>
    <w:rsid w:val="002D1D04"/>
    <w:rsid w:val="00324CC0"/>
    <w:rsid w:val="00374E07"/>
    <w:rsid w:val="003D400E"/>
    <w:rsid w:val="004243DB"/>
    <w:rsid w:val="00426B87"/>
    <w:rsid w:val="00461A99"/>
    <w:rsid w:val="00563DE8"/>
    <w:rsid w:val="0059426B"/>
    <w:rsid w:val="005D0CC5"/>
    <w:rsid w:val="00603137"/>
    <w:rsid w:val="00631829"/>
    <w:rsid w:val="0064409C"/>
    <w:rsid w:val="00644326"/>
    <w:rsid w:val="0069112F"/>
    <w:rsid w:val="00703D0B"/>
    <w:rsid w:val="00705271"/>
    <w:rsid w:val="00871E2F"/>
    <w:rsid w:val="008E105B"/>
    <w:rsid w:val="008E4C53"/>
    <w:rsid w:val="008F0D56"/>
    <w:rsid w:val="009825A7"/>
    <w:rsid w:val="009C5044"/>
    <w:rsid w:val="00AA147A"/>
    <w:rsid w:val="00AE60B3"/>
    <w:rsid w:val="00C73EEA"/>
    <w:rsid w:val="00CE08DB"/>
    <w:rsid w:val="00D37E1E"/>
    <w:rsid w:val="00DC6500"/>
    <w:rsid w:val="00E05AF8"/>
    <w:rsid w:val="00E9244E"/>
    <w:rsid w:val="00E9291D"/>
    <w:rsid w:val="00F60C27"/>
    <w:rsid w:val="00FF58A3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8866"/>
  <w15:chartTrackingRefBased/>
  <w15:docId w15:val="{5FF88C57-DCA3-4D5F-BAE8-8EBA880C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7158-D8AF-478D-A707-D3198B74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xiaotian</dc:creator>
  <cp:keywords/>
  <dc:description/>
  <cp:lastModifiedBy>zhu xiaotian</cp:lastModifiedBy>
  <cp:revision>2</cp:revision>
  <cp:lastPrinted>2019-11-19T19:52:00Z</cp:lastPrinted>
  <dcterms:created xsi:type="dcterms:W3CDTF">2019-11-15T00:57:00Z</dcterms:created>
  <dcterms:modified xsi:type="dcterms:W3CDTF">2019-11-19T22:24:00Z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