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CEP - CENTRO DE EDUCAÇÃO PROFISSIONAL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1819758" cy="848043"/>
            <wp:effectExtent b="0" l="0" r="0" t="0"/>
            <wp:wrapSquare wrapText="bothSides" distB="0" distT="0" distL="114300" distR="114300"/>
            <wp:docPr descr="logo" id="1" name="image1.png"/>
            <a:graphic>
              <a:graphicData uri="http://schemas.openxmlformats.org/drawingml/2006/picture">
                <pic:pic>
                  <pic:nvPicPr>
                    <pic:cNvPr descr="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758" cy="848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ETB - ESCOLA TÉCNICA DE BRASÍLIA</w:t>
      </w:r>
    </w:p>
    <w:p w:rsidR="00000000" w:rsidDel="00000000" w:rsidP="00000000" w:rsidRDefault="00000000" w:rsidRPr="00000000" w14:paraId="00000003">
      <w:pPr>
        <w:spacing w:after="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0" w:lineRule="auto"/>
        <w:jc w:val="center"/>
        <w:rPr/>
      </w:pPr>
      <w:bookmarkStart w:colFirst="0" w:colLast="0" w:name="_qnl9lxkmz92c" w:id="0"/>
      <w:bookmarkEnd w:id="0"/>
      <w:r w:rsidDel="00000000" w:rsidR="00000000" w:rsidRPr="00000000">
        <w:rPr>
          <w:rtl w:val="0"/>
        </w:rPr>
        <w:t xml:space="preserve">SISTEMA DE AGENDAMENTO DE BARBEARIA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Joao Pedro Bispo Santos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Jair Dias Mendes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Júlio César Salomão Lacerda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Leandro de Deus Pereira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Maria Antônia dos S Carvalho</w:t>
      </w:r>
    </w:p>
    <w:p w:rsidR="00000000" w:rsidDel="00000000" w:rsidP="00000000" w:rsidRDefault="00000000" w:rsidRPr="00000000" w14:paraId="0000000E">
      <w:pPr>
        <w:spacing w:after="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0" w:lineRule="auto"/>
        <w:jc w:val="center"/>
        <w:rPr/>
      </w:pPr>
      <w:bookmarkStart w:colFirst="0" w:colLast="0" w:name="_ww3rene00b9k" w:id="1"/>
      <w:bookmarkEnd w:id="1"/>
      <w:r w:rsidDel="00000000" w:rsidR="00000000" w:rsidRPr="00000000">
        <w:rPr>
          <w:rtl w:val="0"/>
        </w:rPr>
        <w:t xml:space="preserve">PROJETO FINAL DO CURSO TÉCNICO EM INFORMÁTICA </w:t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Águas Claras-DF, 26 de Junho de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ANÁLISE INSTITUCIONAL </w:t>
      </w:r>
    </w:p>
    <w:p w:rsidR="00000000" w:rsidDel="00000000" w:rsidP="00000000" w:rsidRDefault="00000000" w:rsidRPr="00000000" w14:paraId="00000024">
      <w:pPr>
        <w:spacing w:after="280" w:line="360" w:lineRule="auto"/>
        <w:ind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Barbearia Five Star</w:t>
      </w:r>
    </w:p>
    <w:p w:rsidR="00000000" w:rsidDel="00000000" w:rsidP="00000000" w:rsidRDefault="00000000" w:rsidRPr="00000000" w14:paraId="00000025">
      <w:pPr>
        <w:spacing w:after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barbearia Five Star é uma empresa do Distrito Federal aberta pelos proprietários Alisson Henrique Veloso e Pedro Henrique Rodrigues de Melo em setembro de 2023, localizada em Águas Claras - DF, na rua 08 norte lotes 4,5 e 6, tendo como Cadastro Nacional de Pessoa Jurídica - CNPJ, sob o número: 51.969.612/0001-28. Desde o surgimento da empresa, na região encontra-se muita concorrência, o que faz esse tipo de negócio ser monopsônio.</w:t>
      </w:r>
    </w:p>
    <w:p w:rsidR="00000000" w:rsidDel="00000000" w:rsidP="00000000" w:rsidRDefault="00000000" w:rsidRPr="00000000" w14:paraId="00000026">
      <w:pPr>
        <w:spacing w:after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atual momento, somente dois barbeiros e os proprietários trabalham no estabelecimento, ambos especializados em cortes e design de cabelos. A equipe tem capacidade para atender confortavelmente 12 clientes por dia, o que totalizam uma média de 84 atendimentos completos por semana, tendo variações por semanas e meses. Contudo, essa média não é alcançada devido à concorrência e o tráfego digital, hoje o forte da empresa é a fachada, indicação e os meios de comunicação (WhatsApp, Instagram, etc.).</w:t>
      </w:r>
    </w:p>
    <w:p w:rsidR="00000000" w:rsidDel="00000000" w:rsidP="00000000" w:rsidRDefault="00000000" w:rsidRPr="00000000" w14:paraId="00000027">
      <w:pPr>
        <w:spacing w:after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 como toda empresa, a estrutura da barbearia tem como procedimento operacional padrão o POP para oferecer aos seus clientes um serviços de alta qualidade e segurança, toda a equipe segue este padrão. A equipe reconhece a necessidade de melhorar o tráfego digital  e aumentar o quadro de funcionários para continuar atraindo clientes.</w:t>
      </w:r>
    </w:p>
    <w:p w:rsidR="00000000" w:rsidDel="00000000" w:rsidP="00000000" w:rsidRDefault="00000000" w:rsidRPr="00000000" w14:paraId="00000028">
      <w:pPr>
        <w:spacing w:after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Missão: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"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Oferecer serviços com excelência para os homens, mesclando a essência da tradição conservadora à modernidade, por meio de técnicas inovadoras para a beleza e bem-estar masculino."</w:t>
      </w:r>
    </w:p>
    <w:p w:rsidR="00000000" w:rsidDel="00000000" w:rsidP="00000000" w:rsidRDefault="00000000" w:rsidRPr="00000000" w14:paraId="00000029">
      <w:pPr>
        <w:spacing w:after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"Ser reconhecido como o principal destino de beleza e bem-estar, sendo referência pela excelência no atendimento e pela dedicação em realçar a beleza masculina de cada cliente."</w:t>
      </w:r>
    </w:p>
    <w:p w:rsidR="00000000" w:rsidDel="00000000" w:rsidP="00000000" w:rsidRDefault="00000000" w:rsidRPr="00000000" w14:paraId="0000002A">
      <w:pPr>
        <w:spacing w:after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Valores:</w:t>
      </w:r>
    </w:p>
    <w:p w:rsidR="00000000" w:rsidDel="00000000" w:rsidP="00000000" w:rsidRDefault="00000000" w:rsidRPr="00000000" w14:paraId="0000002B">
      <w:pPr>
        <w:spacing w:after="280"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●”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Excelência: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Buscamos sempre a excelência, para obter-se a satisfação dos clientes; “</w:t>
      </w:r>
    </w:p>
    <w:p w:rsidR="00000000" w:rsidDel="00000000" w:rsidP="00000000" w:rsidRDefault="00000000" w:rsidRPr="00000000" w14:paraId="0000002C">
      <w:pPr>
        <w:spacing w:after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●”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Respeito: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Embasamos todas as ações no respeito e na ética; “</w:t>
      </w:r>
    </w:p>
    <w:p w:rsidR="00000000" w:rsidDel="00000000" w:rsidP="00000000" w:rsidRDefault="00000000" w:rsidRPr="00000000" w14:paraId="0000002D">
      <w:pPr>
        <w:spacing w:after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Atendimento Personalizado: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Buscamos compreender as necessidades exclusivas de cada cliente, oferecendo um atendimento de qualidade.”</w:t>
      </w:r>
    </w:p>
    <w:p w:rsidR="00000000" w:rsidDel="00000000" w:rsidP="00000000" w:rsidRDefault="00000000" w:rsidRPr="00000000" w14:paraId="0000002E">
      <w:pPr>
        <w:spacing w:after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Ética Profissional: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Seguimos os mais altos padrões éticos em todos os aspectos do nosso negócio, desde a conduta profissional até a integridade no trabalho. “</w:t>
      </w:r>
    </w:p>
    <w:p w:rsidR="00000000" w:rsidDel="00000000" w:rsidP="00000000" w:rsidRDefault="00000000" w:rsidRPr="00000000" w14:paraId="0000002F">
      <w:pPr>
        <w:spacing w:after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Análise de Mercado: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mercado de higiene e beleza voltado ao público masculino está aberto a novos negócios. Este é amplo, e até o momento está em processo de crescimento e desenvolvimento.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Devido a existência de barbearias de porte semelhantes ou maiores na região, acredita-se que a demanda por serviços de qualidade é alta desde a implementação do negócio na cidade onde a empresa está localizada.</w:t>
      </w:r>
    </w:p>
    <w:p w:rsidR="00000000" w:rsidDel="00000000" w:rsidP="00000000" w:rsidRDefault="00000000" w:rsidRPr="00000000" w14:paraId="00000030">
      <w:pPr>
        <w:spacing w:after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Ambiente tecnológico existente</w:t>
      </w:r>
    </w:p>
    <w:p w:rsidR="00000000" w:rsidDel="00000000" w:rsidP="00000000" w:rsidRDefault="00000000" w:rsidRPr="00000000" w14:paraId="00000031">
      <w:pPr>
        <w:spacing w:after="280" w:line="36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Atualmente, o ambiente tecnológico da empresa dispõe -se: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Computador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o </w:t>
      </w:r>
      <w:r w:rsidDel="00000000" w:rsidR="00000000" w:rsidRPr="00000000">
        <w:rPr>
          <w:sz w:val="24"/>
          <w:szCs w:val="24"/>
          <w:rtl w:val="0"/>
        </w:rPr>
        <w:t xml:space="preserve">Sistema Operacional Windows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Periféricos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Teclado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Mouse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Máquina de cartão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crédito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débito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429" w:right="0" w:hanging="360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Rede Wi-Fi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pacing w:after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spacing w:after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