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Stre system Development Documentation</w:t>
      </w: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Consolas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t>s_uid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Description：唯一标识符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"base_type.h"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char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name[256]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256字符数组唯一标识符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t>s_</w:t>
      </w: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float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Description：浮点数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"base_type.h"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x = 0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一维浮点数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261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s_float(</w:t>
            </w:r>
            <w:r>
              <w:rPr>
                <w:rFonts w:hint="eastAsia" w:ascii="Consolas" w:hAnsi="Consolas" w:eastAsia="Consolas"/>
                <w:color w:val="0000FF"/>
                <w:sz w:val="19"/>
                <w:szCs w:val="24"/>
              </w:rPr>
              <w:t>float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Consolas"/>
                <w:color w:val="808080"/>
                <w:sz w:val="19"/>
                <w:szCs w:val="24"/>
              </w:rPr>
              <w:t>in_x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= 0)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默认构造函数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s_light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Description：默认的光类型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/>
          <w:lang w:val="en-US" w:eastAsia="zh-CN"/>
        </w:rPr>
        <w:t>Example：</w:t>
      </w: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s_camera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Description：默认的摄像机类型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s_material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Description：默认的材质类型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s_object_constant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Description：默认的物体常数类型，包含世界坐标，SRT变换矩阵等信息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s_sence_constant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Description：默认的场景常数类型，包含场景时间等信息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cpu_resource&lt;&gt;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Description：内存资源单位，将资源数据标准化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s_mesh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Description：模型类型，是各种资源的集合类型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Description：场景类型，是各种资源的集合类型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"cpu_resource.h"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gpu_shader_resource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Description：GPU资源基本类型，包含GPU读取方法枚举，和资源指针信息。被图像API继承并封装具体化。接口操作GPU的基本单位。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Description：GPU绘制过程类型，被图像API继承并封装具体化,接口操作GPU的基本单位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gpu_rander_target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Description：GPU绘制结果类型，被图像API继承并封装具体化。接口操作GPU的基本单位。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shader_layout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Description：着色器布局类型，是控制绘制过程的必要参数。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mesh_shader_resource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Description：模型资源的输入类型，包括顶点 索引 材质等等与模型绑定的资源。也可以作为屏幕空间绘制的输入类型（只输入4个顶点和索引并不带任何额外数据）。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s_pass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Description：绘制过程类型，接口控制GPU绘制的基本单位，负责装填GPU输入输出资源和被执行绘制。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g</w:t>
      </w:r>
      <w:r>
        <w:rPr>
          <w:rFonts w:hint="eastAsia" w:ascii="Consolas" w:hAnsi="Consolas" w:eastAsia="Consolas"/>
          <w:color w:val="A31515"/>
          <w:sz w:val="19"/>
          <w:szCs w:val="24"/>
        </w:rPr>
        <w:t>pu_resource.h"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s_directx_render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Description：封装的directx图形接口，外部控制GPU的基本类型，允许外部更进一步自定义控制内存分配，pass构建等操作。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tre_render_api.h"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宋体"/>
          <w:color w:val="2B91AF"/>
          <w:sz w:val="36"/>
          <w:szCs w:val="36"/>
          <w:lang w:val="en-US" w:eastAsia="zh-CN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s_render_system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Description：渲染系统，外部控制GPU的基本类型，控制总绘制流程。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render_factory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Description：渲染系统</w:t>
      </w:r>
      <w:r>
        <w:rPr>
          <w:rFonts w:hint="eastAsia" w:eastAsia="宋体"/>
          <w:u w:val="dotted"/>
          <w:lang w:val="en-US" w:eastAsia="zh-CN"/>
        </w:rPr>
        <w:t>构建工厂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default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s_custom_manager&lt;&gt;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Description：自定义资源控制器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s_material_manager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Description：默认材质资源控制器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s_texture_manager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Description：默认贴图资源控制器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s_mesh_manager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Description：默认模型控制器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s_sence_manager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Description：默认场景控制器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resource_manager_factory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Description：资源控制器工厂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pass_factory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Description：绘制过程工厂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</w:p>
    <w:p>
      <w:pPr>
        <w:rPr>
          <w:rFonts w:hint="eastAsia" w:ascii="Consolas" w:hAnsi="Consolas" w:eastAsia="MS Mincho"/>
          <w:color w:val="2B91AF"/>
          <w:sz w:val="36"/>
          <w:szCs w:val="36"/>
          <w:lang w:val="en-US" w:eastAsia="ja-JP"/>
        </w:rPr>
      </w:pPr>
      <w:r>
        <w:rPr>
          <w:rFonts w:hint="eastAsia" w:ascii="Consolas" w:hAnsi="Consolas" w:eastAsia="宋体"/>
          <w:color w:val="2B91AF"/>
          <w:sz w:val="36"/>
          <w:szCs w:val="36"/>
          <w:lang w:val="en-US" w:eastAsia="zh-CN"/>
        </w:rPr>
        <w:t>pass_factory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Description：绘制过程工厂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Header：</w:t>
      </w:r>
      <w:r>
        <w:rPr>
          <w:rFonts w:hint="eastAsia" w:ascii="Consolas" w:hAnsi="Consolas" w:eastAsia="Consolas"/>
          <w:color w:val="808080"/>
          <w:sz w:val="19"/>
          <w:szCs w:val="24"/>
        </w:rPr>
        <w:t>#include</w:t>
      </w:r>
      <w:r>
        <w:rPr>
          <w:rFonts w:hint="eastAsia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eastAsia" w:ascii="Consolas" w:hAnsi="Consolas" w:eastAsia="Consolas"/>
          <w:color w:val="A31515"/>
          <w:sz w:val="19"/>
          <w:szCs w:val="24"/>
        </w:rPr>
        <w:t>"</w:t>
      </w:r>
      <w:r>
        <w:rPr>
          <w:rFonts w:hint="eastAsia" w:ascii="Consolas" w:hAnsi="Consolas" w:eastAsia="宋体"/>
          <w:color w:val="A31515"/>
          <w:sz w:val="19"/>
          <w:szCs w:val="24"/>
          <w:lang w:val="en-US" w:eastAsia="zh-CN"/>
        </w:rPr>
        <w:t>s</w:t>
      </w:r>
      <w:r>
        <w:rPr>
          <w:rFonts w:hint="eastAsia" w:ascii="Consolas" w:hAnsi="Consolas" w:eastAsia="Consolas"/>
          <w:color w:val="A31515"/>
          <w:sz w:val="19"/>
          <w:szCs w:val="24"/>
        </w:rPr>
        <w:t>tre_render.h"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Member：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" w:hRule="atLeast"/>
        </w:trPr>
        <w:tc>
          <w:tcPr>
            <w:tcW w:w="6538" w:type="dxa"/>
          </w:tcPr>
          <w:p>
            <w:pPr>
              <w:jc w:val="center"/>
              <w:rPr>
                <w:rFonts w:hint="default" w:eastAsia="宋体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FF"/>
                <w:sz w:val="19"/>
                <w:szCs w:val="24"/>
                <w:lang w:val="en-US" w:eastAsia="zh-CN"/>
              </w:rPr>
              <w:t>Type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type_name = default value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Function：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538" w:type="dxa"/>
          </w:tcPr>
          <w:p>
            <w:pPr>
              <w:ind w:firstLine="420" w:firstLineChars="0"/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Function_name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(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 xml:space="preserve"> </w:t>
            </w:r>
            <w:r>
              <w:rPr>
                <w:rFonts w:hint="eastAsia" w:ascii="Consolas" w:hAnsi="Consolas" w:eastAsia="宋体"/>
                <w:color w:val="000000"/>
                <w:sz w:val="19"/>
                <w:szCs w:val="24"/>
                <w:lang w:val="en-US" w:eastAsia="zh-CN"/>
              </w:rPr>
              <w:t>parameter_Name</w:t>
            </w:r>
            <w:r>
              <w:rPr>
                <w:rFonts w:hint="eastAsia" w:ascii="Consolas" w:hAnsi="Consolas" w:eastAsia="Consolas"/>
                <w:color w:val="000000"/>
                <w:sz w:val="19"/>
                <w:szCs w:val="24"/>
              </w:rPr>
              <w:t>)</w:t>
            </w:r>
          </w:p>
        </w:tc>
        <w:tc>
          <w:tcPr>
            <w:tcW w:w="198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8000"/>
                <w:sz w:val="19"/>
                <w:szCs w:val="24"/>
                <w:lang w:val="en-US" w:eastAsia="zh-CN"/>
              </w:rPr>
              <w:t>注释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Example：</w:t>
      </w:r>
    </w:p>
    <w:p>
      <w:pPr>
        <w:rPr>
          <w:rFonts w:hint="eastAsia" w:ascii="Consolas" w:hAnsi="Consolas" w:eastAsia="Consolas"/>
          <w:color w:val="2B91AF"/>
          <w:sz w:val="36"/>
          <w:szCs w:val="36"/>
        </w:rPr>
      </w:pPr>
      <w:r>
        <w:rPr>
          <w:rFonts w:hint="eastAsia" w:ascii="Consolas" w:hAnsi="Consolas" w:eastAsia="Consolas"/>
          <w:color w:val="2B91AF"/>
          <w:sz w:val="36"/>
          <w:szCs w:val="36"/>
        </w:rPr>
        <w:br w:type="page"/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MS Mincho">
    <w:panose1 w:val="02020609040205080304"/>
    <w:charset w:val="80"/>
    <w:family w:val="auto"/>
    <w:pitch w:val="default"/>
    <w:sig w:usb0="E00002FF" w:usb1="6AC7FDFB" w:usb2="08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9A7D44"/>
    <w:rsid w:val="03F03194"/>
    <w:rsid w:val="044828AE"/>
    <w:rsid w:val="04552A50"/>
    <w:rsid w:val="04880F92"/>
    <w:rsid w:val="08EE3FE2"/>
    <w:rsid w:val="097F383C"/>
    <w:rsid w:val="0B4952C7"/>
    <w:rsid w:val="0B495EAF"/>
    <w:rsid w:val="0DC40865"/>
    <w:rsid w:val="0EB931DB"/>
    <w:rsid w:val="112A41B7"/>
    <w:rsid w:val="140B63F8"/>
    <w:rsid w:val="17A42D8D"/>
    <w:rsid w:val="180B2088"/>
    <w:rsid w:val="193C4FA0"/>
    <w:rsid w:val="1A75281D"/>
    <w:rsid w:val="1C9275C6"/>
    <w:rsid w:val="1E7B2E90"/>
    <w:rsid w:val="1EE51FE9"/>
    <w:rsid w:val="1EEE0DF0"/>
    <w:rsid w:val="1FBC4A4A"/>
    <w:rsid w:val="20287118"/>
    <w:rsid w:val="210F09CC"/>
    <w:rsid w:val="212942C4"/>
    <w:rsid w:val="22394A78"/>
    <w:rsid w:val="22B05774"/>
    <w:rsid w:val="22DA3016"/>
    <w:rsid w:val="237500B2"/>
    <w:rsid w:val="25C805EC"/>
    <w:rsid w:val="26F80591"/>
    <w:rsid w:val="27D53A2E"/>
    <w:rsid w:val="27F356C9"/>
    <w:rsid w:val="290C11FD"/>
    <w:rsid w:val="29DC209B"/>
    <w:rsid w:val="2A4E6BE6"/>
    <w:rsid w:val="2D801837"/>
    <w:rsid w:val="2EF37D5C"/>
    <w:rsid w:val="2FE97448"/>
    <w:rsid w:val="31231879"/>
    <w:rsid w:val="32472899"/>
    <w:rsid w:val="32EF1AD0"/>
    <w:rsid w:val="339935C8"/>
    <w:rsid w:val="34937B1A"/>
    <w:rsid w:val="350B2BE9"/>
    <w:rsid w:val="38AF2F46"/>
    <w:rsid w:val="392D1392"/>
    <w:rsid w:val="3F4A7E6C"/>
    <w:rsid w:val="4286740D"/>
    <w:rsid w:val="4351408A"/>
    <w:rsid w:val="43B27D8E"/>
    <w:rsid w:val="44106CAD"/>
    <w:rsid w:val="441647C1"/>
    <w:rsid w:val="473A24D3"/>
    <w:rsid w:val="47C467BF"/>
    <w:rsid w:val="485B27A2"/>
    <w:rsid w:val="4939352B"/>
    <w:rsid w:val="49B15FF9"/>
    <w:rsid w:val="4A982A2D"/>
    <w:rsid w:val="4BB01057"/>
    <w:rsid w:val="509B3642"/>
    <w:rsid w:val="50B674A2"/>
    <w:rsid w:val="50F33EC0"/>
    <w:rsid w:val="512A5408"/>
    <w:rsid w:val="539A258C"/>
    <w:rsid w:val="54324CFF"/>
    <w:rsid w:val="57C573F6"/>
    <w:rsid w:val="59CD1026"/>
    <w:rsid w:val="5CA55C59"/>
    <w:rsid w:val="5CF4116F"/>
    <w:rsid w:val="5DE44B82"/>
    <w:rsid w:val="5DF824F6"/>
    <w:rsid w:val="5F2E02CB"/>
    <w:rsid w:val="5F427DC1"/>
    <w:rsid w:val="5F5A15AE"/>
    <w:rsid w:val="5F7E529D"/>
    <w:rsid w:val="63BD69FB"/>
    <w:rsid w:val="64CB5765"/>
    <w:rsid w:val="64F17AE6"/>
    <w:rsid w:val="665701DF"/>
    <w:rsid w:val="674134C7"/>
    <w:rsid w:val="67597B11"/>
    <w:rsid w:val="6773320D"/>
    <w:rsid w:val="68030A35"/>
    <w:rsid w:val="683433AE"/>
    <w:rsid w:val="68686AEA"/>
    <w:rsid w:val="68BB04E9"/>
    <w:rsid w:val="68F2031A"/>
    <w:rsid w:val="69F26A3A"/>
    <w:rsid w:val="6A1B7621"/>
    <w:rsid w:val="6B1A6388"/>
    <w:rsid w:val="6B3E525C"/>
    <w:rsid w:val="6C593E63"/>
    <w:rsid w:val="6C5B205C"/>
    <w:rsid w:val="6C8F3D4E"/>
    <w:rsid w:val="6D1A237D"/>
    <w:rsid w:val="6E094A29"/>
    <w:rsid w:val="70815BA3"/>
    <w:rsid w:val="722021E3"/>
    <w:rsid w:val="73A150A4"/>
    <w:rsid w:val="74DF0134"/>
    <w:rsid w:val="75EA6E11"/>
    <w:rsid w:val="76D87530"/>
    <w:rsid w:val="774A511D"/>
    <w:rsid w:val="79B16E66"/>
    <w:rsid w:val="79C67B14"/>
    <w:rsid w:val="7B340AAD"/>
    <w:rsid w:val="7B3D6646"/>
    <w:rsid w:val="7BA774D1"/>
    <w:rsid w:val="7D807FDA"/>
    <w:rsid w:val="7E3B02AA"/>
    <w:rsid w:val="7F473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1176</Words>
  <Characters>4589</Characters>
  <Lines>0</Lines>
  <Paragraphs>0</Paragraphs>
  <TotalTime>38</TotalTime>
  <ScaleCrop>false</ScaleCrop>
  <LinksUpToDate>false</LinksUpToDate>
  <CharactersWithSpaces>4799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2022-11-04T06:14:42Z</dcterms:created>
  <dc:creator>YUAN</dc:creator>
  <cp:lastModifiedBy>YUAN</cp:lastModifiedBy>
  <dcterms:modified xsi:type="dcterms:W3CDTF">2022-11-04T08:37:51Z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49F38901380142B18872324BB4530F64</vt:lpwstr>
  </property>
</Properties>
</file>