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right"/>
      </w:pPr>
      <w:r>
        <w:rPr>
          <w:rFonts w:ascii="Times New Roman" w:hAnsi="Times New Roman"/>
          <w:sz w:val="28"/>
        </w:rPr>
        <w:t>{{Наименование_адресата}}</w:t>
      </w:r>
    </w:p>
    <w:p>
      <w:pPr>
        <w:jc w:val="right"/>
      </w:pPr>
      <w:r>
        <w:rPr>
          <w:rFonts w:ascii="Times New Roman" w:hAnsi="Times New Roman"/>
          <w:sz w:val="28"/>
        </w:rPr>
        <w:t>{{Адрес_адресата}}</w:t>
      </w:r>
    </w:p>
    <w:p>
      <w:pPr>
        <w:jc w:val="right"/>
      </w:pPr>
      <w:r>
        <w:rPr>
          <w:rFonts w:ascii="Times New Roman" w:hAnsi="Times New Roman"/>
          <w:sz w:val="28"/>
        </w:rPr>
        <w:t>{{Телефон_адресата}}</w:t>
      </w:r>
    </w:p>
    <w:p/>
    <w:p>
      <w:pPr>
        <w:ind w:left="709"/>
        <w:jc w:val="left"/>
      </w:pPr>
      <w:r>
        <w:rPr>
          <w:rFonts w:ascii="Times New Roman" w:hAnsi="Times New Roman"/>
          <w:sz w:val="28"/>
        </w:rPr>
        <w:t>Военной комендатурой (гарнизона, 3 разряда) (г. Абакан) проводятся разыскные мероприятия в отношении военнослужащего по контракту войсковой части {{Воинская_часть}} {{Воинское_звание}} {{ФИО_военнослужащего}}, {{Дата_рождения}} года рождения, уроженца {{Место_рождения}}, зарегистрированного (проживающего) по адресу: {{Адрес_проживания}}, паспорт {{Серия_паспорта}} {{Номер_паспорта}}, выданный {{Дата_выдачи_паспорта}} {{Кем_выдан_паспорт}}.</w:t>
      </w:r>
    </w:p>
    <w:p>
      <w:pPr>
        <w:ind w:left="709"/>
        <w:jc w:val="left"/>
      </w:pPr>
      <w:r>
        <w:rPr>
          <w:rFonts w:ascii="Times New Roman" w:hAnsi="Times New Roman"/>
          <w:sz w:val="28"/>
        </w:rPr>
        <w:t>Прошу Вас оказать содействие в розыске указанного военнослужащего, для чего поставить последнего на сторожевой контроль, а также сообщить в адрес военной комендатуры обращался ли он в органы ЗАГС для регистрации или расторжения брака, изменения фамилии, а также имеются ли записи о его смерти. В случае установления местонахождения военнослужащего прошу сообщить в военную комендатуру (гарнизона, 3 разряда) (г. Абакан).</w:t>
      </w:r>
    </w:p>
    <w:p>
      <w:pPr>
        <w:ind w:left="709"/>
        <w:jc w:val="left"/>
      </w:pPr>
      <w:r>
        <w:rPr>
          <w:rFonts w:ascii="Times New Roman" w:hAnsi="Times New Roman"/>
          <w:sz w:val="28"/>
        </w:rPr>
        <w:t>Ответ прошу направить по адресу: {{Адрес_для_ответа}}.</w:t>
      </w:r>
    </w:p>
    <w:p>
      <w:pPr>
        <w:ind w:left="709"/>
        <w:jc w:val="left"/>
      </w:pPr>
      <w:r>
        <w:rPr>
          <w:rFonts w:ascii="Times New Roman" w:hAnsi="Times New Roman"/>
          <w:sz w:val="28"/>
        </w:rPr>
        <w:t>Телефон для связи (факс) {{Телефон_для_связи}}.</w:t>
      </w:r>
    </w:p>
    <w:p/>
    <w:p/>
    <w:p>
      <w:pPr>
        <w:jc w:val="right"/>
      </w:pPr>
      <w:r>
        <w:rPr>
          <w:rFonts w:ascii="Times New Roman" w:hAnsi="Times New Roman"/>
          <w:sz w:val="28"/>
        </w:rPr>
        <w:t>{{Должность_подписанта}}</w:t>
      </w:r>
    </w:p>
    <w:p>
      <w:pPr>
        <w:jc w:val="right"/>
      </w:pPr>
      <w:r>
        <w:rPr>
          <w:rFonts w:ascii="Times New Roman" w:hAnsi="Times New Roman"/>
          <w:sz w:val="28"/>
        </w:rPr>
        <w:t>{{Звание_подписанта}}</w:t>
      </w:r>
    </w:p>
    <w:p>
      <w:pPr>
        <w:jc w:val="right"/>
      </w:pPr>
      <w:r>
        <w:rPr>
          <w:rFonts w:ascii="Times New Roman" w:hAnsi="Times New Roman"/>
          <w:sz w:val="28"/>
        </w:rPr>
        <w:t>{{ФИО_подписанта}}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/>
    </w:pPr>
    <w:rPr>
      <w:rFonts w:ascii="Times New Roman" w:hAnsi="Times New Roman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