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1C0" w:rsidRPr="009468C4" w:rsidRDefault="000F31C0" w:rsidP="00300063">
      <w:pPr>
        <w:tabs>
          <w:tab w:val="center" w:pos="4819"/>
        </w:tabs>
        <w:jc w:val="center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テーマ</w:t>
      </w:r>
      <w:r w:rsidRPr="009468C4">
        <w:rPr>
          <w:rFonts w:ascii="HGP創英角ｺﾞｼｯｸUB" w:eastAsia="HGP創英角ｺﾞｼｯｸUB" w:hAnsi="HGP創英角ｺﾞｼｯｸUB"/>
          <w:szCs w:val="24"/>
        </w:rPr>
        <w:t>L　濡れ壁塔によるガス吸収　実験</w:t>
      </w:r>
    </w:p>
    <w:p w:rsidR="00DA0E02" w:rsidRDefault="00DA0E02" w:rsidP="00300063">
      <w:pPr>
        <w:rPr>
          <w:rFonts w:ascii="ＭＳ Ｐ明朝" w:eastAsia="ＭＳ Ｐ明朝" w:hAnsi="ＭＳ Ｐ明朝"/>
          <w:szCs w:val="24"/>
        </w:rPr>
      </w:pPr>
    </w:p>
    <w:p w:rsidR="00300063" w:rsidRPr="00300063" w:rsidRDefault="00300063" w:rsidP="00300063">
      <w:pPr>
        <w:jc w:val="right"/>
        <w:rPr>
          <w:rFonts w:ascii="ＭＳ Ｐ明朝" w:eastAsia="ＭＳ Ｐ明朝" w:hAnsi="ＭＳ Ｐ明朝"/>
          <w:szCs w:val="24"/>
          <w:u w:val="single"/>
        </w:rPr>
      </w:pPr>
      <w:r>
        <w:rPr>
          <w:rFonts w:ascii="ＭＳ Ｐ明朝" w:eastAsia="ＭＳ Ｐ明朝" w:hAnsi="ＭＳ Ｐ明朝" w:hint="eastAsia"/>
          <w:szCs w:val="24"/>
          <w:u w:val="single"/>
        </w:rPr>
        <w:t>（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学籍番号　</w:t>
      </w:r>
      <w:r w:rsidR="003A6262">
        <w:rPr>
          <w:rFonts w:ascii="ＭＳ Ｐ明朝" w:eastAsia="ＭＳ Ｐ明朝" w:hAnsi="ＭＳ Ｐ明朝"/>
          <w:szCs w:val="24"/>
          <w:u w:val="single"/>
        </w:rPr>
        <w:t>B８TB3040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氏名　　　</w:t>
      </w:r>
      <w:r w:rsidR="003A6262" w:rsidRPr="003A6262">
        <w:rPr>
          <w:rFonts w:ascii="ＭＳ Ｐ明朝" w:eastAsia="ＭＳ Ｐ明朝" w:hAnsi="ＭＳ Ｐ明朝"/>
          <w:szCs w:val="24"/>
          <w:u w:val="single"/>
        </w:rPr>
        <w:t>斉藤　依緒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</w:t>
      </w:r>
      <w:r>
        <w:rPr>
          <w:rFonts w:ascii="ＭＳ Ｐ明朝" w:eastAsia="ＭＳ Ｐ明朝" w:hAnsi="ＭＳ Ｐ明朝" w:hint="eastAsia"/>
          <w:szCs w:val="24"/>
          <w:u w:val="single"/>
        </w:rPr>
        <w:t>）</w:t>
      </w:r>
    </w:p>
    <w:p w:rsidR="00300063" w:rsidRPr="003A6262" w:rsidRDefault="00300063" w:rsidP="00300063">
      <w:pPr>
        <w:rPr>
          <w:rFonts w:ascii="ＭＳ Ｐ明朝" w:eastAsia="ＭＳ Ｐ明朝" w:hAnsi="ＭＳ Ｐ明朝"/>
          <w:szCs w:val="24"/>
        </w:rPr>
      </w:pPr>
    </w:p>
    <w:p w:rsidR="00300063" w:rsidRDefault="00300063" w:rsidP="00300063">
      <w:pPr>
        <w:jc w:val="center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１日目</w:t>
      </w:r>
    </w:p>
    <w:p w:rsidR="00300063" w:rsidRDefault="00300063" w:rsidP="00300063">
      <w:pPr>
        <w:rPr>
          <w:rFonts w:ascii="ＭＳ Ｐ明朝" w:eastAsia="ＭＳ Ｐ明朝" w:hAnsi="ＭＳ Ｐ明朝"/>
          <w:szCs w:val="24"/>
        </w:rPr>
      </w:pPr>
    </w:p>
    <w:p w:rsidR="00300063" w:rsidRPr="009468C4" w:rsidRDefault="00300063" w:rsidP="009468C4">
      <w:pPr>
        <w:tabs>
          <w:tab w:val="center" w:pos="4819"/>
        </w:tabs>
        <w:jc w:val="left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課題1-1　所定温度における飽和溶解度を求めよ。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温度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　</w:t>
      </w:r>
      <w:r w:rsidR="003A6262">
        <w:rPr>
          <w:rFonts w:ascii="ＭＳ Ｐ明朝" w:eastAsia="ＭＳ Ｐ明朝" w:hAnsi="ＭＳ Ｐ明朝"/>
          <w:szCs w:val="24"/>
          <w:u w:val="single"/>
        </w:rPr>
        <w:t>17.6</w:t>
      </w:r>
      <w:r w:rsidR="003A6262">
        <w:rPr>
          <w:rFonts w:ascii="ＭＳ Ｐ明朝" w:eastAsia="ＭＳ Ｐ明朝" w:hAnsi="ＭＳ Ｐ明朝" w:hint="eastAsia"/>
          <w:szCs w:val="24"/>
          <w:u w:val="single"/>
        </w:rPr>
        <w:t>℃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ヘンリー定数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</w:t>
      </w:r>
      <w:r w:rsidR="003A6262">
        <w:rPr>
          <w:rFonts w:ascii="ＭＳ Ｐ明朝" w:eastAsia="ＭＳ Ｐ明朝" w:hAnsi="ＭＳ Ｐ明朝"/>
          <w:szCs w:val="24"/>
          <w:u w:val="single"/>
        </w:rPr>
        <w:t>134.4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</w:t>
      </w:r>
    </w:p>
    <w:p w:rsidR="00300063" w:rsidRPr="003A6262" w:rsidRDefault="00300063" w:rsidP="003A6262">
      <w:pPr>
        <w:ind w:firstLineChars="350" w:firstLine="840"/>
        <w:rPr>
          <w:rFonts w:ascii="ＭＳ Ｐ明朝" w:eastAsia="ＭＳ Ｐ明朝" w:hAnsi="ＭＳ Ｐ明朝" w:hint="eastAsia"/>
          <w:szCs w:val="24"/>
          <w:u w:val="single"/>
        </w:rPr>
      </w:pPr>
      <w:r>
        <w:rPr>
          <w:rFonts w:ascii="ＭＳ Ｐ明朝" w:eastAsia="ＭＳ Ｐ明朝" w:hAnsi="ＭＳ Ｐ明朝" w:hint="eastAsia"/>
          <w:szCs w:val="24"/>
        </w:rPr>
        <w:t>飽和溶解度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</w:t>
      </w:r>
      <w:r w:rsidR="003A6262">
        <w:rPr>
          <w:rFonts w:ascii="ＭＳ Ｐ明朝" w:eastAsia="ＭＳ Ｐ明朝" w:hAnsi="ＭＳ Ｐ明朝" w:hint="eastAsia"/>
          <w:szCs w:val="24"/>
          <w:u w:val="single"/>
        </w:rPr>
        <w:t>4</w:t>
      </w:r>
      <w:r w:rsidR="003A6262">
        <w:rPr>
          <w:rFonts w:ascii="ＭＳ Ｐ明朝" w:eastAsia="ＭＳ Ｐ明朝" w:hAnsi="ＭＳ Ｐ明朝"/>
          <w:szCs w:val="24"/>
          <w:u w:val="single"/>
        </w:rPr>
        <w:t>1.4</w:t>
      </w:r>
      <w:r w:rsidR="003A6262" w:rsidRPr="003A6262">
        <w:rPr>
          <w:rFonts w:ascii="ＭＳ Ｐ明朝" w:eastAsia="ＭＳ Ｐ明朝" w:hAnsi="ＭＳ Ｐ明朝"/>
          <w:szCs w:val="24"/>
          <w:u w:val="single"/>
        </w:rPr>
        <w:t>[mol/m</w:t>
      </w:r>
      <w:r w:rsidR="00924A9C">
        <w:rPr>
          <w:rFonts w:ascii="ＭＳ Ｐ明朝" w:eastAsia="ＭＳ Ｐ明朝" w:hAnsi="ＭＳ Ｐ明朝" w:hint="eastAsia"/>
          <w:szCs w:val="24"/>
          <w:u w:val="single"/>
          <w:vertAlign w:val="superscript"/>
        </w:rPr>
        <w:t>３</w:t>
      </w:r>
      <w:r w:rsidR="003A6262" w:rsidRPr="003A6262">
        <w:rPr>
          <w:rFonts w:ascii="ＭＳ Ｐ明朝" w:eastAsia="ＭＳ Ｐ明朝" w:hAnsi="ＭＳ Ｐ明朝"/>
          <w:szCs w:val="24"/>
          <w:u w:val="single"/>
        </w:rPr>
        <w:t>]</w:t>
      </w:r>
    </w:p>
    <w:p w:rsidR="00300063" w:rsidRDefault="00300063" w:rsidP="00300063">
      <w:pPr>
        <w:rPr>
          <w:rFonts w:ascii="ＭＳ Ｐ明朝" w:eastAsia="ＭＳ Ｐ明朝" w:hAnsi="ＭＳ Ｐ明朝"/>
          <w:szCs w:val="24"/>
        </w:rPr>
      </w:pPr>
    </w:p>
    <w:p w:rsidR="00300063" w:rsidRPr="009468C4" w:rsidRDefault="00300063" w:rsidP="009468C4">
      <w:pPr>
        <w:tabs>
          <w:tab w:val="center" w:pos="4819"/>
        </w:tabs>
        <w:jc w:val="left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課題1</w:t>
      </w:r>
      <w:r w:rsidRPr="009468C4">
        <w:rPr>
          <w:rFonts w:ascii="HGP創英角ｺﾞｼｯｸUB" w:eastAsia="HGP創英角ｺﾞｼｯｸUB" w:hAnsi="HGP創英角ｺﾞｼｯｸUB"/>
          <w:szCs w:val="24"/>
        </w:rPr>
        <w:t>-2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液膜レイノルズ数</w:t>
      </w:r>
      <m:oMath>
        <m:r>
          <w:rPr>
            <w:rFonts w:ascii="Cambria Math" w:eastAsia="HGP創英角ｺﾞｼｯｸUB" w:hAnsi="Cambria Math" w:hint="eastAsia"/>
            <w:szCs w:val="24"/>
          </w:rPr>
          <m:t>R</m:t>
        </m:r>
        <m:sSub>
          <m:sSubPr>
            <m:ctrlPr>
              <w:rPr>
                <w:rFonts w:ascii="Cambria Math" w:eastAsia="HGP創英角ｺﾞｼｯｸUB" w:hAnsi="Cambria Math"/>
                <w:szCs w:val="24"/>
              </w:rPr>
            </m:ctrlPr>
          </m:sSubPr>
          <m:e>
            <m:r>
              <w:rPr>
                <w:rFonts w:ascii="Cambria Math" w:eastAsia="HGP創英角ｺﾞｼｯｸUB" w:hAnsi="Cambria Math" w:hint="eastAsia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HGP創英角ｺﾞｼｯｸUB" w:hAnsi="Cambria Math" w:hint="eastAsia"/>
                <w:szCs w:val="24"/>
              </w:rPr>
              <m:t>L</m:t>
            </m:r>
          </m:sub>
        </m:sSub>
      </m:oMath>
      <w:r w:rsidRPr="009468C4">
        <w:rPr>
          <w:rFonts w:ascii="HGP創英角ｺﾞｼｯｸUB" w:eastAsia="HGP創英角ｺﾞｼｯｸUB" w:hAnsi="HGP創英角ｺﾞｼｯｸUB" w:hint="eastAsia"/>
          <w:szCs w:val="24"/>
        </w:rPr>
        <w:t>を求め、流動状態を判定せよ。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流量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Times New Roman" w:eastAsia="ＭＳ Ｐ明朝" w:hAnsi="Times New Roman" w:cs="Times New Roman"/>
          <w:szCs w:val="24"/>
        </w:rPr>
        <w:t>0.10 dm</w:t>
      </w:r>
      <w:r w:rsidRPr="00300063">
        <w:rPr>
          <w:rFonts w:ascii="Times New Roman" w:eastAsia="ＭＳ Ｐ明朝" w:hAnsi="Times New Roman" w:cs="Times New Roman"/>
          <w:szCs w:val="24"/>
          <w:vertAlign w:val="superscript"/>
        </w:rPr>
        <w:t>3</w:t>
      </w:r>
      <w:r w:rsidRPr="00300063">
        <w:rPr>
          <w:rFonts w:ascii="Times New Roman" w:eastAsia="ＭＳ Ｐ明朝" w:hAnsi="Times New Roman" w:cs="Times New Roman"/>
          <w:szCs w:val="24"/>
        </w:rPr>
        <w:t>/min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  <w:u w:val="single"/>
        </w:rPr>
      </w:pPr>
      <w:r>
        <w:rPr>
          <w:rFonts w:ascii="ＭＳ Ｐ明朝" w:eastAsia="ＭＳ Ｐ明朝" w:hAnsi="ＭＳ Ｐ明朝" w:hint="eastAsia"/>
          <w:szCs w:val="24"/>
        </w:rPr>
        <w:t>液膜レイノルズ数</w:t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</w:t>
      </w:r>
      <w:r w:rsidR="003A6262">
        <w:rPr>
          <w:rFonts w:ascii="ＭＳ Ｐ明朝" w:eastAsia="ＭＳ Ｐ明朝" w:hAnsi="ＭＳ Ｐ明朝" w:hint="eastAsia"/>
          <w:szCs w:val="24"/>
          <w:u w:val="single"/>
        </w:rPr>
        <w:t>1</w:t>
      </w:r>
      <w:r w:rsidR="003A6262">
        <w:rPr>
          <w:rFonts w:ascii="ＭＳ Ｐ明朝" w:eastAsia="ＭＳ Ｐ明朝" w:hAnsi="ＭＳ Ｐ明朝"/>
          <w:szCs w:val="24"/>
          <w:u w:val="single"/>
        </w:rPr>
        <w:t>99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　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臨界レイノルズ数</w:t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</w:t>
      </w:r>
      <w:r w:rsidR="003A6262">
        <w:rPr>
          <w:rFonts w:ascii="ＭＳ Ｐ明朝" w:eastAsia="ＭＳ Ｐ明朝" w:hAnsi="ＭＳ Ｐ明朝" w:hint="eastAsia"/>
          <w:szCs w:val="24"/>
          <w:u w:val="single"/>
        </w:rPr>
        <w:t>4</w:t>
      </w:r>
      <w:r w:rsidR="003A6262">
        <w:rPr>
          <w:rFonts w:ascii="ＭＳ Ｐ明朝" w:eastAsia="ＭＳ Ｐ明朝" w:hAnsi="ＭＳ Ｐ明朝"/>
          <w:szCs w:val="24"/>
          <w:u w:val="single"/>
        </w:rPr>
        <w:t>0.2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流動状態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　</w:t>
      </w:r>
      <w:r w:rsidR="003A6262">
        <w:rPr>
          <w:rFonts w:ascii="ＭＳ Ｐ明朝" w:eastAsia="ＭＳ Ｐ明朝" w:hAnsi="ＭＳ Ｐ明朝" w:hint="eastAsia"/>
          <w:szCs w:val="24"/>
          <w:u w:val="single"/>
        </w:rPr>
        <w:t>擬層流</w:t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</w:t>
      </w:r>
    </w:p>
    <w:p w:rsidR="00300063" w:rsidRDefault="00300063" w:rsidP="00300063">
      <w:pPr>
        <w:rPr>
          <w:rFonts w:ascii="ＭＳ Ｐ明朝" w:eastAsia="ＭＳ Ｐ明朝" w:hAnsi="ＭＳ Ｐ明朝"/>
          <w:szCs w:val="24"/>
        </w:rPr>
      </w:pPr>
    </w:p>
    <w:p w:rsidR="00300063" w:rsidRPr="009468C4" w:rsidRDefault="00300063" w:rsidP="009468C4">
      <w:pPr>
        <w:tabs>
          <w:tab w:val="center" w:pos="4819"/>
        </w:tabs>
        <w:jc w:val="left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課題1-3　液膜の厚さを求めよ。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</w:rPr>
      </w:pPr>
      <w:r>
        <w:rPr>
          <w:rFonts w:ascii="ＭＳ Ｐ明朝" w:eastAsia="ＭＳ Ｐ明朝" w:hAnsi="ＭＳ Ｐ明朝" w:hint="eastAsia"/>
          <w:szCs w:val="24"/>
        </w:rPr>
        <w:t>流量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Times New Roman" w:eastAsia="ＭＳ Ｐ明朝" w:hAnsi="Times New Roman" w:cs="Times New Roman"/>
          <w:szCs w:val="24"/>
        </w:rPr>
        <w:t>0.10 dm</w:t>
      </w:r>
      <w:r w:rsidRPr="00300063">
        <w:rPr>
          <w:rFonts w:ascii="Times New Roman" w:eastAsia="ＭＳ Ｐ明朝" w:hAnsi="Times New Roman" w:cs="Times New Roman"/>
          <w:szCs w:val="24"/>
          <w:vertAlign w:val="superscript"/>
        </w:rPr>
        <w:t>3</w:t>
      </w:r>
      <w:r w:rsidRPr="00300063">
        <w:rPr>
          <w:rFonts w:ascii="Times New Roman" w:eastAsia="ＭＳ Ｐ明朝" w:hAnsi="Times New Roman" w:cs="Times New Roman"/>
          <w:szCs w:val="24"/>
        </w:rPr>
        <w:t>/min</w:t>
      </w:r>
    </w:p>
    <w:p w:rsidR="00300063" w:rsidRDefault="00300063" w:rsidP="00300063">
      <w:pPr>
        <w:ind w:firstLineChars="350" w:firstLine="840"/>
        <w:rPr>
          <w:rFonts w:ascii="ＭＳ Ｐ明朝" w:eastAsia="ＭＳ Ｐ明朝" w:hAnsi="ＭＳ Ｐ明朝"/>
          <w:szCs w:val="24"/>
          <w:u w:val="single"/>
        </w:rPr>
      </w:pPr>
      <w:r>
        <w:rPr>
          <w:rFonts w:ascii="ＭＳ Ｐ明朝" w:eastAsia="ＭＳ Ｐ明朝" w:hAnsi="ＭＳ Ｐ明朝" w:hint="eastAsia"/>
          <w:szCs w:val="24"/>
        </w:rPr>
        <w:t>液膜の厚さ</w:t>
      </w:r>
      <w:r>
        <w:rPr>
          <w:rFonts w:ascii="ＭＳ Ｐ明朝" w:eastAsia="ＭＳ Ｐ明朝" w:hAnsi="ＭＳ Ｐ明朝"/>
          <w:szCs w:val="24"/>
        </w:rPr>
        <w:tab/>
      </w:r>
      <w:r>
        <w:rPr>
          <w:rFonts w:ascii="ＭＳ Ｐ明朝" w:eastAsia="ＭＳ Ｐ明朝" w:hAnsi="ＭＳ Ｐ明朝"/>
          <w:szCs w:val="24"/>
        </w:rPr>
        <w:tab/>
      </w:r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　　</w:t>
      </w:r>
      <w:r w:rsidR="00924A9C">
        <w:rPr>
          <w:rFonts w:ascii="ＭＳ Ｐ明朝" w:eastAsia="ＭＳ Ｐ明朝" w:hAnsi="ＭＳ Ｐ明朝" w:hint="eastAsia"/>
          <w:szCs w:val="24"/>
          <w:u w:val="single"/>
        </w:rPr>
        <w:t>２.５９×10</w:t>
      </w:r>
      <w:r w:rsidR="00924A9C">
        <w:rPr>
          <w:rFonts w:ascii="ＭＳ Ｐ明朝" w:eastAsia="ＭＳ Ｐ明朝" w:hAnsi="ＭＳ Ｐ明朝" w:hint="eastAsia"/>
          <w:szCs w:val="24"/>
          <w:u w:val="single"/>
          <w:vertAlign w:val="superscript"/>
        </w:rPr>
        <w:t>−４</w:t>
      </w:r>
      <w:r w:rsidR="00924A9C">
        <w:rPr>
          <w:rFonts w:ascii="ＭＳ Ｐ明朝" w:eastAsia="ＭＳ Ｐ明朝" w:hAnsi="ＭＳ Ｐ明朝" w:hint="eastAsia"/>
          <w:szCs w:val="24"/>
          <w:u w:val="single"/>
        </w:rPr>
        <w:t xml:space="preserve">　</w:t>
      </w:r>
      <w:proofErr w:type="gramStart"/>
      <w:r w:rsidR="00924A9C">
        <w:rPr>
          <w:rFonts w:ascii="ＭＳ Ｐ明朝" w:eastAsia="ＭＳ Ｐ明朝" w:hAnsi="ＭＳ Ｐ明朝" w:hint="eastAsia"/>
          <w:szCs w:val="24"/>
          <w:u w:val="single"/>
        </w:rPr>
        <w:t>m</w:t>
      </w:r>
      <w:proofErr w:type="gramEnd"/>
      <w:r w:rsidRPr="00300063">
        <w:rPr>
          <w:rFonts w:ascii="ＭＳ Ｐ明朝" w:eastAsia="ＭＳ Ｐ明朝" w:hAnsi="ＭＳ Ｐ明朝" w:hint="eastAsia"/>
          <w:szCs w:val="24"/>
          <w:u w:val="single"/>
        </w:rPr>
        <w:t xml:space="preserve">　　　　</w:t>
      </w:r>
    </w:p>
    <w:p w:rsidR="00300063" w:rsidRDefault="00300063" w:rsidP="00300063">
      <w:pPr>
        <w:rPr>
          <w:rFonts w:ascii="ＭＳ Ｐ明朝" w:eastAsia="ＭＳ Ｐ明朝" w:hAnsi="ＭＳ Ｐ明朝"/>
          <w:szCs w:val="24"/>
        </w:rPr>
      </w:pPr>
    </w:p>
    <w:p w:rsidR="009468C4" w:rsidRDefault="009468C4" w:rsidP="00300063">
      <w:pPr>
        <w:rPr>
          <w:rFonts w:ascii="ＭＳ Ｐ明朝" w:eastAsia="ＭＳ Ｐ明朝" w:hAnsi="ＭＳ Ｐ明朝"/>
          <w:szCs w:val="24"/>
        </w:rPr>
      </w:pPr>
    </w:p>
    <w:p w:rsidR="009468C4" w:rsidRDefault="009468C4" w:rsidP="00300063">
      <w:pPr>
        <w:rPr>
          <w:rFonts w:ascii="ＭＳ Ｐ明朝" w:eastAsia="ＭＳ Ｐ明朝" w:hAnsi="ＭＳ Ｐ明朝"/>
          <w:szCs w:val="24"/>
        </w:rPr>
      </w:pPr>
    </w:p>
    <w:p w:rsidR="00300063" w:rsidRPr="009468C4" w:rsidRDefault="00300063" w:rsidP="009468C4">
      <w:pPr>
        <w:tabs>
          <w:tab w:val="center" w:pos="4819"/>
        </w:tabs>
        <w:jc w:val="center"/>
        <w:rPr>
          <w:rFonts w:ascii="HGP創英角ｺﾞｼｯｸUB" w:eastAsia="HGP創英角ｺﾞｼｯｸUB" w:hAnsi="HGP創英角ｺﾞｼｯｸUB"/>
          <w:szCs w:val="24"/>
        </w:rPr>
      </w:pPr>
      <w:r w:rsidRPr="009468C4">
        <w:rPr>
          <w:rFonts w:ascii="HGP創英角ｺﾞｼｯｸUB" w:eastAsia="HGP創英角ｺﾞｼｯｸUB" w:hAnsi="HGP創英角ｺﾞｼｯｸUB" w:hint="eastAsia"/>
          <w:szCs w:val="24"/>
        </w:rPr>
        <w:t>表１</w:t>
      </w:r>
      <w:r w:rsidR="00DF2740">
        <w:rPr>
          <w:rFonts w:ascii="HGP創英角ｺﾞｼｯｸUB" w:eastAsia="HGP創英角ｺﾞｼｯｸUB" w:hAnsi="HGP創英角ｺﾞｼｯｸUB" w:hint="eastAsia"/>
          <w:szCs w:val="24"/>
        </w:rPr>
        <w:t>-</w:t>
      </w:r>
      <w:r w:rsidR="00DF2740">
        <w:rPr>
          <w:rFonts w:ascii="HGP創英角ｺﾞｼｯｸUB" w:eastAsia="HGP創英角ｺﾞｼｯｸUB" w:hAnsi="HGP創英角ｺﾞｼｯｸUB"/>
          <w:szCs w:val="24"/>
        </w:rPr>
        <w:t>1</w:t>
      </w:r>
      <w:r w:rsidRPr="009468C4">
        <w:rPr>
          <w:rFonts w:ascii="HGP創英角ｺﾞｼｯｸUB" w:eastAsia="HGP創英角ｺﾞｼｯｸUB" w:hAnsi="HGP創英角ｺﾞｼｯｸUB" w:hint="eastAsia"/>
          <w:szCs w:val="24"/>
        </w:rPr>
        <w:t xml:space="preserve">　流量、液膜レイノルズ数、流動状態、液膜の厚さ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0063" w:rsidTr="00300063"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流量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液膜レイノルズ数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流動状態</w:t>
            </w:r>
          </w:p>
        </w:tc>
        <w:tc>
          <w:tcPr>
            <w:tcW w:w="2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液膜の厚さ</w:t>
            </w:r>
          </w:p>
        </w:tc>
      </w:tr>
      <w:tr w:rsidR="00300063" w:rsidTr="00300063"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00063" w:rsidRPr="00300063" w:rsidRDefault="00300063" w:rsidP="00300063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[dm</w:t>
            </w:r>
            <w:r w:rsidRPr="00300063">
              <w:rPr>
                <w:rFonts w:ascii="Times New Roman" w:eastAsia="ＭＳ Ｐ明朝" w:hAnsi="Times New Roman" w:cs="Times New Roman"/>
                <w:szCs w:val="24"/>
                <w:vertAlign w:val="superscript"/>
              </w:rPr>
              <w:t>3</w:t>
            </w:r>
            <w:r w:rsidRPr="00300063">
              <w:rPr>
                <w:rFonts w:ascii="Times New Roman" w:eastAsia="ＭＳ Ｐ明朝" w:hAnsi="Times New Roman" w:cs="Times New Roman"/>
                <w:szCs w:val="24"/>
              </w:rPr>
              <w:t>/min]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00063" w:rsidRPr="00300063" w:rsidRDefault="00300063" w:rsidP="00300063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 - ]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00063" w:rsidRPr="00300063" w:rsidRDefault="00300063" w:rsidP="00300063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300063" w:rsidRPr="00300063" w:rsidRDefault="00300063" w:rsidP="00300063">
            <w:pPr>
              <w:jc w:val="center"/>
              <w:rPr>
                <w:rFonts w:ascii="Times New Roman" w:eastAsia="ＭＳ Ｐ明朝" w:hAnsi="Times New Roman" w:cs="Times New Roman"/>
                <w:szCs w:val="24"/>
              </w:rPr>
            </w:pPr>
            <w:r w:rsidRPr="00300063">
              <w:rPr>
                <w:rFonts w:ascii="Times New Roman" w:eastAsia="ＭＳ Ｐ明朝" w:hAnsi="Times New Roman" w:cs="Times New Roman"/>
                <w:szCs w:val="24"/>
              </w:rPr>
              <w:t>[m]</w:t>
            </w:r>
          </w:p>
        </w:tc>
      </w:tr>
      <w:tr w:rsidR="00300063" w:rsidTr="00300063"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0.10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１９９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０.０００２５９</w:t>
            </w:r>
          </w:p>
        </w:tc>
      </w:tr>
      <w:tr w:rsidR="00300063" w:rsidTr="00300063">
        <w:tc>
          <w:tcPr>
            <w:tcW w:w="2407" w:type="dxa"/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.20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３９９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０.０００３２６</w:t>
            </w:r>
          </w:p>
        </w:tc>
      </w:tr>
      <w:tr w:rsidR="00300063" w:rsidTr="00300063">
        <w:tc>
          <w:tcPr>
            <w:tcW w:w="2407" w:type="dxa"/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.30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５９８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０.０００３７３</w:t>
            </w:r>
          </w:p>
        </w:tc>
      </w:tr>
      <w:tr w:rsidR="00300063" w:rsidTr="00300063">
        <w:tc>
          <w:tcPr>
            <w:tcW w:w="2407" w:type="dxa"/>
            <w:shd w:val="clear" w:color="auto" w:fill="FFFFFF" w:themeFill="background1"/>
          </w:tcPr>
          <w:p w:rsidR="00300063" w:rsidRDefault="00300063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0</w:t>
            </w:r>
            <w:r>
              <w:rPr>
                <w:rFonts w:ascii="ＭＳ Ｐ明朝" w:eastAsia="ＭＳ Ｐ明朝" w:hAnsi="ＭＳ Ｐ明朝"/>
                <w:szCs w:val="24"/>
              </w:rPr>
              <w:t>.40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７９８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疑層流</w:t>
            </w:r>
          </w:p>
        </w:tc>
        <w:tc>
          <w:tcPr>
            <w:tcW w:w="2407" w:type="dxa"/>
            <w:shd w:val="clear" w:color="auto" w:fill="FFFFFF" w:themeFill="background1"/>
          </w:tcPr>
          <w:p w:rsidR="00300063" w:rsidRDefault="003A6262" w:rsidP="00300063">
            <w:pPr>
              <w:jc w:val="center"/>
              <w:rPr>
                <w:rFonts w:ascii="ＭＳ Ｐ明朝" w:eastAsia="ＭＳ Ｐ明朝" w:hAnsi="ＭＳ Ｐ明朝"/>
                <w:szCs w:val="24"/>
              </w:rPr>
            </w:pPr>
            <w:r>
              <w:rPr>
                <w:rFonts w:ascii="ＭＳ Ｐ明朝" w:eastAsia="ＭＳ Ｐ明朝" w:hAnsi="ＭＳ Ｐ明朝" w:hint="eastAsia"/>
                <w:szCs w:val="24"/>
              </w:rPr>
              <w:t>０.０００４１１</w:t>
            </w:r>
          </w:p>
        </w:tc>
      </w:tr>
    </w:tbl>
    <w:p w:rsidR="009468C4" w:rsidRDefault="009468C4" w:rsidP="00300063">
      <w:pPr>
        <w:jc w:val="center"/>
        <w:rPr>
          <w:rFonts w:ascii="ＭＳ Ｐ明朝" w:eastAsia="ＭＳ Ｐ明朝" w:hAnsi="ＭＳ Ｐ明朝"/>
          <w:szCs w:val="24"/>
        </w:rPr>
      </w:pPr>
    </w:p>
    <w:p w:rsidR="009468C4" w:rsidRDefault="009468C4">
      <w:pPr>
        <w:widowControl/>
        <w:jc w:val="left"/>
        <w:rPr>
          <w:rFonts w:ascii="ＭＳ Ｐ明朝" w:eastAsia="ＭＳ Ｐ明朝" w:hAnsi="ＭＳ Ｐ明朝"/>
          <w:szCs w:val="24"/>
        </w:rPr>
      </w:pPr>
    </w:p>
    <w:sectPr w:rsidR="009468C4" w:rsidSect="00B1509A">
      <w:pgSz w:w="11906" w:h="16838" w:code="9"/>
      <w:pgMar w:top="1134" w:right="1134" w:bottom="1418" w:left="1134" w:header="851" w:footer="992" w:gutter="0"/>
      <w:cols w:space="425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73CC" w:rsidRDefault="000773CC" w:rsidP="00772E05">
      <w:r>
        <w:separator/>
      </w:r>
    </w:p>
  </w:endnote>
  <w:endnote w:type="continuationSeparator" w:id="0">
    <w:p w:rsidR="000773CC" w:rsidRDefault="000773CC" w:rsidP="0077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73CC" w:rsidRDefault="000773CC" w:rsidP="00772E05">
      <w:r>
        <w:separator/>
      </w:r>
    </w:p>
  </w:footnote>
  <w:footnote w:type="continuationSeparator" w:id="0">
    <w:p w:rsidR="000773CC" w:rsidRDefault="000773CC" w:rsidP="00772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VerticalSpacing w:val="19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9A"/>
    <w:rsid w:val="000773CC"/>
    <w:rsid w:val="000F31C0"/>
    <w:rsid w:val="00300063"/>
    <w:rsid w:val="003A6262"/>
    <w:rsid w:val="004F03D0"/>
    <w:rsid w:val="005D20E9"/>
    <w:rsid w:val="00772E05"/>
    <w:rsid w:val="00814953"/>
    <w:rsid w:val="008F137D"/>
    <w:rsid w:val="00913762"/>
    <w:rsid w:val="00924A9C"/>
    <w:rsid w:val="00931958"/>
    <w:rsid w:val="009468C4"/>
    <w:rsid w:val="00A130E9"/>
    <w:rsid w:val="00B1509A"/>
    <w:rsid w:val="00DA0E02"/>
    <w:rsid w:val="00DF2740"/>
    <w:rsid w:val="00E21C4E"/>
    <w:rsid w:val="00E74900"/>
    <w:rsid w:val="00EA4E7A"/>
    <w:rsid w:val="00F00A7B"/>
    <w:rsid w:val="00F579CE"/>
    <w:rsid w:val="00FD23B4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9E5882"/>
  <w15:chartTrackingRefBased/>
  <w15:docId w15:val="{9519EE74-7C1D-4426-945B-044E0259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7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0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0E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20E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72E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72E05"/>
    <w:rPr>
      <w:sz w:val="24"/>
    </w:rPr>
  </w:style>
  <w:style w:type="paragraph" w:styleId="a8">
    <w:name w:val="footer"/>
    <w:basedOn w:val="a"/>
    <w:link w:val="a9"/>
    <w:uiPriority w:val="99"/>
    <w:unhideWhenUsed/>
    <w:rsid w:val="00772E0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2E05"/>
    <w:rPr>
      <w:sz w:val="24"/>
    </w:rPr>
  </w:style>
  <w:style w:type="paragraph" w:styleId="Web">
    <w:name w:val="Normal (Web)"/>
    <w:basedOn w:val="a"/>
    <w:uiPriority w:val="99"/>
    <w:semiHidden/>
    <w:unhideWhenUsed/>
    <w:rsid w:val="0030006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table" w:styleId="aa">
    <w:name w:val="Table Grid"/>
    <w:basedOn w:val="a1"/>
    <w:uiPriority w:val="39"/>
    <w:rsid w:val="0030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000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74DC6-80CE-4D89-82DC-608F321D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Kubo</dc:creator>
  <cp:keywords/>
  <dc:description/>
  <cp:lastModifiedBy>斉藤　依緒</cp:lastModifiedBy>
  <cp:revision>5</cp:revision>
  <cp:lastPrinted>2020-07-14T03:32:00Z</cp:lastPrinted>
  <dcterms:created xsi:type="dcterms:W3CDTF">2020-07-21T02:59:00Z</dcterms:created>
  <dcterms:modified xsi:type="dcterms:W3CDTF">2020-08-02T14:31:00Z</dcterms:modified>
</cp:coreProperties>
</file>