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82B05" w14:textId="77777777" w:rsidR="006B138B" w:rsidRDefault="006B138B" w:rsidP="006B138B">
      <w:pPr>
        <w:pStyle w:val="Title"/>
      </w:pPr>
      <w:r>
        <w:t>EventSource User’s Guide</w:t>
      </w:r>
    </w:p>
    <w:p w14:paraId="27674399" w14:textId="77777777" w:rsidR="006B138B" w:rsidRDefault="006B138B" w:rsidP="006B138B"/>
    <w:p w14:paraId="3F9903E6" w14:textId="77777777" w:rsidR="006B138B" w:rsidRDefault="006B138B" w:rsidP="006B138B">
      <w:r>
        <w:t>EventSource is the central class that allows a developer to create strongly typed events to be captured by event tracing for Windows (ETW).</w:t>
      </w:r>
    </w:p>
    <w:p w14:paraId="6C3754AF" w14:textId="77777777" w:rsidR="006B138B" w:rsidRDefault="006B138B" w:rsidP="006B138B"/>
    <w:sdt>
      <w:sdtPr>
        <w:rPr>
          <w:rFonts w:asciiTheme="minorHAnsi" w:eastAsiaTheme="minorHAnsi" w:hAnsiTheme="minorHAnsi" w:cstheme="minorBidi"/>
          <w:color w:val="auto"/>
          <w:sz w:val="22"/>
          <w:szCs w:val="22"/>
        </w:rPr>
        <w:id w:val="-1161696506"/>
        <w:docPartObj>
          <w:docPartGallery w:val="Table of Contents"/>
          <w:docPartUnique/>
        </w:docPartObj>
      </w:sdtPr>
      <w:sdtEndPr>
        <w:rPr>
          <w:b/>
          <w:bCs/>
          <w:noProof/>
        </w:rPr>
      </w:sdtEndPr>
      <w:sdtContent>
        <w:p w14:paraId="21B8BE61" w14:textId="77777777" w:rsidR="006B138B" w:rsidRDefault="006B138B" w:rsidP="006B138B">
          <w:pPr>
            <w:pStyle w:val="TOCHeading"/>
          </w:pPr>
          <w:r>
            <w:t>Contents</w:t>
          </w:r>
        </w:p>
        <w:p w14:paraId="044238E0" w14:textId="77777777" w:rsidR="006B138B" w:rsidRDefault="006B138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2973679" w:history="1">
            <w:r w:rsidRPr="002A020F">
              <w:rPr>
                <w:rStyle w:val="Hyperlink"/>
                <w:noProof/>
              </w:rPr>
              <w:t>Programmer’s Guide</w:t>
            </w:r>
            <w:r>
              <w:rPr>
                <w:noProof/>
                <w:webHidden/>
              </w:rPr>
              <w:tab/>
            </w:r>
            <w:r>
              <w:rPr>
                <w:noProof/>
                <w:webHidden/>
              </w:rPr>
              <w:fldChar w:fldCharType="begin"/>
            </w:r>
            <w:r>
              <w:rPr>
                <w:noProof/>
                <w:webHidden/>
              </w:rPr>
              <w:instrText xml:space="preserve"> PAGEREF _Toc372973679 \h </w:instrText>
            </w:r>
            <w:r>
              <w:rPr>
                <w:noProof/>
                <w:webHidden/>
              </w:rPr>
            </w:r>
            <w:r>
              <w:rPr>
                <w:noProof/>
                <w:webHidden/>
              </w:rPr>
              <w:fldChar w:fldCharType="separate"/>
            </w:r>
            <w:r>
              <w:rPr>
                <w:noProof/>
                <w:webHidden/>
              </w:rPr>
              <w:t>2</w:t>
            </w:r>
            <w:r>
              <w:rPr>
                <w:noProof/>
                <w:webHidden/>
              </w:rPr>
              <w:fldChar w:fldCharType="end"/>
            </w:r>
          </w:hyperlink>
        </w:p>
        <w:p w14:paraId="7B8C97E7" w14:textId="77777777" w:rsidR="006B138B" w:rsidRDefault="00835BDC">
          <w:pPr>
            <w:pStyle w:val="TOC2"/>
            <w:tabs>
              <w:tab w:val="right" w:leader="dot" w:pos="9350"/>
            </w:tabs>
            <w:rPr>
              <w:rFonts w:eastAsiaTheme="minorEastAsia"/>
              <w:noProof/>
            </w:rPr>
          </w:pPr>
          <w:hyperlink w:anchor="_Toc372973680" w:history="1">
            <w:r w:rsidR="006B138B" w:rsidRPr="002A020F">
              <w:rPr>
                <w:rStyle w:val="Hyperlink"/>
                <w:noProof/>
              </w:rPr>
              <w:t>Defining a Minimal Event Source</w:t>
            </w:r>
            <w:r w:rsidR="006B138B">
              <w:rPr>
                <w:noProof/>
                <w:webHidden/>
              </w:rPr>
              <w:tab/>
            </w:r>
            <w:r w:rsidR="006B138B">
              <w:rPr>
                <w:noProof/>
                <w:webHidden/>
              </w:rPr>
              <w:fldChar w:fldCharType="begin"/>
            </w:r>
            <w:r w:rsidR="006B138B">
              <w:rPr>
                <w:noProof/>
                <w:webHidden/>
              </w:rPr>
              <w:instrText xml:space="preserve"> PAGEREF _Toc372973680 \h </w:instrText>
            </w:r>
            <w:r w:rsidR="006B138B">
              <w:rPr>
                <w:noProof/>
                <w:webHidden/>
              </w:rPr>
            </w:r>
            <w:r w:rsidR="006B138B">
              <w:rPr>
                <w:noProof/>
                <w:webHidden/>
              </w:rPr>
              <w:fldChar w:fldCharType="separate"/>
            </w:r>
            <w:r w:rsidR="006B138B">
              <w:rPr>
                <w:noProof/>
                <w:webHidden/>
              </w:rPr>
              <w:t>2</w:t>
            </w:r>
            <w:r w:rsidR="006B138B">
              <w:rPr>
                <w:noProof/>
                <w:webHidden/>
              </w:rPr>
              <w:fldChar w:fldCharType="end"/>
            </w:r>
          </w:hyperlink>
        </w:p>
        <w:p w14:paraId="5BAC7167" w14:textId="77777777" w:rsidR="006B138B" w:rsidRDefault="00835BDC">
          <w:pPr>
            <w:pStyle w:val="TOC2"/>
            <w:tabs>
              <w:tab w:val="right" w:leader="dot" w:pos="9350"/>
            </w:tabs>
            <w:rPr>
              <w:rFonts w:eastAsiaTheme="minorEastAsia"/>
              <w:noProof/>
            </w:rPr>
          </w:pPr>
          <w:hyperlink w:anchor="_Toc372973681" w:history="1">
            <w:r w:rsidR="006B138B" w:rsidRPr="002A020F">
              <w:rPr>
                <w:rStyle w:val="Hyperlink"/>
                <w:noProof/>
              </w:rPr>
              <w:t>Compiling Your EventSource</w:t>
            </w:r>
            <w:r w:rsidR="006B138B">
              <w:rPr>
                <w:noProof/>
                <w:webHidden/>
              </w:rPr>
              <w:tab/>
            </w:r>
            <w:r w:rsidR="006B138B">
              <w:rPr>
                <w:noProof/>
                <w:webHidden/>
              </w:rPr>
              <w:fldChar w:fldCharType="begin"/>
            </w:r>
            <w:r w:rsidR="006B138B">
              <w:rPr>
                <w:noProof/>
                <w:webHidden/>
              </w:rPr>
              <w:instrText xml:space="preserve"> PAGEREF _Toc372973681 \h </w:instrText>
            </w:r>
            <w:r w:rsidR="006B138B">
              <w:rPr>
                <w:noProof/>
                <w:webHidden/>
              </w:rPr>
            </w:r>
            <w:r w:rsidR="006B138B">
              <w:rPr>
                <w:noProof/>
                <w:webHidden/>
              </w:rPr>
              <w:fldChar w:fldCharType="separate"/>
            </w:r>
            <w:r w:rsidR="006B138B">
              <w:rPr>
                <w:noProof/>
                <w:webHidden/>
              </w:rPr>
              <w:t>3</w:t>
            </w:r>
            <w:r w:rsidR="006B138B">
              <w:rPr>
                <w:noProof/>
                <w:webHidden/>
              </w:rPr>
              <w:fldChar w:fldCharType="end"/>
            </w:r>
          </w:hyperlink>
        </w:p>
        <w:p w14:paraId="01875942" w14:textId="77777777" w:rsidR="006B138B" w:rsidRDefault="00835BDC">
          <w:pPr>
            <w:pStyle w:val="TOC2"/>
            <w:tabs>
              <w:tab w:val="right" w:leader="dot" w:pos="9350"/>
            </w:tabs>
            <w:rPr>
              <w:rFonts w:eastAsiaTheme="minorEastAsia"/>
              <w:noProof/>
            </w:rPr>
          </w:pPr>
          <w:hyperlink w:anchor="_Toc372973682" w:history="1">
            <w:r w:rsidR="006B138B" w:rsidRPr="002A020F">
              <w:rPr>
                <w:rStyle w:val="Hyperlink"/>
                <w:noProof/>
              </w:rPr>
              <w:t>Enabling your EventSource</w:t>
            </w:r>
            <w:r w:rsidR="006B138B">
              <w:rPr>
                <w:noProof/>
                <w:webHidden/>
              </w:rPr>
              <w:tab/>
            </w:r>
            <w:r w:rsidR="006B138B">
              <w:rPr>
                <w:noProof/>
                <w:webHidden/>
              </w:rPr>
              <w:fldChar w:fldCharType="begin"/>
            </w:r>
            <w:r w:rsidR="006B138B">
              <w:rPr>
                <w:noProof/>
                <w:webHidden/>
              </w:rPr>
              <w:instrText xml:space="preserve"> PAGEREF _Toc372973682 \h </w:instrText>
            </w:r>
            <w:r w:rsidR="006B138B">
              <w:rPr>
                <w:noProof/>
                <w:webHidden/>
              </w:rPr>
            </w:r>
            <w:r w:rsidR="006B138B">
              <w:rPr>
                <w:noProof/>
                <w:webHidden/>
              </w:rPr>
              <w:fldChar w:fldCharType="separate"/>
            </w:r>
            <w:r w:rsidR="006B138B">
              <w:rPr>
                <w:noProof/>
                <w:webHidden/>
              </w:rPr>
              <w:t>3</w:t>
            </w:r>
            <w:r w:rsidR="006B138B">
              <w:rPr>
                <w:noProof/>
                <w:webHidden/>
              </w:rPr>
              <w:fldChar w:fldCharType="end"/>
            </w:r>
          </w:hyperlink>
        </w:p>
        <w:p w14:paraId="4077EE7A" w14:textId="77777777" w:rsidR="006B138B" w:rsidRDefault="00835BDC">
          <w:pPr>
            <w:pStyle w:val="TOC2"/>
            <w:tabs>
              <w:tab w:val="right" w:leader="dot" w:pos="9350"/>
            </w:tabs>
            <w:rPr>
              <w:rFonts w:eastAsiaTheme="minorEastAsia"/>
              <w:noProof/>
            </w:rPr>
          </w:pPr>
          <w:hyperlink w:anchor="_Toc372973683" w:history="1">
            <w:r w:rsidR="006B138B" w:rsidRPr="002A020F">
              <w:rPr>
                <w:rStyle w:val="Hyperlink"/>
                <w:noProof/>
              </w:rPr>
              <w:t>Recap</w:t>
            </w:r>
            <w:r w:rsidR="006B138B">
              <w:rPr>
                <w:noProof/>
                <w:webHidden/>
              </w:rPr>
              <w:tab/>
            </w:r>
            <w:r w:rsidR="006B138B">
              <w:rPr>
                <w:noProof/>
                <w:webHidden/>
              </w:rPr>
              <w:fldChar w:fldCharType="begin"/>
            </w:r>
            <w:r w:rsidR="006B138B">
              <w:rPr>
                <w:noProof/>
                <w:webHidden/>
              </w:rPr>
              <w:instrText xml:space="preserve"> PAGEREF _Toc372973683 \h </w:instrText>
            </w:r>
            <w:r w:rsidR="006B138B">
              <w:rPr>
                <w:noProof/>
                <w:webHidden/>
              </w:rPr>
            </w:r>
            <w:r w:rsidR="006B138B">
              <w:rPr>
                <w:noProof/>
                <w:webHidden/>
              </w:rPr>
              <w:fldChar w:fldCharType="separate"/>
            </w:r>
            <w:r w:rsidR="006B138B">
              <w:rPr>
                <w:noProof/>
                <w:webHidden/>
              </w:rPr>
              <w:t>4</w:t>
            </w:r>
            <w:r w:rsidR="006B138B">
              <w:rPr>
                <w:noProof/>
                <w:webHidden/>
              </w:rPr>
              <w:fldChar w:fldCharType="end"/>
            </w:r>
          </w:hyperlink>
        </w:p>
        <w:p w14:paraId="54048C52" w14:textId="77777777" w:rsidR="006B138B" w:rsidRDefault="00835BDC">
          <w:pPr>
            <w:pStyle w:val="TOC1"/>
            <w:tabs>
              <w:tab w:val="right" w:leader="dot" w:pos="9350"/>
            </w:tabs>
            <w:rPr>
              <w:rFonts w:eastAsiaTheme="minorEastAsia"/>
              <w:noProof/>
            </w:rPr>
          </w:pPr>
          <w:hyperlink w:anchor="_Toc372973684" w:history="1">
            <w:r w:rsidR="006B138B" w:rsidRPr="002A020F">
              <w:rPr>
                <w:rStyle w:val="Hyperlink"/>
                <w:noProof/>
              </w:rPr>
              <w:t>Picky Details</w:t>
            </w:r>
            <w:r w:rsidR="006B138B">
              <w:rPr>
                <w:noProof/>
                <w:webHidden/>
              </w:rPr>
              <w:tab/>
            </w:r>
            <w:r w:rsidR="006B138B">
              <w:rPr>
                <w:noProof/>
                <w:webHidden/>
              </w:rPr>
              <w:fldChar w:fldCharType="begin"/>
            </w:r>
            <w:r w:rsidR="006B138B">
              <w:rPr>
                <w:noProof/>
                <w:webHidden/>
              </w:rPr>
              <w:instrText xml:space="preserve"> PAGEREF _Toc372973684 \h </w:instrText>
            </w:r>
            <w:r w:rsidR="006B138B">
              <w:rPr>
                <w:noProof/>
                <w:webHidden/>
              </w:rPr>
            </w:r>
            <w:r w:rsidR="006B138B">
              <w:rPr>
                <w:noProof/>
                <w:webHidden/>
              </w:rPr>
              <w:fldChar w:fldCharType="separate"/>
            </w:r>
            <w:r w:rsidR="006B138B">
              <w:rPr>
                <w:noProof/>
                <w:webHidden/>
              </w:rPr>
              <w:t>5</w:t>
            </w:r>
            <w:r w:rsidR="006B138B">
              <w:rPr>
                <w:noProof/>
                <w:webHidden/>
              </w:rPr>
              <w:fldChar w:fldCharType="end"/>
            </w:r>
          </w:hyperlink>
        </w:p>
        <w:p w14:paraId="4D880E77" w14:textId="77777777" w:rsidR="006B138B" w:rsidRDefault="00835BDC">
          <w:pPr>
            <w:pStyle w:val="TOC2"/>
            <w:tabs>
              <w:tab w:val="right" w:leader="dot" w:pos="9350"/>
            </w:tabs>
            <w:rPr>
              <w:rFonts w:eastAsiaTheme="minorEastAsia"/>
              <w:noProof/>
            </w:rPr>
          </w:pPr>
          <w:hyperlink w:anchor="_Toc372973685" w:history="1">
            <w:r w:rsidR="006B138B" w:rsidRPr="002A020F">
              <w:rPr>
                <w:rStyle w:val="Hyperlink"/>
                <w:noProof/>
              </w:rPr>
              <w:t>Rules for defining EventSource Classes</w:t>
            </w:r>
            <w:r w:rsidR="006B138B">
              <w:rPr>
                <w:noProof/>
                <w:webHidden/>
              </w:rPr>
              <w:tab/>
            </w:r>
            <w:r w:rsidR="006B138B">
              <w:rPr>
                <w:noProof/>
                <w:webHidden/>
              </w:rPr>
              <w:fldChar w:fldCharType="begin"/>
            </w:r>
            <w:r w:rsidR="006B138B">
              <w:rPr>
                <w:noProof/>
                <w:webHidden/>
              </w:rPr>
              <w:instrText xml:space="preserve"> PAGEREF _Toc372973685 \h </w:instrText>
            </w:r>
            <w:r w:rsidR="006B138B">
              <w:rPr>
                <w:noProof/>
                <w:webHidden/>
              </w:rPr>
            </w:r>
            <w:r w:rsidR="006B138B">
              <w:rPr>
                <w:noProof/>
                <w:webHidden/>
              </w:rPr>
              <w:fldChar w:fldCharType="separate"/>
            </w:r>
            <w:r w:rsidR="006B138B">
              <w:rPr>
                <w:noProof/>
                <w:webHidden/>
              </w:rPr>
              <w:t>5</w:t>
            </w:r>
            <w:r w:rsidR="006B138B">
              <w:rPr>
                <w:noProof/>
                <w:webHidden/>
              </w:rPr>
              <w:fldChar w:fldCharType="end"/>
            </w:r>
          </w:hyperlink>
        </w:p>
        <w:p w14:paraId="779FBB8D" w14:textId="77777777" w:rsidR="006B138B" w:rsidRDefault="00835BDC">
          <w:pPr>
            <w:pStyle w:val="TOC2"/>
            <w:tabs>
              <w:tab w:val="right" w:leader="dot" w:pos="9350"/>
            </w:tabs>
            <w:rPr>
              <w:rFonts w:eastAsiaTheme="minorEastAsia"/>
              <w:noProof/>
            </w:rPr>
          </w:pPr>
          <w:hyperlink w:anchor="_Toc372973686" w:history="1">
            <w:r w:rsidR="006B138B" w:rsidRPr="002A020F">
              <w:rPr>
                <w:rStyle w:val="Hyperlink"/>
                <w:noProof/>
              </w:rPr>
              <w:t>Typical Customizations</w:t>
            </w:r>
            <w:r w:rsidR="006B138B">
              <w:rPr>
                <w:noProof/>
                <w:webHidden/>
              </w:rPr>
              <w:tab/>
            </w:r>
            <w:r w:rsidR="006B138B">
              <w:rPr>
                <w:noProof/>
                <w:webHidden/>
              </w:rPr>
              <w:fldChar w:fldCharType="begin"/>
            </w:r>
            <w:r w:rsidR="006B138B">
              <w:rPr>
                <w:noProof/>
                <w:webHidden/>
              </w:rPr>
              <w:instrText xml:space="preserve"> PAGEREF _Toc372973686 \h </w:instrText>
            </w:r>
            <w:r w:rsidR="006B138B">
              <w:rPr>
                <w:noProof/>
                <w:webHidden/>
              </w:rPr>
            </w:r>
            <w:r w:rsidR="006B138B">
              <w:rPr>
                <w:noProof/>
                <w:webHidden/>
              </w:rPr>
              <w:fldChar w:fldCharType="separate"/>
            </w:r>
            <w:r w:rsidR="006B138B">
              <w:rPr>
                <w:noProof/>
                <w:webHidden/>
              </w:rPr>
              <w:t>5</w:t>
            </w:r>
            <w:r w:rsidR="006B138B">
              <w:rPr>
                <w:noProof/>
                <w:webHidden/>
              </w:rPr>
              <w:fldChar w:fldCharType="end"/>
            </w:r>
          </w:hyperlink>
        </w:p>
        <w:p w14:paraId="45EB05A3" w14:textId="77777777" w:rsidR="006B138B" w:rsidRDefault="00835BDC">
          <w:pPr>
            <w:pStyle w:val="TOC2"/>
            <w:tabs>
              <w:tab w:val="right" w:leader="dot" w:pos="9350"/>
            </w:tabs>
            <w:rPr>
              <w:rFonts w:eastAsiaTheme="minorEastAsia"/>
              <w:noProof/>
            </w:rPr>
          </w:pPr>
          <w:hyperlink w:anchor="_Toc372973687" w:history="1">
            <w:r w:rsidR="006B138B" w:rsidRPr="002A020F">
              <w:rPr>
                <w:rStyle w:val="Hyperlink"/>
                <w:noProof/>
              </w:rPr>
              <w:t>Optimizing Performance for High Volume Events</w:t>
            </w:r>
            <w:r w:rsidR="006B138B">
              <w:rPr>
                <w:noProof/>
                <w:webHidden/>
              </w:rPr>
              <w:tab/>
            </w:r>
            <w:r w:rsidR="006B138B">
              <w:rPr>
                <w:noProof/>
                <w:webHidden/>
              </w:rPr>
              <w:fldChar w:fldCharType="begin"/>
            </w:r>
            <w:r w:rsidR="006B138B">
              <w:rPr>
                <w:noProof/>
                <w:webHidden/>
              </w:rPr>
              <w:instrText xml:space="preserve"> PAGEREF _Toc372973687 \h </w:instrText>
            </w:r>
            <w:r w:rsidR="006B138B">
              <w:rPr>
                <w:noProof/>
                <w:webHidden/>
              </w:rPr>
            </w:r>
            <w:r w:rsidR="006B138B">
              <w:rPr>
                <w:noProof/>
                <w:webHidden/>
              </w:rPr>
              <w:fldChar w:fldCharType="separate"/>
            </w:r>
            <w:r w:rsidR="006B138B">
              <w:rPr>
                <w:noProof/>
                <w:webHidden/>
              </w:rPr>
              <w:t>6</w:t>
            </w:r>
            <w:r w:rsidR="006B138B">
              <w:rPr>
                <w:noProof/>
                <w:webHidden/>
              </w:rPr>
              <w:fldChar w:fldCharType="end"/>
            </w:r>
          </w:hyperlink>
        </w:p>
        <w:p w14:paraId="644409F7" w14:textId="77777777" w:rsidR="006B138B" w:rsidRDefault="00835BDC">
          <w:pPr>
            <w:pStyle w:val="TOC2"/>
            <w:tabs>
              <w:tab w:val="right" w:leader="dot" w:pos="9350"/>
            </w:tabs>
            <w:rPr>
              <w:rFonts w:eastAsiaTheme="minorEastAsia"/>
              <w:noProof/>
            </w:rPr>
          </w:pPr>
          <w:hyperlink w:anchor="_Toc372973688" w:history="1">
            <w:r w:rsidR="006B138B" w:rsidRPr="002A020F">
              <w:rPr>
                <w:rStyle w:val="Hyperlink"/>
                <w:noProof/>
              </w:rPr>
              <w:t>Localization</w:t>
            </w:r>
            <w:r w:rsidR="006B138B">
              <w:rPr>
                <w:noProof/>
                <w:webHidden/>
              </w:rPr>
              <w:tab/>
            </w:r>
            <w:r w:rsidR="006B138B">
              <w:rPr>
                <w:noProof/>
                <w:webHidden/>
              </w:rPr>
              <w:fldChar w:fldCharType="begin"/>
            </w:r>
            <w:r w:rsidR="006B138B">
              <w:rPr>
                <w:noProof/>
                <w:webHidden/>
              </w:rPr>
              <w:instrText xml:space="preserve"> PAGEREF _Toc372973688 \h </w:instrText>
            </w:r>
            <w:r w:rsidR="006B138B">
              <w:rPr>
                <w:noProof/>
                <w:webHidden/>
              </w:rPr>
            </w:r>
            <w:r w:rsidR="006B138B">
              <w:rPr>
                <w:noProof/>
                <w:webHidden/>
              </w:rPr>
              <w:fldChar w:fldCharType="separate"/>
            </w:r>
            <w:r w:rsidR="006B138B">
              <w:rPr>
                <w:noProof/>
                <w:webHidden/>
              </w:rPr>
              <w:t>7</w:t>
            </w:r>
            <w:r w:rsidR="006B138B">
              <w:rPr>
                <w:noProof/>
                <w:webHidden/>
              </w:rPr>
              <w:fldChar w:fldCharType="end"/>
            </w:r>
          </w:hyperlink>
        </w:p>
        <w:p w14:paraId="213F3B13" w14:textId="77777777" w:rsidR="006B138B" w:rsidRDefault="00835BDC">
          <w:pPr>
            <w:pStyle w:val="TOC2"/>
            <w:tabs>
              <w:tab w:val="right" w:leader="dot" w:pos="9350"/>
            </w:tabs>
            <w:rPr>
              <w:rFonts w:eastAsiaTheme="minorEastAsia"/>
              <w:noProof/>
            </w:rPr>
          </w:pPr>
          <w:hyperlink w:anchor="_Toc372973689" w:history="1">
            <w:r w:rsidR="006B138B" w:rsidRPr="002A020F">
              <w:rPr>
                <w:rStyle w:val="Hyperlink"/>
                <w:noProof/>
              </w:rPr>
              <w:t>Activity Tracing Support</w:t>
            </w:r>
            <w:r w:rsidR="006B138B">
              <w:rPr>
                <w:noProof/>
                <w:webHidden/>
              </w:rPr>
              <w:tab/>
            </w:r>
            <w:r w:rsidR="006B138B">
              <w:rPr>
                <w:noProof/>
                <w:webHidden/>
              </w:rPr>
              <w:fldChar w:fldCharType="begin"/>
            </w:r>
            <w:r w:rsidR="006B138B">
              <w:rPr>
                <w:noProof/>
                <w:webHidden/>
              </w:rPr>
              <w:instrText xml:space="preserve"> PAGEREF _Toc372973689 \h </w:instrText>
            </w:r>
            <w:r w:rsidR="006B138B">
              <w:rPr>
                <w:noProof/>
                <w:webHidden/>
              </w:rPr>
            </w:r>
            <w:r w:rsidR="006B138B">
              <w:rPr>
                <w:noProof/>
                <w:webHidden/>
              </w:rPr>
              <w:fldChar w:fldCharType="separate"/>
            </w:r>
            <w:r w:rsidR="006B138B">
              <w:rPr>
                <w:noProof/>
                <w:webHidden/>
              </w:rPr>
              <w:t>8</w:t>
            </w:r>
            <w:r w:rsidR="006B138B">
              <w:rPr>
                <w:noProof/>
                <w:webHidden/>
              </w:rPr>
              <w:fldChar w:fldCharType="end"/>
            </w:r>
          </w:hyperlink>
        </w:p>
        <w:p w14:paraId="11CA026D" w14:textId="77777777" w:rsidR="006B138B" w:rsidRDefault="00835BDC">
          <w:pPr>
            <w:pStyle w:val="TOC2"/>
            <w:tabs>
              <w:tab w:val="right" w:leader="dot" w:pos="9350"/>
            </w:tabs>
            <w:rPr>
              <w:rFonts w:eastAsiaTheme="minorEastAsia"/>
              <w:noProof/>
            </w:rPr>
          </w:pPr>
          <w:hyperlink w:anchor="_Toc372973690" w:history="1">
            <w:r w:rsidR="006B138B" w:rsidRPr="002A020F">
              <w:rPr>
                <w:rStyle w:val="Hyperlink"/>
                <w:noProof/>
              </w:rPr>
              <w:t>Static and Dynamic Registration</w:t>
            </w:r>
            <w:r w:rsidR="006B138B">
              <w:rPr>
                <w:noProof/>
                <w:webHidden/>
              </w:rPr>
              <w:tab/>
            </w:r>
            <w:r w:rsidR="006B138B">
              <w:rPr>
                <w:noProof/>
                <w:webHidden/>
              </w:rPr>
              <w:fldChar w:fldCharType="begin"/>
            </w:r>
            <w:r w:rsidR="006B138B">
              <w:rPr>
                <w:noProof/>
                <w:webHidden/>
              </w:rPr>
              <w:instrText xml:space="preserve"> PAGEREF _Toc372973690 \h </w:instrText>
            </w:r>
            <w:r w:rsidR="006B138B">
              <w:rPr>
                <w:noProof/>
                <w:webHidden/>
              </w:rPr>
            </w:r>
            <w:r w:rsidR="006B138B">
              <w:rPr>
                <w:noProof/>
                <w:webHidden/>
              </w:rPr>
              <w:fldChar w:fldCharType="separate"/>
            </w:r>
            <w:r w:rsidR="006B138B">
              <w:rPr>
                <w:noProof/>
                <w:webHidden/>
              </w:rPr>
              <w:t>8</w:t>
            </w:r>
            <w:r w:rsidR="006B138B">
              <w:rPr>
                <w:noProof/>
                <w:webHidden/>
              </w:rPr>
              <w:fldChar w:fldCharType="end"/>
            </w:r>
          </w:hyperlink>
        </w:p>
        <w:p w14:paraId="0DCBBDC2" w14:textId="77777777" w:rsidR="006B138B" w:rsidRDefault="00835BDC">
          <w:pPr>
            <w:pStyle w:val="TOC2"/>
            <w:tabs>
              <w:tab w:val="right" w:leader="dot" w:pos="9350"/>
            </w:tabs>
            <w:rPr>
              <w:rFonts w:eastAsiaTheme="minorEastAsia"/>
              <w:noProof/>
            </w:rPr>
          </w:pPr>
          <w:hyperlink w:anchor="_Toc372973691" w:history="1">
            <w:r w:rsidR="006B138B" w:rsidRPr="002A020F">
              <w:rPr>
                <w:rStyle w:val="Hyperlink"/>
                <w:noProof/>
              </w:rPr>
              <w:t>ETW Channel Support</w:t>
            </w:r>
            <w:r w:rsidR="006B138B">
              <w:rPr>
                <w:noProof/>
                <w:webHidden/>
              </w:rPr>
              <w:tab/>
            </w:r>
            <w:r w:rsidR="006B138B">
              <w:rPr>
                <w:noProof/>
                <w:webHidden/>
              </w:rPr>
              <w:fldChar w:fldCharType="begin"/>
            </w:r>
            <w:r w:rsidR="006B138B">
              <w:rPr>
                <w:noProof/>
                <w:webHidden/>
              </w:rPr>
              <w:instrText xml:space="preserve"> PAGEREF _Toc372973691 \h </w:instrText>
            </w:r>
            <w:r w:rsidR="006B138B">
              <w:rPr>
                <w:noProof/>
                <w:webHidden/>
              </w:rPr>
            </w:r>
            <w:r w:rsidR="006B138B">
              <w:rPr>
                <w:noProof/>
                <w:webHidden/>
              </w:rPr>
              <w:fldChar w:fldCharType="separate"/>
            </w:r>
            <w:r w:rsidR="006B138B">
              <w:rPr>
                <w:noProof/>
                <w:webHidden/>
              </w:rPr>
              <w:t>8</w:t>
            </w:r>
            <w:r w:rsidR="006B138B">
              <w:rPr>
                <w:noProof/>
                <w:webHidden/>
              </w:rPr>
              <w:fldChar w:fldCharType="end"/>
            </w:r>
          </w:hyperlink>
        </w:p>
        <w:p w14:paraId="5C3B6AC1" w14:textId="77777777" w:rsidR="006B138B" w:rsidRDefault="00835BDC">
          <w:pPr>
            <w:pStyle w:val="TOC1"/>
            <w:tabs>
              <w:tab w:val="right" w:leader="dot" w:pos="9350"/>
            </w:tabs>
            <w:rPr>
              <w:rFonts w:eastAsiaTheme="minorEastAsia"/>
              <w:noProof/>
            </w:rPr>
          </w:pPr>
          <w:hyperlink w:anchor="_Toc372973692" w:history="1">
            <w:r w:rsidR="006B138B" w:rsidRPr="002A020F">
              <w:rPr>
                <w:rStyle w:val="Hyperlink"/>
                <w:noProof/>
              </w:rPr>
              <w:t>Event Source Design Guidelines</w:t>
            </w:r>
            <w:r w:rsidR="006B138B">
              <w:rPr>
                <w:noProof/>
                <w:webHidden/>
              </w:rPr>
              <w:tab/>
            </w:r>
            <w:r w:rsidR="006B138B">
              <w:rPr>
                <w:noProof/>
                <w:webHidden/>
              </w:rPr>
              <w:fldChar w:fldCharType="begin"/>
            </w:r>
            <w:r w:rsidR="006B138B">
              <w:rPr>
                <w:noProof/>
                <w:webHidden/>
              </w:rPr>
              <w:instrText xml:space="preserve"> PAGEREF _Toc372973692 \h </w:instrText>
            </w:r>
            <w:r w:rsidR="006B138B">
              <w:rPr>
                <w:noProof/>
                <w:webHidden/>
              </w:rPr>
            </w:r>
            <w:r w:rsidR="006B138B">
              <w:rPr>
                <w:noProof/>
                <w:webHidden/>
              </w:rPr>
              <w:fldChar w:fldCharType="separate"/>
            </w:r>
            <w:r w:rsidR="006B138B">
              <w:rPr>
                <w:noProof/>
                <w:webHidden/>
              </w:rPr>
              <w:t>9</w:t>
            </w:r>
            <w:r w:rsidR="006B138B">
              <w:rPr>
                <w:noProof/>
                <w:webHidden/>
              </w:rPr>
              <w:fldChar w:fldCharType="end"/>
            </w:r>
          </w:hyperlink>
        </w:p>
        <w:p w14:paraId="6E7B5F8D" w14:textId="77777777" w:rsidR="006B138B" w:rsidRDefault="00835BDC">
          <w:pPr>
            <w:pStyle w:val="TOC1"/>
            <w:tabs>
              <w:tab w:val="right" w:leader="dot" w:pos="9350"/>
            </w:tabs>
            <w:rPr>
              <w:rFonts w:eastAsiaTheme="minorEastAsia"/>
              <w:noProof/>
            </w:rPr>
          </w:pPr>
          <w:hyperlink w:anchor="_Toc372973693" w:history="1">
            <w:r w:rsidR="006B138B" w:rsidRPr="002A020F">
              <w:rPr>
                <w:rStyle w:val="Hyperlink"/>
                <w:noProof/>
              </w:rPr>
              <w:t>Event Source Troubleshooting</w:t>
            </w:r>
            <w:r w:rsidR="006B138B">
              <w:rPr>
                <w:noProof/>
                <w:webHidden/>
              </w:rPr>
              <w:tab/>
            </w:r>
            <w:r w:rsidR="006B138B">
              <w:rPr>
                <w:noProof/>
                <w:webHidden/>
              </w:rPr>
              <w:fldChar w:fldCharType="begin"/>
            </w:r>
            <w:r w:rsidR="006B138B">
              <w:rPr>
                <w:noProof/>
                <w:webHidden/>
              </w:rPr>
              <w:instrText xml:space="preserve"> PAGEREF _Toc372973693 \h </w:instrText>
            </w:r>
            <w:r w:rsidR="006B138B">
              <w:rPr>
                <w:noProof/>
                <w:webHidden/>
              </w:rPr>
            </w:r>
            <w:r w:rsidR="006B138B">
              <w:rPr>
                <w:noProof/>
                <w:webHidden/>
              </w:rPr>
              <w:fldChar w:fldCharType="separate"/>
            </w:r>
            <w:r w:rsidR="006B138B">
              <w:rPr>
                <w:noProof/>
                <w:webHidden/>
              </w:rPr>
              <w:t>10</w:t>
            </w:r>
            <w:r w:rsidR="006B138B">
              <w:rPr>
                <w:noProof/>
                <w:webHidden/>
              </w:rPr>
              <w:fldChar w:fldCharType="end"/>
            </w:r>
          </w:hyperlink>
        </w:p>
        <w:p w14:paraId="0E0DA494" w14:textId="77777777" w:rsidR="006B138B" w:rsidRDefault="00835BDC">
          <w:pPr>
            <w:pStyle w:val="TOC1"/>
            <w:tabs>
              <w:tab w:val="right" w:leader="dot" w:pos="9350"/>
            </w:tabs>
            <w:rPr>
              <w:rFonts w:eastAsiaTheme="minorEastAsia"/>
              <w:noProof/>
            </w:rPr>
          </w:pPr>
          <w:hyperlink w:anchor="_Toc372973694" w:history="1">
            <w:r w:rsidR="006B138B" w:rsidRPr="002A020F">
              <w:rPr>
                <w:rStyle w:val="Hyperlink"/>
                <w:noProof/>
              </w:rPr>
              <w:t>Event Source Assumptions and Validation</w:t>
            </w:r>
            <w:r w:rsidR="006B138B">
              <w:rPr>
                <w:noProof/>
                <w:webHidden/>
              </w:rPr>
              <w:tab/>
            </w:r>
            <w:r w:rsidR="006B138B">
              <w:rPr>
                <w:noProof/>
                <w:webHidden/>
              </w:rPr>
              <w:fldChar w:fldCharType="begin"/>
            </w:r>
            <w:r w:rsidR="006B138B">
              <w:rPr>
                <w:noProof/>
                <w:webHidden/>
              </w:rPr>
              <w:instrText xml:space="preserve"> PAGEREF _Toc372973694 \h </w:instrText>
            </w:r>
            <w:r w:rsidR="006B138B">
              <w:rPr>
                <w:noProof/>
                <w:webHidden/>
              </w:rPr>
            </w:r>
            <w:r w:rsidR="006B138B">
              <w:rPr>
                <w:noProof/>
                <w:webHidden/>
              </w:rPr>
              <w:fldChar w:fldCharType="separate"/>
            </w:r>
            <w:r w:rsidR="006B138B">
              <w:rPr>
                <w:noProof/>
                <w:webHidden/>
              </w:rPr>
              <w:t>10</w:t>
            </w:r>
            <w:r w:rsidR="006B138B">
              <w:rPr>
                <w:noProof/>
                <w:webHidden/>
              </w:rPr>
              <w:fldChar w:fldCharType="end"/>
            </w:r>
          </w:hyperlink>
        </w:p>
        <w:p w14:paraId="3C6F7B16" w14:textId="77777777" w:rsidR="006B138B" w:rsidRDefault="00835BDC">
          <w:pPr>
            <w:pStyle w:val="TOC2"/>
            <w:tabs>
              <w:tab w:val="right" w:leader="dot" w:pos="9350"/>
            </w:tabs>
            <w:rPr>
              <w:rFonts w:eastAsiaTheme="minorEastAsia"/>
              <w:noProof/>
            </w:rPr>
          </w:pPr>
          <w:hyperlink w:anchor="_Toc372973695" w:history="1">
            <w:r w:rsidR="006B138B" w:rsidRPr="002A020F">
              <w:rPr>
                <w:rStyle w:val="Hyperlink"/>
                <w:noProof/>
              </w:rPr>
              <w:t>Event Source Constraints</w:t>
            </w:r>
            <w:r w:rsidR="006B138B">
              <w:rPr>
                <w:noProof/>
                <w:webHidden/>
              </w:rPr>
              <w:tab/>
            </w:r>
            <w:r w:rsidR="006B138B">
              <w:rPr>
                <w:noProof/>
                <w:webHidden/>
              </w:rPr>
              <w:fldChar w:fldCharType="begin"/>
            </w:r>
            <w:r w:rsidR="006B138B">
              <w:rPr>
                <w:noProof/>
                <w:webHidden/>
              </w:rPr>
              <w:instrText xml:space="preserve"> PAGEREF _Toc372973695 \h </w:instrText>
            </w:r>
            <w:r w:rsidR="006B138B">
              <w:rPr>
                <w:noProof/>
                <w:webHidden/>
              </w:rPr>
            </w:r>
            <w:r w:rsidR="006B138B">
              <w:rPr>
                <w:noProof/>
                <w:webHidden/>
              </w:rPr>
              <w:fldChar w:fldCharType="separate"/>
            </w:r>
            <w:r w:rsidR="006B138B">
              <w:rPr>
                <w:noProof/>
                <w:webHidden/>
              </w:rPr>
              <w:t>11</w:t>
            </w:r>
            <w:r w:rsidR="006B138B">
              <w:rPr>
                <w:noProof/>
                <w:webHidden/>
              </w:rPr>
              <w:fldChar w:fldCharType="end"/>
            </w:r>
          </w:hyperlink>
        </w:p>
        <w:p w14:paraId="1BD1D31C" w14:textId="77777777" w:rsidR="006B138B" w:rsidRDefault="00835BDC">
          <w:pPr>
            <w:pStyle w:val="TOC2"/>
            <w:tabs>
              <w:tab w:val="right" w:leader="dot" w:pos="9350"/>
            </w:tabs>
            <w:rPr>
              <w:rFonts w:eastAsiaTheme="minorEastAsia"/>
              <w:noProof/>
            </w:rPr>
          </w:pPr>
          <w:hyperlink w:anchor="_Toc372973696" w:history="1">
            <w:r w:rsidR="006B138B" w:rsidRPr="002A020F">
              <w:rPr>
                <w:rStyle w:val="Hyperlink"/>
                <w:noProof/>
              </w:rPr>
              <w:t>ETW Event Methods Constraints</w:t>
            </w:r>
            <w:r w:rsidR="006B138B">
              <w:rPr>
                <w:noProof/>
                <w:webHidden/>
              </w:rPr>
              <w:tab/>
            </w:r>
            <w:r w:rsidR="006B138B">
              <w:rPr>
                <w:noProof/>
                <w:webHidden/>
              </w:rPr>
              <w:fldChar w:fldCharType="begin"/>
            </w:r>
            <w:r w:rsidR="006B138B">
              <w:rPr>
                <w:noProof/>
                <w:webHidden/>
              </w:rPr>
              <w:instrText xml:space="preserve"> PAGEREF _Toc372973696 \h </w:instrText>
            </w:r>
            <w:r w:rsidR="006B138B">
              <w:rPr>
                <w:noProof/>
                <w:webHidden/>
              </w:rPr>
            </w:r>
            <w:r w:rsidR="006B138B">
              <w:rPr>
                <w:noProof/>
                <w:webHidden/>
              </w:rPr>
              <w:fldChar w:fldCharType="separate"/>
            </w:r>
            <w:r w:rsidR="006B138B">
              <w:rPr>
                <w:noProof/>
                <w:webHidden/>
              </w:rPr>
              <w:t>11</w:t>
            </w:r>
            <w:r w:rsidR="006B138B">
              <w:rPr>
                <w:noProof/>
                <w:webHidden/>
              </w:rPr>
              <w:fldChar w:fldCharType="end"/>
            </w:r>
          </w:hyperlink>
        </w:p>
        <w:p w14:paraId="5B9CA406" w14:textId="77777777" w:rsidR="006B138B" w:rsidRDefault="00835BDC">
          <w:pPr>
            <w:pStyle w:val="TOC2"/>
            <w:tabs>
              <w:tab w:val="right" w:leader="dot" w:pos="9350"/>
            </w:tabs>
            <w:rPr>
              <w:rFonts w:eastAsiaTheme="minorEastAsia"/>
              <w:noProof/>
            </w:rPr>
          </w:pPr>
          <w:hyperlink w:anchor="_Toc372973697" w:history="1">
            <w:r w:rsidR="006B138B" w:rsidRPr="002A020F">
              <w:rPr>
                <w:rStyle w:val="Hyperlink"/>
                <w:noProof/>
              </w:rPr>
              <w:t>ETW Transfer Event Methods Constraints</w:t>
            </w:r>
            <w:r w:rsidR="006B138B">
              <w:rPr>
                <w:noProof/>
                <w:webHidden/>
              </w:rPr>
              <w:tab/>
            </w:r>
            <w:r w:rsidR="006B138B">
              <w:rPr>
                <w:noProof/>
                <w:webHidden/>
              </w:rPr>
              <w:fldChar w:fldCharType="begin"/>
            </w:r>
            <w:r w:rsidR="006B138B">
              <w:rPr>
                <w:noProof/>
                <w:webHidden/>
              </w:rPr>
              <w:instrText xml:space="preserve"> PAGEREF _Toc372973697 \h </w:instrText>
            </w:r>
            <w:r w:rsidR="006B138B">
              <w:rPr>
                <w:noProof/>
                <w:webHidden/>
              </w:rPr>
            </w:r>
            <w:r w:rsidR="006B138B">
              <w:rPr>
                <w:noProof/>
                <w:webHidden/>
              </w:rPr>
              <w:fldChar w:fldCharType="separate"/>
            </w:r>
            <w:r w:rsidR="006B138B">
              <w:rPr>
                <w:noProof/>
                <w:webHidden/>
              </w:rPr>
              <w:t>12</w:t>
            </w:r>
            <w:r w:rsidR="006B138B">
              <w:rPr>
                <w:noProof/>
                <w:webHidden/>
              </w:rPr>
              <w:fldChar w:fldCharType="end"/>
            </w:r>
          </w:hyperlink>
        </w:p>
        <w:p w14:paraId="234D65A1" w14:textId="77777777" w:rsidR="006B138B" w:rsidRDefault="00835BDC">
          <w:pPr>
            <w:pStyle w:val="TOC1"/>
            <w:tabs>
              <w:tab w:val="right" w:leader="dot" w:pos="9350"/>
            </w:tabs>
            <w:rPr>
              <w:rFonts w:eastAsiaTheme="minorEastAsia"/>
              <w:noProof/>
            </w:rPr>
          </w:pPr>
          <w:hyperlink w:anchor="_Toc372973698" w:history="1">
            <w:r w:rsidR="006B138B" w:rsidRPr="002A020F">
              <w:rPr>
                <w:rStyle w:val="Hyperlink"/>
                <w:noProof/>
              </w:rPr>
              <w:t>EventSource Versions</w:t>
            </w:r>
            <w:r w:rsidR="006B138B">
              <w:rPr>
                <w:noProof/>
                <w:webHidden/>
              </w:rPr>
              <w:tab/>
            </w:r>
            <w:r w:rsidR="006B138B">
              <w:rPr>
                <w:noProof/>
                <w:webHidden/>
              </w:rPr>
              <w:fldChar w:fldCharType="begin"/>
            </w:r>
            <w:r w:rsidR="006B138B">
              <w:rPr>
                <w:noProof/>
                <w:webHidden/>
              </w:rPr>
              <w:instrText xml:space="preserve"> PAGEREF _Toc372973698 \h </w:instrText>
            </w:r>
            <w:r w:rsidR="006B138B">
              <w:rPr>
                <w:noProof/>
                <w:webHidden/>
              </w:rPr>
            </w:r>
            <w:r w:rsidR="006B138B">
              <w:rPr>
                <w:noProof/>
                <w:webHidden/>
              </w:rPr>
              <w:fldChar w:fldCharType="separate"/>
            </w:r>
            <w:r w:rsidR="006B138B">
              <w:rPr>
                <w:noProof/>
                <w:webHidden/>
              </w:rPr>
              <w:t>13</w:t>
            </w:r>
            <w:r w:rsidR="006B138B">
              <w:rPr>
                <w:noProof/>
                <w:webHidden/>
              </w:rPr>
              <w:fldChar w:fldCharType="end"/>
            </w:r>
          </w:hyperlink>
        </w:p>
        <w:p w14:paraId="6B409718" w14:textId="77777777" w:rsidR="006B138B" w:rsidRDefault="00835BDC">
          <w:pPr>
            <w:pStyle w:val="TOC1"/>
            <w:tabs>
              <w:tab w:val="right" w:leader="dot" w:pos="9350"/>
            </w:tabs>
            <w:rPr>
              <w:rFonts w:eastAsiaTheme="minorEastAsia"/>
              <w:noProof/>
            </w:rPr>
          </w:pPr>
          <w:hyperlink w:anchor="_Toc372973699" w:history="1">
            <w:r w:rsidR="006B138B" w:rsidRPr="002A020F">
              <w:rPr>
                <w:rStyle w:val="Hyperlink"/>
                <w:noProof/>
              </w:rPr>
              <w:t>Glossary</w:t>
            </w:r>
            <w:r w:rsidR="006B138B">
              <w:rPr>
                <w:noProof/>
                <w:webHidden/>
              </w:rPr>
              <w:tab/>
            </w:r>
            <w:r w:rsidR="006B138B">
              <w:rPr>
                <w:noProof/>
                <w:webHidden/>
              </w:rPr>
              <w:fldChar w:fldCharType="begin"/>
            </w:r>
            <w:r w:rsidR="006B138B">
              <w:rPr>
                <w:noProof/>
                <w:webHidden/>
              </w:rPr>
              <w:instrText xml:space="preserve"> PAGEREF _Toc372973699 \h </w:instrText>
            </w:r>
            <w:r w:rsidR="006B138B">
              <w:rPr>
                <w:noProof/>
                <w:webHidden/>
              </w:rPr>
            </w:r>
            <w:r w:rsidR="006B138B">
              <w:rPr>
                <w:noProof/>
                <w:webHidden/>
              </w:rPr>
              <w:fldChar w:fldCharType="separate"/>
            </w:r>
            <w:r w:rsidR="006B138B">
              <w:rPr>
                <w:noProof/>
                <w:webHidden/>
              </w:rPr>
              <w:t>13</w:t>
            </w:r>
            <w:r w:rsidR="006B138B">
              <w:rPr>
                <w:noProof/>
                <w:webHidden/>
              </w:rPr>
              <w:fldChar w:fldCharType="end"/>
            </w:r>
          </w:hyperlink>
        </w:p>
        <w:p w14:paraId="27F16A1B" w14:textId="77777777" w:rsidR="006B138B" w:rsidRDefault="00835BDC">
          <w:pPr>
            <w:pStyle w:val="TOC1"/>
            <w:tabs>
              <w:tab w:val="right" w:leader="dot" w:pos="9350"/>
            </w:tabs>
            <w:rPr>
              <w:rFonts w:eastAsiaTheme="minorEastAsia"/>
              <w:noProof/>
            </w:rPr>
          </w:pPr>
          <w:hyperlink w:anchor="_Toc372973700" w:history="1">
            <w:r w:rsidR="006B138B" w:rsidRPr="002A020F">
              <w:rPr>
                <w:rStyle w:val="Hyperlink"/>
                <w:noProof/>
              </w:rPr>
              <w:t>Resources</w:t>
            </w:r>
            <w:r w:rsidR="006B138B">
              <w:rPr>
                <w:noProof/>
                <w:webHidden/>
              </w:rPr>
              <w:tab/>
            </w:r>
            <w:r w:rsidR="006B138B">
              <w:rPr>
                <w:noProof/>
                <w:webHidden/>
              </w:rPr>
              <w:fldChar w:fldCharType="begin"/>
            </w:r>
            <w:r w:rsidR="006B138B">
              <w:rPr>
                <w:noProof/>
                <w:webHidden/>
              </w:rPr>
              <w:instrText xml:space="preserve"> PAGEREF _Toc372973700 \h </w:instrText>
            </w:r>
            <w:r w:rsidR="006B138B">
              <w:rPr>
                <w:noProof/>
                <w:webHidden/>
              </w:rPr>
            </w:r>
            <w:r w:rsidR="006B138B">
              <w:rPr>
                <w:noProof/>
                <w:webHidden/>
              </w:rPr>
              <w:fldChar w:fldCharType="separate"/>
            </w:r>
            <w:r w:rsidR="006B138B">
              <w:rPr>
                <w:noProof/>
                <w:webHidden/>
              </w:rPr>
              <w:t>14</w:t>
            </w:r>
            <w:r w:rsidR="006B138B">
              <w:rPr>
                <w:noProof/>
                <w:webHidden/>
              </w:rPr>
              <w:fldChar w:fldCharType="end"/>
            </w:r>
          </w:hyperlink>
        </w:p>
        <w:p w14:paraId="773BBC00" w14:textId="77777777" w:rsidR="006B138B" w:rsidRDefault="006B138B" w:rsidP="006B138B">
          <w:pPr>
            <w:rPr>
              <w:b/>
              <w:bCs/>
              <w:noProof/>
            </w:rPr>
          </w:pPr>
          <w:r>
            <w:rPr>
              <w:b/>
              <w:bCs/>
              <w:noProof/>
            </w:rPr>
            <w:fldChar w:fldCharType="end"/>
          </w:r>
        </w:p>
        <w:p w14:paraId="49A84768" w14:textId="77777777" w:rsidR="006B138B" w:rsidRDefault="006B138B" w:rsidP="006B138B">
          <w:pPr>
            <w:rPr>
              <w:b/>
              <w:bCs/>
              <w:noProof/>
            </w:rPr>
          </w:pPr>
          <w:r>
            <w:rPr>
              <w:b/>
              <w:bCs/>
              <w:noProof/>
            </w:rPr>
            <w:br w:type="page"/>
          </w:r>
        </w:p>
        <w:p w14:paraId="57C840EA" w14:textId="77777777" w:rsidR="006B138B" w:rsidRDefault="00835BDC" w:rsidP="006B138B"/>
      </w:sdtContent>
    </w:sdt>
    <w:p w14:paraId="386F2C92" w14:textId="77777777" w:rsidR="006B138B" w:rsidRDefault="006B138B" w:rsidP="006B138B">
      <w:pPr>
        <w:pStyle w:val="Heading1"/>
      </w:pPr>
      <w:bookmarkStart w:id="0" w:name="_Toc372973679"/>
      <w:r>
        <w:t>Programmer’s Guide</w:t>
      </w:r>
      <w:bookmarkEnd w:id="0"/>
    </w:p>
    <w:p w14:paraId="1C0DB588" w14:textId="77777777" w:rsidR="006B138B" w:rsidRDefault="006B138B" w:rsidP="006B138B">
      <w:r>
        <w:t>The purpose of EventSource is to allow a managed-code developer to easily create a strongly typed specification for logging (possibly high volume) ETW events. This allows you to write code like this at the site you wish to log an event</w:t>
      </w:r>
    </w:p>
    <w:p w14:paraId="54F9E9BD" w14:textId="77777777" w:rsidR="006B138B" w:rsidRDefault="006B138B" w:rsidP="006B138B">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MinimalEventSource</w:t>
      </w:r>
      <w:r>
        <w:rPr>
          <w:rFonts w:ascii="Consolas" w:hAnsi="Consolas" w:cs="Consolas"/>
          <w:color w:val="000000"/>
          <w:sz w:val="19"/>
          <w:szCs w:val="19"/>
          <w:highlight w:val="white"/>
        </w:rPr>
        <w:t xml:space="preserve">.Log.Load(0x40000, </w:t>
      </w:r>
      <w:r>
        <w:rPr>
          <w:rFonts w:ascii="Consolas" w:hAnsi="Consolas" w:cs="Consolas"/>
          <w:color w:val="A31515"/>
          <w:sz w:val="19"/>
          <w:szCs w:val="19"/>
          <w:highlight w:val="white"/>
        </w:rPr>
        <w:t>"MyFile0"</w:t>
      </w:r>
      <w:r>
        <w:rPr>
          <w:rFonts w:ascii="Consolas" w:hAnsi="Consolas" w:cs="Consolas"/>
          <w:color w:val="000000"/>
          <w:sz w:val="19"/>
          <w:szCs w:val="19"/>
          <w:highlight w:val="white"/>
        </w:rPr>
        <w:t>);</w:t>
      </w:r>
    </w:p>
    <w:p w14:paraId="1288CE81" w14:textId="77777777" w:rsidR="006B138B" w:rsidRDefault="006B138B" w:rsidP="006B138B">
      <w:r>
        <w:t>Notice that the only information that is present is the minimum necessary, namely</w:t>
      </w:r>
    </w:p>
    <w:p w14:paraId="2566F259" w14:textId="77777777" w:rsidR="006B138B" w:rsidRPr="00F801F5" w:rsidRDefault="006B138B" w:rsidP="006B138B">
      <w:pPr>
        <w:pStyle w:val="ListParagraph"/>
        <w:numPr>
          <w:ilvl w:val="0"/>
          <w:numId w:val="16"/>
        </w:numPr>
      </w:pPr>
      <w:r>
        <w:t>The logging object itself (</w:t>
      </w:r>
      <w:r>
        <w:rPr>
          <w:rFonts w:ascii="Consolas" w:hAnsi="Consolas" w:cs="Consolas"/>
          <w:color w:val="2B91AF"/>
          <w:sz w:val="19"/>
          <w:szCs w:val="19"/>
          <w:highlight w:val="white"/>
        </w:rPr>
        <w:t>MinimalEventSource</w:t>
      </w:r>
      <w:r>
        <w:rPr>
          <w:rFonts w:ascii="Consolas" w:hAnsi="Consolas" w:cs="Consolas"/>
          <w:color w:val="000000"/>
          <w:sz w:val="19"/>
          <w:szCs w:val="19"/>
          <w:highlight w:val="white"/>
        </w:rPr>
        <w:t>.Log</w:t>
      </w:r>
      <w:r>
        <w:rPr>
          <w:rFonts w:ascii="Consolas" w:hAnsi="Consolas" w:cs="Consolas"/>
          <w:color w:val="000000"/>
          <w:sz w:val="19"/>
          <w:szCs w:val="19"/>
        </w:rPr>
        <w:t>)</w:t>
      </w:r>
    </w:p>
    <w:p w14:paraId="796BFEBE" w14:textId="77777777" w:rsidR="006B138B" w:rsidRDefault="006B138B" w:rsidP="006B138B">
      <w:pPr>
        <w:pStyle w:val="ListParagraph"/>
        <w:numPr>
          <w:ilvl w:val="0"/>
          <w:numId w:val="16"/>
        </w:numPr>
      </w:pPr>
      <w:r>
        <w:t>A method representing the event to log (Load)</w:t>
      </w:r>
    </w:p>
    <w:p w14:paraId="3F18CAFD" w14:textId="77777777" w:rsidR="006B138B" w:rsidRDefault="006B138B" w:rsidP="006B138B">
      <w:pPr>
        <w:pStyle w:val="ListParagraph"/>
        <w:numPr>
          <w:ilvl w:val="0"/>
          <w:numId w:val="16"/>
        </w:numPr>
      </w:pPr>
      <w:r>
        <w:t xml:space="preserve">Optional parameters which are strongly typed (all Load events always have an int and a string values passed to them). </w:t>
      </w:r>
    </w:p>
    <w:p w14:paraId="35303170" w14:textId="77777777" w:rsidR="006B138B" w:rsidRDefault="006B138B" w:rsidP="006B138B">
      <w:r>
        <w:t xml:space="preserve">In particular there are not verbosity levels, event ID, or anything that does not need to be at the call site. All of that moved to the definition of the EventSource. </w:t>
      </w:r>
    </w:p>
    <w:p w14:paraId="14E57440" w14:textId="77777777" w:rsidR="006B138B" w:rsidRDefault="006B138B" w:rsidP="006B138B">
      <w:pPr>
        <w:pStyle w:val="Heading2"/>
      </w:pPr>
      <w:bookmarkStart w:id="1" w:name="_Toc372973680"/>
      <w:r>
        <w:t>Defining a Minimal Event Source</w:t>
      </w:r>
      <w:bookmarkEnd w:id="1"/>
    </w:p>
    <w:p w14:paraId="41A97791" w14:textId="77777777" w:rsidR="006B138B" w:rsidRDefault="006B138B" w:rsidP="006B138B">
      <w:r>
        <w:t xml:space="preserve">One nice attribute of strongly typed eventing is that the call site for logging an event is ‘minimal’. This is because the user of EventSource needs to define a class that describes all the different kinds of events the user is interested in generating. Here is an example of such a class. </w:t>
      </w:r>
    </w:p>
    <w:p w14:paraId="1D5CD7FC" w14:textId="77777777" w:rsidR="006B138B" w:rsidRPr="00F801F5" w:rsidRDefault="006B138B" w:rsidP="006B138B">
      <w:pPr>
        <w:pStyle w:val="Code"/>
        <w:rPr>
          <w:sz w:val="16"/>
          <w:highlight w:val="white"/>
        </w:rPr>
      </w:pPr>
      <w:r w:rsidRPr="00F801F5">
        <w:rPr>
          <w:sz w:val="16"/>
          <w:highlight w:val="white"/>
        </w:rPr>
        <w:t xml:space="preserve">    </w:t>
      </w:r>
      <w:r w:rsidRPr="00F801F5">
        <w:rPr>
          <w:color w:val="0000FF"/>
          <w:sz w:val="16"/>
          <w:highlight w:val="white"/>
        </w:rPr>
        <w:t>public</w:t>
      </w:r>
      <w:r w:rsidRPr="00F801F5">
        <w:rPr>
          <w:sz w:val="16"/>
          <w:highlight w:val="white"/>
        </w:rPr>
        <w:t xml:space="preserve"> </w:t>
      </w:r>
      <w:r w:rsidRPr="00F801F5">
        <w:rPr>
          <w:color w:val="0000FF"/>
          <w:sz w:val="16"/>
          <w:highlight w:val="white"/>
        </w:rPr>
        <w:t>sealed</w:t>
      </w:r>
      <w:r w:rsidRPr="00F801F5">
        <w:rPr>
          <w:sz w:val="16"/>
          <w:highlight w:val="white"/>
        </w:rPr>
        <w:t xml:space="preserve"> </w:t>
      </w:r>
      <w:r w:rsidRPr="00F801F5">
        <w:rPr>
          <w:color w:val="0000FF"/>
          <w:sz w:val="16"/>
          <w:highlight w:val="white"/>
        </w:rPr>
        <w:t>class</w:t>
      </w:r>
      <w:r w:rsidRPr="00F801F5">
        <w:rPr>
          <w:sz w:val="16"/>
          <w:highlight w:val="white"/>
        </w:rPr>
        <w:t xml:space="preserve"> </w:t>
      </w:r>
      <w:r w:rsidRPr="00F801F5">
        <w:rPr>
          <w:color w:val="2B91AF"/>
          <w:sz w:val="16"/>
          <w:highlight w:val="white"/>
        </w:rPr>
        <w:t>MinimalEventSource</w:t>
      </w:r>
      <w:r w:rsidRPr="00F801F5">
        <w:rPr>
          <w:sz w:val="16"/>
          <w:highlight w:val="white"/>
        </w:rPr>
        <w:t xml:space="preserve"> : </w:t>
      </w:r>
      <w:r w:rsidRPr="00F801F5">
        <w:rPr>
          <w:color w:val="2B91AF"/>
          <w:sz w:val="16"/>
          <w:highlight w:val="white"/>
        </w:rPr>
        <w:t>EventSource</w:t>
      </w:r>
    </w:p>
    <w:p w14:paraId="0DD69E04" w14:textId="77777777" w:rsidR="006B138B" w:rsidRPr="00F801F5" w:rsidRDefault="006B138B" w:rsidP="006B138B">
      <w:pPr>
        <w:pStyle w:val="Code"/>
        <w:rPr>
          <w:sz w:val="16"/>
          <w:highlight w:val="white"/>
        </w:rPr>
      </w:pPr>
      <w:r w:rsidRPr="00F801F5">
        <w:rPr>
          <w:sz w:val="16"/>
          <w:highlight w:val="white"/>
        </w:rPr>
        <w:t xml:space="preserve">    {</w:t>
      </w:r>
    </w:p>
    <w:p w14:paraId="7D78AD28" w14:textId="77777777" w:rsidR="006B138B" w:rsidRPr="00F801F5" w:rsidRDefault="006B138B" w:rsidP="006B138B">
      <w:pPr>
        <w:pStyle w:val="Code"/>
        <w:rPr>
          <w:sz w:val="16"/>
          <w:highlight w:val="white"/>
        </w:rPr>
      </w:pPr>
      <w:r w:rsidRPr="00F801F5">
        <w:rPr>
          <w:sz w:val="16"/>
          <w:highlight w:val="white"/>
        </w:rPr>
        <w:t xml:space="preserve">        </w:t>
      </w:r>
      <w:r w:rsidRPr="00F801F5">
        <w:rPr>
          <w:color w:val="0000FF"/>
          <w:sz w:val="16"/>
          <w:highlight w:val="white"/>
        </w:rPr>
        <w:t>public</w:t>
      </w:r>
      <w:r w:rsidRPr="00F801F5">
        <w:rPr>
          <w:sz w:val="16"/>
          <w:highlight w:val="white"/>
        </w:rPr>
        <w:t xml:space="preserve"> </w:t>
      </w:r>
      <w:r w:rsidRPr="00F801F5">
        <w:rPr>
          <w:color w:val="0000FF"/>
          <w:sz w:val="16"/>
          <w:highlight w:val="white"/>
        </w:rPr>
        <w:t>void</w:t>
      </w:r>
      <w:r w:rsidRPr="00F801F5">
        <w:rPr>
          <w:sz w:val="16"/>
          <w:highlight w:val="white"/>
        </w:rPr>
        <w:t xml:space="preserve"> Load(</w:t>
      </w:r>
      <w:r w:rsidRPr="00F801F5">
        <w:rPr>
          <w:color w:val="0000FF"/>
          <w:sz w:val="16"/>
          <w:highlight w:val="white"/>
        </w:rPr>
        <w:t>long</w:t>
      </w:r>
      <w:r w:rsidRPr="00F801F5">
        <w:rPr>
          <w:sz w:val="16"/>
          <w:highlight w:val="white"/>
        </w:rPr>
        <w:t xml:space="preserve"> baseAddress, </w:t>
      </w:r>
      <w:r w:rsidRPr="00F801F5">
        <w:rPr>
          <w:color w:val="0000FF"/>
          <w:sz w:val="16"/>
          <w:highlight w:val="white"/>
        </w:rPr>
        <w:t>string</w:t>
      </w:r>
      <w:r w:rsidRPr="00F801F5">
        <w:rPr>
          <w:sz w:val="16"/>
          <w:highlight w:val="white"/>
        </w:rPr>
        <w:t xml:space="preserve"> imageName) { WriteEvent(1, baseAddress, imageName);}</w:t>
      </w:r>
    </w:p>
    <w:p w14:paraId="1997D018" w14:textId="77777777" w:rsidR="006B138B" w:rsidRDefault="006B138B" w:rsidP="006B138B">
      <w:pPr>
        <w:pStyle w:val="Code"/>
        <w:ind w:firstLine="720"/>
        <w:rPr>
          <w:sz w:val="16"/>
          <w:highlight w:val="white"/>
        </w:rPr>
      </w:pPr>
      <w:r w:rsidRPr="00F801F5">
        <w:rPr>
          <w:color w:val="0000FF"/>
          <w:sz w:val="16"/>
          <w:highlight w:val="white"/>
        </w:rPr>
        <w:t>public</w:t>
      </w:r>
      <w:r w:rsidRPr="00F801F5">
        <w:rPr>
          <w:sz w:val="16"/>
          <w:highlight w:val="white"/>
        </w:rPr>
        <w:t xml:space="preserve"> </w:t>
      </w:r>
      <w:r w:rsidRPr="00F801F5">
        <w:rPr>
          <w:color w:val="0000FF"/>
          <w:sz w:val="16"/>
          <w:highlight w:val="white"/>
        </w:rPr>
        <w:t>void</w:t>
      </w:r>
      <w:r w:rsidRPr="00F801F5">
        <w:rPr>
          <w:sz w:val="16"/>
          <w:highlight w:val="white"/>
        </w:rPr>
        <w:t xml:space="preserve"> </w:t>
      </w:r>
      <w:r>
        <w:rPr>
          <w:sz w:val="16"/>
          <w:highlight w:val="white"/>
        </w:rPr>
        <w:t>Unl</w:t>
      </w:r>
      <w:r w:rsidRPr="00F801F5">
        <w:rPr>
          <w:sz w:val="16"/>
          <w:highlight w:val="white"/>
        </w:rPr>
        <w:t>oad(</w:t>
      </w:r>
      <w:r w:rsidRPr="00F801F5">
        <w:rPr>
          <w:color w:val="0000FF"/>
          <w:sz w:val="16"/>
          <w:highlight w:val="white"/>
        </w:rPr>
        <w:t>long</w:t>
      </w:r>
      <w:r w:rsidRPr="00F801F5">
        <w:rPr>
          <w:sz w:val="16"/>
          <w:highlight w:val="white"/>
        </w:rPr>
        <w:t xml:space="preserve"> baseAddress) { </w:t>
      </w:r>
      <w:r>
        <w:rPr>
          <w:sz w:val="16"/>
          <w:highlight w:val="white"/>
        </w:rPr>
        <w:t>WriteEvent(2, baseAddress</w:t>
      </w:r>
      <w:r w:rsidRPr="00F801F5">
        <w:rPr>
          <w:sz w:val="16"/>
          <w:highlight w:val="white"/>
        </w:rPr>
        <w:t>);}</w:t>
      </w:r>
    </w:p>
    <w:p w14:paraId="7016E63B" w14:textId="77777777" w:rsidR="006B138B" w:rsidRDefault="006B138B" w:rsidP="006B138B">
      <w:pPr>
        <w:pStyle w:val="Code"/>
        <w:ind w:firstLine="720"/>
        <w:rPr>
          <w:color w:val="0000FF"/>
          <w:sz w:val="16"/>
          <w:highlight w:val="white"/>
        </w:rPr>
      </w:pPr>
    </w:p>
    <w:p w14:paraId="398B6A82" w14:textId="77777777" w:rsidR="006B138B" w:rsidRPr="00F801F5" w:rsidRDefault="006B138B" w:rsidP="006B138B">
      <w:pPr>
        <w:pStyle w:val="Code"/>
        <w:ind w:firstLine="720"/>
        <w:rPr>
          <w:sz w:val="16"/>
          <w:highlight w:val="white"/>
        </w:rPr>
      </w:pPr>
      <w:r w:rsidRPr="00F801F5">
        <w:rPr>
          <w:color w:val="0000FF"/>
          <w:sz w:val="16"/>
          <w:highlight w:val="white"/>
        </w:rPr>
        <w:t>public</w:t>
      </w:r>
      <w:r w:rsidRPr="00F801F5">
        <w:rPr>
          <w:sz w:val="16"/>
          <w:highlight w:val="white"/>
        </w:rPr>
        <w:t xml:space="preserve"> </w:t>
      </w:r>
      <w:r w:rsidRPr="00F801F5">
        <w:rPr>
          <w:color w:val="0000FF"/>
          <w:sz w:val="16"/>
          <w:highlight w:val="white"/>
        </w:rPr>
        <w:t>static</w:t>
      </w:r>
      <w:r w:rsidRPr="00F801F5">
        <w:rPr>
          <w:sz w:val="16"/>
          <w:highlight w:val="white"/>
        </w:rPr>
        <w:t xml:space="preserve"> </w:t>
      </w:r>
      <w:r w:rsidRPr="00F801F5">
        <w:rPr>
          <w:color w:val="2B91AF"/>
          <w:sz w:val="16"/>
          <w:highlight w:val="white"/>
        </w:rPr>
        <w:t>MinimalEventSource</w:t>
      </w:r>
      <w:r w:rsidRPr="00F801F5">
        <w:rPr>
          <w:sz w:val="16"/>
          <w:highlight w:val="white"/>
        </w:rPr>
        <w:t xml:space="preserve"> Log = </w:t>
      </w:r>
      <w:r w:rsidRPr="00F801F5">
        <w:rPr>
          <w:color w:val="0000FF"/>
          <w:sz w:val="16"/>
          <w:highlight w:val="white"/>
        </w:rPr>
        <w:t>new</w:t>
      </w:r>
      <w:r w:rsidRPr="00F801F5">
        <w:rPr>
          <w:sz w:val="16"/>
          <w:highlight w:val="white"/>
        </w:rPr>
        <w:t xml:space="preserve"> </w:t>
      </w:r>
      <w:r w:rsidRPr="00F801F5">
        <w:rPr>
          <w:color w:val="2B91AF"/>
          <w:sz w:val="16"/>
          <w:highlight w:val="white"/>
        </w:rPr>
        <w:t>MinimalEventSource</w:t>
      </w:r>
      <w:r>
        <w:rPr>
          <w:sz w:val="16"/>
          <w:highlight w:val="white"/>
        </w:rPr>
        <w:t>();</w:t>
      </w:r>
    </w:p>
    <w:p w14:paraId="3481C77B" w14:textId="77777777" w:rsidR="006B138B" w:rsidRDefault="006B138B" w:rsidP="006B138B">
      <w:pPr>
        <w:pStyle w:val="Code"/>
        <w:rPr>
          <w:sz w:val="16"/>
          <w:highlight w:val="white"/>
        </w:rPr>
      </w:pPr>
      <w:r w:rsidRPr="00F801F5">
        <w:rPr>
          <w:sz w:val="16"/>
          <w:highlight w:val="white"/>
        </w:rPr>
        <w:t xml:space="preserve">    }</w:t>
      </w:r>
    </w:p>
    <w:p w14:paraId="71CE93BF" w14:textId="77777777" w:rsidR="006B138B" w:rsidRPr="00F84271" w:rsidRDefault="006B138B" w:rsidP="006B138B">
      <w:pPr>
        <w:pStyle w:val="Code"/>
        <w:rPr>
          <w:sz w:val="16"/>
          <w:highlight w:val="white"/>
        </w:rPr>
      </w:pPr>
    </w:p>
    <w:p w14:paraId="1D06ECF7" w14:textId="77777777" w:rsidR="006B138B" w:rsidRDefault="006B138B" w:rsidP="006B138B">
      <w:r>
        <w:t>The basic structure of these derived classes of EventSource is always the same. In particular</w:t>
      </w:r>
    </w:p>
    <w:p w14:paraId="2DBD8CD5" w14:textId="77777777" w:rsidR="006B138B" w:rsidRDefault="006B138B" w:rsidP="006B138B">
      <w:pPr>
        <w:pStyle w:val="ListParagraph"/>
        <w:numPr>
          <w:ilvl w:val="0"/>
          <w:numId w:val="17"/>
        </w:numPr>
      </w:pPr>
      <w:r>
        <w:t xml:space="preserve">The class inherits from EventSource. </w:t>
      </w:r>
    </w:p>
    <w:p w14:paraId="5BD09DB2" w14:textId="77777777" w:rsidR="006B138B" w:rsidRDefault="006B138B" w:rsidP="006B138B">
      <w:pPr>
        <w:pStyle w:val="ListParagraph"/>
        <w:numPr>
          <w:ilvl w:val="0"/>
          <w:numId w:val="17"/>
        </w:numPr>
      </w:pPr>
      <w:r>
        <w:t>For each different type of event that the user wishes to generate, a method needs to be defined. This method should be</w:t>
      </w:r>
    </w:p>
    <w:p w14:paraId="6D3E9917" w14:textId="77777777" w:rsidR="006B138B" w:rsidRDefault="006B138B" w:rsidP="006B138B">
      <w:pPr>
        <w:pStyle w:val="ListParagraph"/>
        <w:numPr>
          <w:ilvl w:val="1"/>
          <w:numId w:val="17"/>
        </w:numPr>
      </w:pPr>
      <w:r>
        <w:t>Named the name of the event being raised</w:t>
      </w:r>
    </w:p>
    <w:p w14:paraId="158408FC" w14:textId="77777777" w:rsidR="006B138B" w:rsidRDefault="006B138B" w:rsidP="006B138B">
      <w:pPr>
        <w:pStyle w:val="ListParagraph"/>
        <w:numPr>
          <w:ilvl w:val="1"/>
          <w:numId w:val="17"/>
        </w:numPr>
      </w:pPr>
      <w:r>
        <w:t xml:space="preserve">If the event has additional data, these should be passed as arguments. Currently only primitive types, DateTime, and string are allowed to be logged with the event. </w:t>
      </w:r>
    </w:p>
    <w:p w14:paraId="05596851" w14:textId="77777777" w:rsidR="006B138B" w:rsidRDefault="006B138B" w:rsidP="006B138B">
      <w:pPr>
        <w:pStyle w:val="ListParagraph"/>
        <w:numPr>
          <w:ilvl w:val="0"/>
          <w:numId w:val="17"/>
        </w:numPr>
      </w:pPr>
      <w:r>
        <w:t xml:space="preserve">Each method has a body that simply calls ‘WriteEvent’ passing it an ID (a numeric value that represents this event), and the arguments of the event method. This ID needs to be unique within the EventSource. EventSource allows two mechanisms for assigning these IDs. They are either </w:t>
      </w:r>
    </w:p>
    <w:p w14:paraId="5203AAD0" w14:textId="77777777" w:rsidR="006B138B" w:rsidRDefault="006B138B" w:rsidP="006B138B">
      <w:pPr>
        <w:pStyle w:val="ListParagraph"/>
        <w:numPr>
          <w:ilvl w:val="1"/>
          <w:numId w:val="17"/>
        </w:numPr>
      </w:pPr>
      <w:r>
        <w:t>The ordinal number of the method in the class (thus the first method in the class is 1, second 2 …), or</w:t>
      </w:r>
    </w:p>
    <w:p w14:paraId="71BCE106" w14:textId="77777777" w:rsidR="006B138B" w:rsidRDefault="006B138B" w:rsidP="006B138B">
      <w:pPr>
        <w:pStyle w:val="ListParagraph"/>
        <w:numPr>
          <w:ilvl w:val="1"/>
          <w:numId w:val="17"/>
        </w:numPr>
      </w:pPr>
      <w:r>
        <w:t>Explicitly assigned using the Event attribute for the event method. More on this mechanism later…</w:t>
      </w:r>
    </w:p>
    <w:p w14:paraId="76119FDB" w14:textId="77777777" w:rsidR="006B138B" w:rsidRDefault="006B138B" w:rsidP="006B138B">
      <w:pPr>
        <w:pStyle w:val="ListParagraph"/>
        <w:numPr>
          <w:ilvl w:val="0"/>
          <w:numId w:val="17"/>
        </w:numPr>
      </w:pPr>
      <w:r>
        <w:lastRenderedPageBreak/>
        <w:t xml:space="preserve">EventSources are intended to be singleton instances (one per appdomain is all you need). Thus it is convenient to define a static variable (by convention called ‘Log’ that represents this singleton. </w:t>
      </w:r>
    </w:p>
    <w:p w14:paraId="1D2E9E5B" w14:textId="77777777" w:rsidR="006B138B" w:rsidRDefault="006B138B" w:rsidP="006B138B">
      <w:pPr>
        <w:pStyle w:val="Heading2"/>
      </w:pPr>
      <w:bookmarkStart w:id="2" w:name="_Toc372973681"/>
      <w:r>
        <w:t>Compiling Your EventSource</w:t>
      </w:r>
      <w:bookmarkEnd w:id="2"/>
    </w:p>
    <w:p w14:paraId="207DBE09" w14:textId="77777777" w:rsidR="006B138B" w:rsidRDefault="006B138B" w:rsidP="006B138B">
      <w:r>
        <w:t xml:space="preserve">To actually compile the simple example above you need only reference the EventSource class itself. This class is part of the .NET Runtime Version 4.5. It is defined in mscorlib (so it is present in the default assembly references for ANY .NET application), and it lives in the System.Diagnostics.Tracing namespace. </w:t>
      </w:r>
    </w:p>
    <w:p w14:paraId="12F022DC" w14:textId="77777777" w:rsidR="006B138B" w:rsidRDefault="006B138B" w:rsidP="006B138B">
      <w:r>
        <w:t>In addition to the version of EventSource built into V4.5 there is an EventSource NuGet package which is a ‘stand alone’ version of the class. This is useful if</w:t>
      </w:r>
    </w:p>
    <w:p w14:paraId="2175FF41" w14:textId="77777777" w:rsidR="006B138B" w:rsidRDefault="006B138B" w:rsidP="006B138B">
      <w:pPr>
        <w:pStyle w:val="ListParagraph"/>
        <w:numPr>
          <w:ilvl w:val="0"/>
          <w:numId w:val="18"/>
        </w:numPr>
      </w:pPr>
      <w:r>
        <w:t>You want to use EventSource on versions of the framework before V4.5 or</w:t>
      </w:r>
    </w:p>
    <w:p w14:paraId="46CE3655" w14:textId="77777777" w:rsidR="006B138B" w:rsidRDefault="006B138B" w:rsidP="006B138B">
      <w:pPr>
        <w:pStyle w:val="ListParagraph"/>
        <w:numPr>
          <w:ilvl w:val="0"/>
          <w:numId w:val="18"/>
        </w:numPr>
      </w:pPr>
      <w:r>
        <w:t>You want some very new feature of EventSource that is not yet present in the Framework version</w:t>
      </w:r>
    </w:p>
    <w:p w14:paraId="70072CEC" w14:textId="77777777" w:rsidR="006B138B" w:rsidRDefault="006B138B" w:rsidP="006B138B">
      <w:r>
        <w:t xml:space="preserve">Search for ‘EventSource’ on </w:t>
      </w:r>
      <w:hyperlink r:id="rId9" w:history="1">
        <w:r w:rsidRPr="009117E9">
          <w:rPr>
            <w:rStyle w:val="Hyperlink"/>
          </w:rPr>
          <w:t>https://www.nuget.org/</w:t>
        </w:r>
      </w:hyperlink>
      <w:r>
        <w:t xml:space="preserve"> to find this package. </w:t>
      </w:r>
    </w:p>
    <w:p w14:paraId="5E5355F7" w14:textId="77777777" w:rsidR="006B138B" w:rsidRDefault="006B138B" w:rsidP="006B138B">
      <w:r>
        <w:t>There is also a very useful ‘EventSource Samples’ Nuget package available. This gives you working code for a variety of common scenarios. These samples are well commented to explain why the code is the way it is. To use the samples</w:t>
      </w:r>
    </w:p>
    <w:p w14:paraId="3E15C4DD" w14:textId="77777777" w:rsidR="006B138B" w:rsidRDefault="006B138B" w:rsidP="006B138B">
      <w:pPr>
        <w:pStyle w:val="ListParagraph"/>
        <w:numPr>
          <w:ilvl w:val="0"/>
          <w:numId w:val="19"/>
        </w:numPr>
      </w:pPr>
      <w:r>
        <w:t>Create a new Console application called ‘DemoEventSource’</w:t>
      </w:r>
    </w:p>
    <w:p w14:paraId="642E2DD8" w14:textId="77777777" w:rsidR="006B138B" w:rsidRDefault="006B138B" w:rsidP="006B138B">
      <w:pPr>
        <w:pStyle w:val="ListParagraph"/>
        <w:numPr>
          <w:ilvl w:val="0"/>
          <w:numId w:val="19"/>
        </w:numPr>
      </w:pPr>
      <w:r>
        <w:t xml:space="preserve">Reference the ‘EventSource Samples’ package from your application (right click on the ‘References’ node of the project and select ‘Managed Nuget Packages’ and search for ‘EventSource’). </w:t>
      </w:r>
    </w:p>
    <w:p w14:paraId="5AA1B652" w14:textId="77777777" w:rsidR="006B138B" w:rsidRPr="004806BD" w:rsidRDefault="006B138B" w:rsidP="006B138B">
      <w:pPr>
        <w:pStyle w:val="ListParagraph"/>
        <w:numPr>
          <w:ilvl w:val="0"/>
          <w:numId w:val="19"/>
        </w:numPr>
      </w:pPr>
      <w:r>
        <w:t xml:space="preserve">Add the call ‘EventSourceSamples.AllSamples.Run()’ to your main program. </w:t>
      </w:r>
    </w:p>
    <w:p w14:paraId="08DC557D" w14:textId="77777777" w:rsidR="006B138B" w:rsidRDefault="006B138B" w:rsidP="006B138B">
      <w:pPr>
        <w:pStyle w:val="Heading2"/>
      </w:pPr>
      <w:bookmarkStart w:id="3" w:name="_Toc372973682"/>
      <w:r>
        <w:t>Enabling your EventSource</w:t>
      </w:r>
      <w:bookmarkEnd w:id="3"/>
    </w:p>
    <w:p w14:paraId="07C84CE4" w14:textId="77777777" w:rsidR="006B138B" w:rsidRDefault="006B138B" w:rsidP="006B138B">
      <w:r>
        <w:t xml:space="preserve">Once you have defined an EventSource, you will want to see its events. One way of doing this is through Event Tracing for Windows (ETW). For example, there is a tool called </w:t>
      </w:r>
      <w:hyperlink r:id="rId10" w:history="1">
        <w:r>
          <w:rPr>
            <w:rStyle w:val="Hyperlink"/>
          </w:rPr>
          <w:t>PerfView</w:t>
        </w:r>
      </w:hyperlink>
      <w:r>
        <w:t xml:space="preserve"> that will let you enable ETW providers, and in particular EventSources. The command</w:t>
      </w:r>
    </w:p>
    <w:p w14:paraId="2A3A8E50" w14:textId="77777777" w:rsidR="006B138B" w:rsidRPr="00350130" w:rsidRDefault="006B138B" w:rsidP="006B138B">
      <w:pPr>
        <w:rPr>
          <w:b/>
        </w:rPr>
      </w:pPr>
      <w:r>
        <w:tab/>
        <w:t xml:space="preserve">PerfView /onlyProviders=*MinimalEventSource run </w:t>
      </w:r>
      <w:r w:rsidRPr="00350130">
        <w:rPr>
          <w:b/>
        </w:rPr>
        <w:t>YOUR_APP</w:t>
      </w:r>
    </w:p>
    <w:p w14:paraId="2372517B" w14:textId="77777777" w:rsidR="006B138B" w:rsidRDefault="006B138B" w:rsidP="006B138B">
      <w:r>
        <w:t xml:space="preserve">Will turn on any EventSource called ‘MinimalEventSource’ on the system, and then run </w:t>
      </w:r>
      <w:r w:rsidRPr="00350130">
        <w:rPr>
          <w:b/>
        </w:rPr>
        <w:t>YOUR_APP</w:t>
      </w:r>
      <w:r>
        <w:t xml:space="preserve">. </w:t>
      </w:r>
    </w:p>
    <w:p w14:paraId="73AC9AEC" w14:textId="77777777" w:rsidR="006B138B" w:rsidRDefault="006B138B" w:rsidP="006B138B">
      <w:pPr>
        <w:ind w:firstLine="720"/>
      </w:pPr>
      <w:r>
        <w:t>PerfView /onlyProviders=*MinimalEventSource collect</w:t>
      </w:r>
    </w:p>
    <w:p w14:paraId="3FC03543" w14:textId="77777777" w:rsidR="006B138B" w:rsidRDefault="006B138B" w:rsidP="006B138B">
      <w:r>
        <w:t xml:space="preserve">Will do the same and wait until you tell it to stop (thus you can run your command in another window). </w:t>
      </w:r>
    </w:p>
    <w:p w14:paraId="4BC829F9" w14:textId="77777777" w:rsidR="006B138B" w:rsidRDefault="006B138B" w:rsidP="006B138B">
      <w:r>
        <w:t xml:space="preserve">In either case it will generate a binary log file (an .ETL file), that contains the events, and can be viewed in PerfView’s ‘events’ viewer. </w:t>
      </w:r>
    </w:p>
    <w:p w14:paraId="58FF1F1B" w14:textId="77777777" w:rsidR="006B138B" w:rsidRDefault="006B138B" w:rsidP="006B138B">
      <w:r>
        <w:rPr>
          <w:noProof/>
        </w:rPr>
        <w:lastRenderedPageBreak/>
        <mc:AlternateContent>
          <mc:Choice Requires="wps">
            <w:drawing>
              <wp:anchor distT="0" distB="0" distL="114300" distR="114300" simplePos="0" relativeHeight="251659264" behindDoc="0" locked="0" layoutInCell="1" allowOverlap="1" wp14:anchorId="1D3A8410" wp14:editId="68E9105C">
                <wp:simplePos x="0" y="0"/>
                <wp:positionH relativeFrom="column">
                  <wp:posOffset>333375</wp:posOffset>
                </wp:positionH>
                <wp:positionV relativeFrom="paragraph">
                  <wp:posOffset>1249680</wp:posOffset>
                </wp:positionV>
                <wp:extent cx="819150" cy="352425"/>
                <wp:effectExtent l="19050" t="19050" r="19050" b="28575"/>
                <wp:wrapNone/>
                <wp:docPr id="2" name="Oval 2"/>
                <wp:cNvGraphicFramePr/>
                <a:graphic xmlns:a="http://schemas.openxmlformats.org/drawingml/2006/main">
                  <a:graphicData uri="http://schemas.microsoft.com/office/word/2010/wordprocessingShape">
                    <wps:wsp>
                      <wps:cNvSpPr/>
                      <wps:spPr>
                        <a:xfrm>
                          <a:off x="0" y="0"/>
                          <a:ext cx="819150" cy="3524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FAA4B8" id="Oval 2" o:spid="_x0000_s1026" style="position:absolute;margin-left:26.25pt;margin-top:98.4pt;width:64.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" filled="f" strokecolor="red" strokeweight="2.25pt">
                <v:stroke joinstyle="miter"/>
              </v:oval>
            </w:pict>
          </mc:Fallback>
        </mc:AlternateContent>
      </w:r>
      <w:r>
        <w:rPr>
          <w:noProof/>
        </w:rPr>
        <w:drawing>
          <wp:inline distT="0" distB="0" distL="0" distR="0" wp14:anchorId="50257C40" wp14:editId="491C937E">
            <wp:extent cx="5943600" cy="3138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38170"/>
                    </a:xfrm>
                    <a:prstGeom prst="rect">
                      <a:avLst/>
                    </a:prstGeom>
                  </pic:spPr>
                </pic:pic>
              </a:graphicData>
            </a:graphic>
          </wp:inline>
        </w:drawing>
      </w:r>
    </w:p>
    <w:p w14:paraId="4E592CFE" w14:textId="77777777" w:rsidR="006B138B" w:rsidRDefault="006B138B" w:rsidP="006B138B">
      <w:r>
        <w:t>Opening that viewer yields something like the</w:t>
      </w:r>
    </w:p>
    <w:p w14:paraId="4E1FF27A" w14:textId="77777777" w:rsidR="006B138B" w:rsidRDefault="006B138B" w:rsidP="006B138B">
      <w:r>
        <w:rPr>
          <w:noProof/>
        </w:rPr>
        <mc:AlternateContent>
          <mc:Choice Requires="wps">
            <w:drawing>
              <wp:anchor distT="0" distB="0" distL="114300" distR="114300" simplePos="0" relativeHeight="251661312" behindDoc="0" locked="0" layoutInCell="1" allowOverlap="1" wp14:anchorId="6853265B" wp14:editId="58F36C3D">
                <wp:simplePos x="0" y="0"/>
                <wp:positionH relativeFrom="margin">
                  <wp:posOffset>1228725</wp:posOffset>
                </wp:positionH>
                <wp:positionV relativeFrom="paragraph">
                  <wp:posOffset>753745</wp:posOffset>
                </wp:positionV>
                <wp:extent cx="4933950" cy="628650"/>
                <wp:effectExtent l="19050" t="19050" r="19050" b="19050"/>
                <wp:wrapNone/>
                <wp:docPr id="5" name="Oval 5"/>
                <wp:cNvGraphicFramePr/>
                <a:graphic xmlns:a="http://schemas.openxmlformats.org/drawingml/2006/main">
                  <a:graphicData uri="http://schemas.microsoft.com/office/word/2010/wordprocessingShape">
                    <wps:wsp>
                      <wps:cNvSpPr/>
                      <wps:spPr>
                        <a:xfrm>
                          <a:off x="0" y="0"/>
                          <a:ext cx="4933950" cy="6286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EF7A7C" id="Oval 5" o:spid="_x0000_s1026" style="position:absolute;margin-left:96.75pt;margin-top:59.35pt;width:388.5pt;height:4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" filled="f" strokecolor="red" strokeweight="2.25pt">
                <v:stroke joinstyle="miter"/>
                <w10:wrap anchorx="margin"/>
              </v:oval>
            </w:pict>
          </mc:Fallback>
        </mc:AlternateContent>
      </w:r>
      <w:r>
        <w:rPr>
          <w:noProof/>
        </w:rPr>
        <mc:AlternateContent>
          <mc:Choice Requires="wps">
            <w:drawing>
              <wp:anchor distT="0" distB="0" distL="114300" distR="114300" simplePos="0" relativeHeight="251660288" behindDoc="0" locked="0" layoutInCell="1" allowOverlap="1" wp14:anchorId="0D8C51AE" wp14:editId="5B263ACE">
                <wp:simplePos x="0" y="0"/>
                <wp:positionH relativeFrom="margin">
                  <wp:posOffset>-133351</wp:posOffset>
                </wp:positionH>
                <wp:positionV relativeFrom="paragraph">
                  <wp:posOffset>1382395</wp:posOffset>
                </wp:positionV>
                <wp:extent cx="1628775" cy="342900"/>
                <wp:effectExtent l="19050" t="19050" r="28575" b="19050"/>
                <wp:wrapNone/>
                <wp:docPr id="4" name="Oval 4"/>
                <wp:cNvGraphicFramePr/>
                <a:graphic xmlns:a="http://schemas.openxmlformats.org/drawingml/2006/main">
                  <a:graphicData uri="http://schemas.microsoft.com/office/word/2010/wordprocessingShape">
                    <wps:wsp>
                      <wps:cNvSpPr/>
                      <wps:spPr>
                        <a:xfrm>
                          <a:off x="0" y="0"/>
                          <a:ext cx="1628775" cy="3429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C7A863" id="Oval 4" o:spid="_x0000_s1026" style="position:absolute;margin-left:-10.5pt;margin-top:108.85pt;width:128.25pt;height:2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" filled="f" strokecolor="red" strokeweight="2.25pt">
                <v:stroke joinstyle="miter"/>
                <w10:wrap anchorx="margin"/>
              </v:oval>
            </w:pict>
          </mc:Fallback>
        </mc:AlternateContent>
      </w:r>
      <w:r>
        <w:rPr>
          <w:noProof/>
        </w:rPr>
        <w:drawing>
          <wp:inline distT="0" distB="0" distL="0" distR="0" wp14:anchorId="64AACC52" wp14:editId="076D5DAE">
            <wp:extent cx="5943600" cy="2508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08885"/>
                    </a:xfrm>
                    <a:prstGeom prst="rect">
                      <a:avLst/>
                    </a:prstGeom>
                  </pic:spPr>
                </pic:pic>
              </a:graphicData>
            </a:graphic>
          </wp:inline>
        </w:drawing>
      </w:r>
    </w:p>
    <w:p w14:paraId="3AA602DE" w14:textId="77777777" w:rsidR="006B138B" w:rsidRPr="004806BD" w:rsidRDefault="006B138B" w:rsidP="006B138B">
      <w:r>
        <w:t xml:space="preserve">Notice that the viewer shows you the event name, the (very accurate) time, the process  thread and all the values of the payload. The payload values are strongly typed (it knows that ‘ImageBase’ is an integer and ‘Name’ is a string, and no ‘parsing’ is necessary (Because it was never a string blob anywhere in the event pipeline). If you wish to programmatically manipulate your data, you should download the ‘TraceEvent’ Nuget package (and in particular the ‘TraceEvent Samples’ Nuget Package. </w:t>
      </w:r>
    </w:p>
    <w:p w14:paraId="0DC8E29B" w14:textId="77777777" w:rsidR="006B138B" w:rsidRDefault="006B138B" w:rsidP="006B138B">
      <w:pPr>
        <w:pStyle w:val="Heading2"/>
      </w:pPr>
      <w:bookmarkStart w:id="4" w:name="_Toc372973683"/>
      <w:r>
        <w:t>Recap</w:t>
      </w:r>
      <w:bookmarkEnd w:id="4"/>
      <w:r>
        <w:t xml:space="preserve"> </w:t>
      </w:r>
    </w:p>
    <w:p w14:paraId="6EAA139F" w14:textId="77777777" w:rsidR="006B138B" w:rsidRDefault="006B138B" w:rsidP="006B138B">
      <w:r>
        <w:t>So there you have it, a quick end-to-end example of using EventSource. The steps were</w:t>
      </w:r>
    </w:p>
    <w:p w14:paraId="0DBFA743" w14:textId="77777777" w:rsidR="006B138B" w:rsidRDefault="006B138B" w:rsidP="006B138B">
      <w:pPr>
        <w:pStyle w:val="ListParagraph"/>
        <w:numPr>
          <w:ilvl w:val="0"/>
          <w:numId w:val="20"/>
        </w:numPr>
      </w:pPr>
      <w:r>
        <w:t>Define and class that inherits from EventSource that defines each event.</w:t>
      </w:r>
    </w:p>
    <w:p w14:paraId="0C80696B" w14:textId="77777777" w:rsidR="006B138B" w:rsidRDefault="006B138B" w:rsidP="006B138B">
      <w:pPr>
        <w:pStyle w:val="ListParagraph"/>
        <w:numPr>
          <w:ilvl w:val="0"/>
          <w:numId w:val="20"/>
        </w:numPr>
      </w:pPr>
      <w:r>
        <w:t>Call these methods in your code</w:t>
      </w:r>
    </w:p>
    <w:p w14:paraId="3558EA90" w14:textId="77777777" w:rsidR="006B138B" w:rsidRDefault="006B138B" w:rsidP="006B138B">
      <w:pPr>
        <w:pStyle w:val="ListParagraph"/>
        <w:numPr>
          <w:ilvl w:val="0"/>
          <w:numId w:val="20"/>
        </w:numPr>
      </w:pPr>
      <w:r>
        <w:lastRenderedPageBreak/>
        <w:t xml:space="preserve">Use something (in the case above ETW) to turn on your provider and process the events. </w:t>
      </w:r>
    </w:p>
    <w:p w14:paraId="2F2B7519" w14:textId="77777777" w:rsidR="006B138B" w:rsidRDefault="006B138B" w:rsidP="006B138B">
      <w:pPr>
        <w:pStyle w:val="Heading1"/>
      </w:pPr>
      <w:bookmarkStart w:id="5" w:name="_Toc372973684"/>
      <w:r>
        <w:t>Picky Details</w:t>
      </w:r>
      <w:bookmarkEnd w:id="5"/>
      <w:r>
        <w:t xml:space="preserve"> </w:t>
      </w:r>
    </w:p>
    <w:p w14:paraId="3138114E" w14:textId="77777777" w:rsidR="006B138B" w:rsidRDefault="006B138B" w:rsidP="006B138B">
      <w:r>
        <w:t xml:space="preserve">Now that you have the basic outline of what an EventSource is, here we describe some of the details for using it properly. </w:t>
      </w:r>
    </w:p>
    <w:p w14:paraId="4EFCB347" w14:textId="77777777" w:rsidR="006B138B" w:rsidRDefault="006B138B" w:rsidP="006B138B">
      <w:pPr>
        <w:pStyle w:val="Heading2"/>
      </w:pPr>
      <w:bookmarkStart w:id="6" w:name="_Toc372973685"/>
      <w:r>
        <w:t>Rules for defining EventSource Classes</w:t>
      </w:r>
      <w:bookmarkEnd w:id="6"/>
    </w:p>
    <w:p w14:paraId="4F7691BE" w14:textId="77777777" w:rsidR="006B138B" w:rsidRDefault="006B138B" w:rsidP="006B138B">
      <w:pPr>
        <w:pStyle w:val="ListParagraph"/>
        <w:numPr>
          <w:ilvl w:val="0"/>
          <w:numId w:val="21"/>
        </w:numPr>
      </w:pPr>
      <w:r>
        <w:t>Classes that derive from EventSource should be sealed. EventSource does not expect non-trivial hierarchy in the inheritance chain</w:t>
      </w:r>
    </w:p>
    <w:p w14:paraId="12C215E5" w14:textId="77777777" w:rsidR="006B138B" w:rsidRDefault="006B138B" w:rsidP="006B138B">
      <w:pPr>
        <w:pStyle w:val="ListParagraph"/>
        <w:numPr>
          <w:ilvl w:val="0"/>
          <w:numId w:val="21"/>
        </w:numPr>
      </w:pPr>
      <w:r>
        <w:t xml:space="preserve">Implementing interfaces on EventSource classes, while not strictly prohibited, is certainly not expected usage. </w:t>
      </w:r>
    </w:p>
    <w:p w14:paraId="3ACEACF0" w14:textId="77777777" w:rsidR="006B138B" w:rsidRDefault="006B138B" w:rsidP="006B138B">
      <w:pPr>
        <w:pStyle w:val="ListParagraph"/>
        <w:numPr>
          <w:ilvl w:val="0"/>
          <w:numId w:val="21"/>
        </w:numPr>
      </w:pPr>
      <w:r>
        <w:t>Methods in an EventSource are ASSUMED to log data unless otherwise declared (even if they are private). If you have a need for ‘helper’ methods, you must put the [NonEvent] attribute on them to declare they are NOT methods that log events.</w:t>
      </w:r>
    </w:p>
    <w:p w14:paraId="25CD3640" w14:textId="77777777" w:rsidR="006B138B" w:rsidRPr="00586A74" w:rsidRDefault="006B138B" w:rsidP="006B138B">
      <w:pPr>
        <w:pStyle w:val="ListParagraph"/>
        <w:numPr>
          <w:ilvl w:val="0"/>
          <w:numId w:val="21"/>
        </w:numPr>
      </w:pPr>
      <w:r>
        <w:t xml:space="preserve">Generally the name of the EventSource class is a bad ‘public’ name for the EventSource. Public names (the names that ETW use) has to be globally unique in the WORLD. Thus it is good practice to give your EventSource a good official name using the [EventSource] attribute. </w:t>
      </w:r>
    </w:p>
    <w:p w14:paraId="4CA6FE88" w14:textId="77777777" w:rsidR="006B138B" w:rsidRDefault="006B138B" w:rsidP="006B138B">
      <w:pPr>
        <w:pStyle w:val="Code"/>
        <w:rPr>
          <w:color w:val="0000FF"/>
          <w:sz w:val="16"/>
          <w:highlight w:val="white"/>
        </w:rPr>
      </w:pPr>
      <w:r w:rsidRPr="00586A74">
        <w:rPr>
          <w:sz w:val="16"/>
          <w:szCs w:val="16"/>
          <w:highlight w:val="white"/>
        </w:rPr>
        <w:t xml:space="preserve">    [</w:t>
      </w:r>
      <w:r w:rsidRPr="00586A74">
        <w:rPr>
          <w:color w:val="2B91AF"/>
          <w:sz w:val="16"/>
          <w:szCs w:val="16"/>
          <w:highlight w:val="white"/>
        </w:rPr>
        <w:t>EventSource</w:t>
      </w:r>
      <w:r w:rsidRPr="00586A74">
        <w:rPr>
          <w:sz w:val="16"/>
          <w:szCs w:val="16"/>
          <w:highlight w:val="white"/>
        </w:rPr>
        <w:t>(Name=</w:t>
      </w:r>
      <w:r w:rsidRPr="00586A74">
        <w:rPr>
          <w:color w:val="A31515"/>
          <w:sz w:val="16"/>
          <w:szCs w:val="16"/>
          <w:highlight w:val="white"/>
        </w:rPr>
        <w:t>”</w:t>
      </w:r>
      <w:r>
        <w:rPr>
          <w:color w:val="A31515"/>
          <w:highlight w:val="white"/>
        </w:rPr>
        <w:t>Samples</w:t>
      </w:r>
      <w:r w:rsidRPr="003312E3">
        <w:rPr>
          <w:color w:val="A31515"/>
          <w:highlight w:val="white"/>
        </w:rPr>
        <w:t>-EventSourceDemos-</w:t>
      </w:r>
      <w:r>
        <w:rPr>
          <w:color w:val="A31515"/>
          <w:highlight w:val="white"/>
        </w:rPr>
        <w:t>Minimal</w:t>
      </w:r>
      <w:r w:rsidRPr="003312E3">
        <w:rPr>
          <w:color w:val="A31515"/>
          <w:highlight w:val="white"/>
        </w:rPr>
        <w:t>”</w:t>
      </w:r>
      <w:r>
        <w:rPr>
          <w:sz w:val="16"/>
          <w:highlight w:val="white"/>
        </w:rPr>
        <w:t>)]</w:t>
      </w:r>
    </w:p>
    <w:p w14:paraId="3D7F739C" w14:textId="77777777" w:rsidR="006B138B" w:rsidRPr="00F801F5" w:rsidRDefault="006B138B" w:rsidP="006B138B">
      <w:pPr>
        <w:pStyle w:val="Code"/>
        <w:rPr>
          <w:sz w:val="16"/>
          <w:highlight w:val="white"/>
        </w:rPr>
      </w:pPr>
      <w:r>
        <w:rPr>
          <w:color w:val="0000FF"/>
          <w:sz w:val="16"/>
          <w:highlight w:val="white"/>
        </w:rPr>
        <w:t xml:space="preserve">    </w:t>
      </w:r>
      <w:r w:rsidRPr="00F801F5">
        <w:rPr>
          <w:color w:val="0000FF"/>
          <w:sz w:val="16"/>
          <w:highlight w:val="white"/>
        </w:rPr>
        <w:t>public</w:t>
      </w:r>
      <w:r w:rsidRPr="00F801F5">
        <w:rPr>
          <w:sz w:val="16"/>
          <w:highlight w:val="white"/>
        </w:rPr>
        <w:t xml:space="preserve"> </w:t>
      </w:r>
      <w:r w:rsidRPr="00F801F5">
        <w:rPr>
          <w:color w:val="0000FF"/>
          <w:sz w:val="16"/>
          <w:highlight w:val="white"/>
        </w:rPr>
        <w:t>sealed</w:t>
      </w:r>
      <w:r w:rsidRPr="00F801F5">
        <w:rPr>
          <w:sz w:val="16"/>
          <w:highlight w:val="white"/>
        </w:rPr>
        <w:t xml:space="preserve"> </w:t>
      </w:r>
      <w:r w:rsidRPr="00F801F5">
        <w:rPr>
          <w:color w:val="0000FF"/>
          <w:sz w:val="16"/>
          <w:highlight w:val="white"/>
        </w:rPr>
        <w:t>class</w:t>
      </w:r>
      <w:r w:rsidRPr="00F801F5">
        <w:rPr>
          <w:sz w:val="16"/>
          <w:highlight w:val="white"/>
        </w:rPr>
        <w:t xml:space="preserve"> </w:t>
      </w:r>
      <w:r w:rsidRPr="00F801F5">
        <w:rPr>
          <w:color w:val="2B91AF"/>
          <w:sz w:val="16"/>
          <w:highlight w:val="white"/>
        </w:rPr>
        <w:t>MinimalEventSource</w:t>
      </w:r>
      <w:r w:rsidRPr="00F801F5">
        <w:rPr>
          <w:sz w:val="16"/>
          <w:highlight w:val="white"/>
        </w:rPr>
        <w:t xml:space="preserve"> : </w:t>
      </w:r>
      <w:r w:rsidRPr="00F801F5">
        <w:rPr>
          <w:color w:val="2B91AF"/>
          <w:sz w:val="16"/>
          <w:highlight w:val="white"/>
        </w:rPr>
        <w:t>EventSource</w:t>
      </w:r>
    </w:p>
    <w:p w14:paraId="5D82F718" w14:textId="77777777" w:rsidR="006B138B" w:rsidRPr="00F801F5" w:rsidRDefault="006B138B" w:rsidP="006B138B">
      <w:pPr>
        <w:pStyle w:val="Code"/>
        <w:rPr>
          <w:sz w:val="16"/>
          <w:highlight w:val="white"/>
        </w:rPr>
      </w:pPr>
      <w:r w:rsidRPr="00F801F5">
        <w:rPr>
          <w:sz w:val="16"/>
          <w:highlight w:val="white"/>
        </w:rPr>
        <w:t xml:space="preserve">    {</w:t>
      </w:r>
    </w:p>
    <w:p w14:paraId="044E423E" w14:textId="77777777" w:rsidR="006B138B" w:rsidRPr="00F801F5" w:rsidRDefault="006B138B" w:rsidP="006B138B">
      <w:pPr>
        <w:pStyle w:val="Code"/>
        <w:rPr>
          <w:sz w:val="16"/>
          <w:highlight w:val="white"/>
        </w:rPr>
      </w:pPr>
      <w:r w:rsidRPr="00F801F5">
        <w:rPr>
          <w:sz w:val="16"/>
          <w:highlight w:val="white"/>
        </w:rPr>
        <w:t xml:space="preserve">        </w:t>
      </w:r>
      <w:r w:rsidRPr="00F801F5">
        <w:rPr>
          <w:color w:val="0000FF"/>
          <w:sz w:val="16"/>
          <w:highlight w:val="white"/>
        </w:rPr>
        <w:t>public</w:t>
      </w:r>
      <w:r w:rsidRPr="00F801F5">
        <w:rPr>
          <w:sz w:val="16"/>
          <w:highlight w:val="white"/>
        </w:rPr>
        <w:t xml:space="preserve"> </w:t>
      </w:r>
      <w:r w:rsidRPr="00F801F5">
        <w:rPr>
          <w:color w:val="0000FF"/>
          <w:sz w:val="16"/>
          <w:highlight w:val="white"/>
        </w:rPr>
        <w:t>void</w:t>
      </w:r>
      <w:r w:rsidRPr="00F801F5">
        <w:rPr>
          <w:sz w:val="16"/>
          <w:highlight w:val="white"/>
        </w:rPr>
        <w:t xml:space="preserve"> Load(</w:t>
      </w:r>
      <w:r w:rsidRPr="00F801F5">
        <w:rPr>
          <w:color w:val="0000FF"/>
          <w:sz w:val="16"/>
          <w:highlight w:val="white"/>
        </w:rPr>
        <w:t>long</w:t>
      </w:r>
      <w:r w:rsidRPr="00F801F5">
        <w:rPr>
          <w:sz w:val="16"/>
          <w:highlight w:val="white"/>
        </w:rPr>
        <w:t xml:space="preserve"> baseAddress, </w:t>
      </w:r>
      <w:r w:rsidRPr="00F801F5">
        <w:rPr>
          <w:color w:val="0000FF"/>
          <w:sz w:val="16"/>
          <w:highlight w:val="white"/>
        </w:rPr>
        <w:t>string</w:t>
      </w:r>
      <w:r w:rsidRPr="00F801F5">
        <w:rPr>
          <w:sz w:val="16"/>
          <w:highlight w:val="white"/>
        </w:rPr>
        <w:t xml:space="preserve"> imageName) { WriteEvent(1, baseAddress, imageName);}</w:t>
      </w:r>
    </w:p>
    <w:p w14:paraId="494FF4ED" w14:textId="77777777" w:rsidR="006B138B" w:rsidRDefault="006B138B" w:rsidP="006B138B">
      <w:pPr>
        <w:pStyle w:val="Code"/>
        <w:ind w:firstLine="720"/>
        <w:rPr>
          <w:sz w:val="16"/>
          <w:highlight w:val="white"/>
        </w:rPr>
      </w:pPr>
      <w:r w:rsidRPr="00F801F5">
        <w:rPr>
          <w:color w:val="0000FF"/>
          <w:sz w:val="16"/>
          <w:highlight w:val="white"/>
        </w:rPr>
        <w:t>public</w:t>
      </w:r>
      <w:r w:rsidRPr="00F801F5">
        <w:rPr>
          <w:sz w:val="16"/>
          <w:highlight w:val="white"/>
        </w:rPr>
        <w:t xml:space="preserve"> </w:t>
      </w:r>
      <w:r w:rsidRPr="00F801F5">
        <w:rPr>
          <w:color w:val="0000FF"/>
          <w:sz w:val="16"/>
          <w:highlight w:val="white"/>
        </w:rPr>
        <w:t>void</w:t>
      </w:r>
      <w:r w:rsidRPr="00F801F5">
        <w:rPr>
          <w:sz w:val="16"/>
          <w:highlight w:val="white"/>
        </w:rPr>
        <w:t xml:space="preserve"> </w:t>
      </w:r>
      <w:r>
        <w:rPr>
          <w:sz w:val="16"/>
          <w:highlight w:val="white"/>
        </w:rPr>
        <w:t>Unl</w:t>
      </w:r>
      <w:r w:rsidRPr="00F801F5">
        <w:rPr>
          <w:sz w:val="16"/>
          <w:highlight w:val="white"/>
        </w:rPr>
        <w:t>oad(</w:t>
      </w:r>
      <w:r w:rsidRPr="00F801F5">
        <w:rPr>
          <w:color w:val="0000FF"/>
          <w:sz w:val="16"/>
          <w:highlight w:val="white"/>
        </w:rPr>
        <w:t>long</w:t>
      </w:r>
      <w:r w:rsidRPr="00F801F5">
        <w:rPr>
          <w:sz w:val="16"/>
          <w:highlight w:val="white"/>
        </w:rPr>
        <w:t xml:space="preserve"> baseAddress) { </w:t>
      </w:r>
      <w:r>
        <w:rPr>
          <w:sz w:val="16"/>
          <w:highlight w:val="white"/>
        </w:rPr>
        <w:t>WriteEvent(2, baseAddress</w:t>
      </w:r>
      <w:r w:rsidRPr="00F801F5">
        <w:rPr>
          <w:sz w:val="16"/>
          <w:highlight w:val="white"/>
        </w:rPr>
        <w:t>);}</w:t>
      </w:r>
    </w:p>
    <w:p w14:paraId="1B740EFA" w14:textId="77777777" w:rsidR="006B138B" w:rsidRDefault="006B138B" w:rsidP="006B138B">
      <w:pPr>
        <w:pStyle w:val="Code"/>
        <w:ind w:firstLine="720"/>
        <w:rPr>
          <w:color w:val="0000FF"/>
          <w:sz w:val="16"/>
          <w:highlight w:val="white"/>
        </w:rPr>
      </w:pPr>
    </w:p>
    <w:p w14:paraId="4E6F4F5B" w14:textId="77777777" w:rsidR="006B138B" w:rsidRPr="00F801F5" w:rsidRDefault="006B138B" w:rsidP="006B138B">
      <w:pPr>
        <w:pStyle w:val="Code"/>
        <w:ind w:firstLine="720"/>
        <w:rPr>
          <w:sz w:val="16"/>
          <w:highlight w:val="white"/>
        </w:rPr>
      </w:pPr>
      <w:r w:rsidRPr="00F801F5">
        <w:rPr>
          <w:color w:val="0000FF"/>
          <w:sz w:val="16"/>
          <w:highlight w:val="white"/>
        </w:rPr>
        <w:t>public</w:t>
      </w:r>
      <w:r w:rsidRPr="00F801F5">
        <w:rPr>
          <w:sz w:val="16"/>
          <w:highlight w:val="white"/>
        </w:rPr>
        <w:t xml:space="preserve"> </w:t>
      </w:r>
      <w:r w:rsidRPr="00F801F5">
        <w:rPr>
          <w:color w:val="0000FF"/>
          <w:sz w:val="16"/>
          <w:highlight w:val="white"/>
        </w:rPr>
        <w:t>static</w:t>
      </w:r>
      <w:r w:rsidRPr="00F801F5">
        <w:rPr>
          <w:sz w:val="16"/>
          <w:highlight w:val="white"/>
        </w:rPr>
        <w:t xml:space="preserve"> </w:t>
      </w:r>
      <w:r w:rsidRPr="00F801F5">
        <w:rPr>
          <w:color w:val="2B91AF"/>
          <w:sz w:val="16"/>
          <w:highlight w:val="white"/>
        </w:rPr>
        <w:t>MinimalEventSource</w:t>
      </w:r>
      <w:r w:rsidRPr="00F801F5">
        <w:rPr>
          <w:sz w:val="16"/>
          <w:highlight w:val="white"/>
        </w:rPr>
        <w:t xml:space="preserve"> Log = </w:t>
      </w:r>
      <w:r w:rsidRPr="00F801F5">
        <w:rPr>
          <w:color w:val="0000FF"/>
          <w:sz w:val="16"/>
          <w:highlight w:val="white"/>
        </w:rPr>
        <w:t>new</w:t>
      </w:r>
      <w:r w:rsidRPr="00F801F5">
        <w:rPr>
          <w:sz w:val="16"/>
          <w:highlight w:val="white"/>
        </w:rPr>
        <w:t xml:space="preserve"> </w:t>
      </w:r>
      <w:r w:rsidRPr="00F801F5">
        <w:rPr>
          <w:color w:val="2B91AF"/>
          <w:sz w:val="16"/>
          <w:highlight w:val="white"/>
        </w:rPr>
        <w:t>MinimalEventSource</w:t>
      </w:r>
      <w:r>
        <w:rPr>
          <w:sz w:val="16"/>
          <w:highlight w:val="white"/>
        </w:rPr>
        <w:t>();</w:t>
      </w:r>
    </w:p>
    <w:p w14:paraId="1F443B4A" w14:textId="77777777" w:rsidR="006B138B" w:rsidRDefault="006B138B" w:rsidP="006B138B">
      <w:pPr>
        <w:pStyle w:val="Code"/>
        <w:rPr>
          <w:sz w:val="16"/>
          <w:highlight w:val="white"/>
        </w:rPr>
      </w:pPr>
      <w:r w:rsidRPr="00F801F5">
        <w:rPr>
          <w:sz w:val="16"/>
          <w:highlight w:val="white"/>
        </w:rPr>
        <w:t xml:space="preserve">    }</w:t>
      </w:r>
    </w:p>
    <w:p w14:paraId="17A34892" w14:textId="77777777" w:rsidR="006B138B" w:rsidRDefault="006B138B" w:rsidP="006B138B">
      <w:pPr>
        <w:pStyle w:val="Code"/>
        <w:rPr>
          <w:sz w:val="16"/>
          <w:highlight w:val="white"/>
        </w:rPr>
      </w:pPr>
    </w:p>
    <w:p w14:paraId="6E23D5D7" w14:textId="77777777" w:rsidR="006B138B" w:rsidRDefault="006B138B" w:rsidP="006B138B">
      <w:pPr>
        <w:pStyle w:val="Heading2"/>
      </w:pPr>
      <w:bookmarkStart w:id="7" w:name="_Toc372973686"/>
      <w:r>
        <w:t>Typical Customizations</w:t>
      </w:r>
      <w:bookmarkEnd w:id="7"/>
    </w:p>
    <w:p w14:paraId="6FCF79E9" w14:textId="77777777" w:rsidR="006B138B" w:rsidRDefault="006B138B" w:rsidP="006B138B">
      <w:r>
        <w:t xml:space="preserve">More advanced uses of an event source may </w:t>
      </w:r>
    </w:p>
    <w:p w14:paraId="0584D390" w14:textId="77777777" w:rsidR="006B138B" w:rsidRDefault="006B138B" w:rsidP="006B138B">
      <w:pPr>
        <w:pStyle w:val="ListParagraph"/>
        <w:numPr>
          <w:ilvl w:val="0"/>
          <w:numId w:val="4"/>
        </w:numPr>
      </w:pPr>
      <w:r>
        <w:t xml:space="preserve">define new ETW keywords, tasks, and opcodes for customizing the ETW event method definition, </w:t>
      </w:r>
    </w:p>
    <w:p w14:paraId="53B4EECA" w14:textId="77777777" w:rsidR="006B138B" w:rsidRDefault="006B138B" w:rsidP="006B138B">
      <w:pPr>
        <w:pStyle w:val="ListParagraph"/>
        <w:numPr>
          <w:ilvl w:val="0"/>
          <w:numId w:val="4"/>
        </w:numPr>
      </w:pPr>
      <w:r>
        <w:t>define new enumerated types for ETW event method arguments to replace less descriptive int arguments,</w:t>
      </w:r>
    </w:p>
    <w:p w14:paraId="5F398D0E" w14:textId="77777777" w:rsidR="006B138B" w:rsidRDefault="006B138B" w:rsidP="006B138B">
      <w:pPr>
        <w:pStyle w:val="ListParagraph"/>
        <w:numPr>
          <w:ilvl w:val="0"/>
          <w:numId w:val="4"/>
        </w:numPr>
      </w:pPr>
      <w:r>
        <w:t>define [NonEvent] methods</w:t>
      </w:r>
    </w:p>
    <w:p w14:paraId="3DE52B7A" w14:textId="77777777" w:rsidR="006B138B" w:rsidRDefault="006B138B" w:rsidP="006B138B">
      <w:r>
        <w:t>Here’s an example (with previously illustrated concepts grayed-out):</w:t>
      </w:r>
    </w:p>
    <w:p w14:paraId="1BC1B58C"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[EventSource(Name = "</w:t>
      </w:r>
      <w:r>
        <w:rPr>
          <w:color w:val="767171" w:themeColor="background2" w:themeShade="80"/>
          <w:highlight w:val="white"/>
        </w:rPr>
        <w:t>Samples</w:t>
      </w:r>
      <w:r w:rsidRPr="00021836">
        <w:rPr>
          <w:color w:val="767171" w:themeColor="background2" w:themeShade="80"/>
          <w:highlight w:val="white"/>
        </w:rPr>
        <w:t>-</w:t>
      </w:r>
      <w:r w:rsidRPr="00322104">
        <w:rPr>
          <w:color w:val="767171" w:themeColor="background2" w:themeShade="80"/>
          <w:highlight w:val="white"/>
        </w:rPr>
        <w:t>EventSourceDemos</w:t>
      </w:r>
      <w:r w:rsidRPr="00021836">
        <w:rPr>
          <w:color w:val="767171" w:themeColor="background2" w:themeShade="80"/>
          <w:highlight w:val="white"/>
        </w:rPr>
        <w:t>-Customized")]</w:t>
      </w:r>
    </w:p>
    <w:p w14:paraId="715E879C"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public sealed class CustomizedEventSource : EventSource</w:t>
      </w:r>
    </w:p>
    <w:p w14:paraId="52855E03"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w:t>
      </w:r>
    </w:p>
    <w:p w14:paraId="61747A1F"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#region Singleton instance</w:t>
      </w:r>
    </w:p>
    <w:p w14:paraId="4C7DD9B8"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static public CustomizedEventSource Log = new CustomizedEventSource();</w:t>
      </w:r>
    </w:p>
    <w:p w14:paraId="1316353F"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#endregion</w:t>
      </w:r>
    </w:p>
    <w:p w14:paraId="56057DB7" w14:textId="77777777" w:rsidR="006B138B" w:rsidRPr="00021836" w:rsidRDefault="006B138B" w:rsidP="006B138B">
      <w:pPr>
        <w:pStyle w:val="Code"/>
        <w:ind w:left="720"/>
        <w:rPr>
          <w:color w:val="767171" w:themeColor="background2" w:themeShade="80"/>
          <w:highlight w:val="white"/>
        </w:rPr>
      </w:pPr>
    </w:p>
    <w:p w14:paraId="2BB4A86D" w14:textId="77777777" w:rsidR="006B138B" w:rsidRDefault="006B138B" w:rsidP="006B138B">
      <w:pPr>
        <w:pStyle w:val="Code"/>
        <w:ind w:left="720"/>
        <w:rPr>
          <w:highlight w:val="white"/>
        </w:rPr>
      </w:pPr>
      <w:r>
        <w:rPr>
          <w:highlight w:val="white"/>
        </w:rPr>
        <w:t xml:space="preserve">    [</w:t>
      </w:r>
      <w:r>
        <w:rPr>
          <w:color w:val="2B91AF"/>
          <w:highlight w:val="white"/>
        </w:rPr>
        <w:t>Event</w:t>
      </w:r>
      <w:r>
        <w:rPr>
          <w:highlight w:val="white"/>
        </w:rPr>
        <w:t xml:space="preserve">(1, Keywords = </w:t>
      </w:r>
      <w:r>
        <w:rPr>
          <w:color w:val="2B91AF"/>
          <w:highlight w:val="white"/>
        </w:rPr>
        <w:t>Keywords</w:t>
      </w:r>
      <w:r>
        <w:rPr>
          <w:highlight w:val="white"/>
        </w:rPr>
        <w:t xml:space="preserve">.Requests, </w:t>
      </w:r>
    </w:p>
    <w:p w14:paraId="4CAE3A5C" w14:textId="77777777" w:rsidR="006B138B" w:rsidRDefault="006B138B" w:rsidP="006B138B">
      <w:pPr>
        <w:pStyle w:val="Code"/>
        <w:ind w:left="720"/>
        <w:rPr>
          <w:highlight w:val="white"/>
        </w:rPr>
      </w:pPr>
      <w:r>
        <w:rPr>
          <w:highlight w:val="white"/>
        </w:rPr>
        <w:t xml:space="preserve">           Task = </w:t>
      </w:r>
      <w:r>
        <w:rPr>
          <w:color w:val="2B91AF"/>
          <w:highlight w:val="white"/>
        </w:rPr>
        <w:t>Tasks</w:t>
      </w:r>
      <w:r>
        <w:rPr>
          <w:highlight w:val="white"/>
        </w:rPr>
        <w:t>.Request, Opcode=</w:t>
      </w:r>
      <w:r>
        <w:rPr>
          <w:color w:val="2B91AF"/>
          <w:highlight w:val="white"/>
        </w:rPr>
        <w:t>EventOpcode</w:t>
      </w:r>
      <w:r>
        <w:rPr>
          <w:highlight w:val="white"/>
        </w:rPr>
        <w:t>.Start)]</w:t>
      </w:r>
    </w:p>
    <w:p w14:paraId="5301B051"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public void RequestStart(int RequestID, string Url) </w:t>
      </w:r>
    </w:p>
    <w:p w14:paraId="02D5E58D"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 WriteEvent(1, RequestID, Url); }</w:t>
      </w:r>
    </w:p>
    <w:p w14:paraId="62D408B2" w14:textId="77777777" w:rsidR="006B138B" w:rsidRDefault="006B138B" w:rsidP="006B138B">
      <w:pPr>
        <w:pStyle w:val="Code"/>
        <w:ind w:left="720"/>
        <w:rPr>
          <w:highlight w:val="white"/>
        </w:rPr>
      </w:pPr>
    </w:p>
    <w:p w14:paraId="7B5E7086" w14:textId="77777777" w:rsidR="006B138B" w:rsidRDefault="006B138B" w:rsidP="006B138B">
      <w:pPr>
        <w:pStyle w:val="Code"/>
        <w:ind w:left="720"/>
        <w:rPr>
          <w:highlight w:val="white"/>
        </w:rPr>
      </w:pPr>
      <w:r>
        <w:rPr>
          <w:highlight w:val="white"/>
        </w:rPr>
        <w:t xml:space="preserve">    [</w:t>
      </w:r>
      <w:r>
        <w:rPr>
          <w:color w:val="2B91AF"/>
          <w:highlight w:val="white"/>
        </w:rPr>
        <w:t>Event</w:t>
      </w:r>
      <w:r>
        <w:rPr>
          <w:highlight w:val="white"/>
        </w:rPr>
        <w:t xml:space="preserve">(2, Keywords = </w:t>
      </w:r>
      <w:r>
        <w:rPr>
          <w:color w:val="2B91AF"/>
          <w:highlight w:val="white"/>
        </w:rPr>
        <w:t>Keywords</w:t>
      </w:r>
      <w:r>
        <w:rPr>
          <w:highlight w:val="white"/>
        </w:rPr>
        <w:t xml:space="preserve">.Requests, Level = </w:t>
      </w:r>
      <w:r>
        <w:rPr>
          <w:color w:val="2B91AF"/>
          <w:highlight w:val="white"/>
        </w:rPr>
        <w:t>EventLevel</w:t>
      </w:r>
      <w:r>
        <w:rPr>
          <w:highlight w:val="white"/>
        </w:rPr>
        <w:t xml:space="preserve">.Verbose, </w:t>
      </w:r>
    </w:p>
    <w:p w14:paraId="710FD00B" w14:textId="77777777" w:rsidR="006B138B" w:rsidRDefault="006B138B" w:rsidP="006B138B">
      <w:pPr>
        <w:pStyle w:val="Code"/>
        <w:ind w:left="720"/>
        <w:rPr>
          <w:highlight w:val="white"/>
        </w:rPr>
      </w:pPr>
      <w:r>
        <w:rPr>
          <w:highlight w:val="white"/>
        </w:rPr>
        <w:lastRenderedPageBreak/>
        <w:t xml:space="preserve">           Task = </w:t>
      </w:r>
      <w:r>
        <w:rPr>
          <w:color w:val="2B91AF"/>
          <w:highlight w:val="white"/>
        </w:rPr>
        <w:t>Tasks</w:t>
      </w:r>
      <w:r>
        <w:rPr>
          <w:highlight w:val="white"/>
        </w:rPr>
        <w:t>.Request, Opcode=</w:t>
      </w:r>
      <w:r>
        <w:rPr>
          <w:color w:val="2B91AF"/>
          <w:highlight w:val="white"/>
        </w:rPr>
        <w:t>EventOpcode</w:t>
      </w:r>
      <w:r>
        <w:rPr>
          <w:highlight w:val="white"/>
        </w:rPr>
        <w:t>.Info)]</w:t>
      </w:r>
    </w:p>
    <w:p w14:paraId="06AD3082"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public void RequestPhase(int RequestID, string PhaseName)</w:t>
      </w:r>
    </w:p>
    <w:p w14:paraId="3D2A9E1A"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 WriteEvent(2, RequestID, PhaseName); }</w:t>
      </w:r>
    </w:p>
    <w:p w14:paraId="27003219" w14:textId="77777777" w:rsidR="006B138B" w:rsidRDefault="006B138B" w:rsidP="006B138B">
      <w:pPr>
        <w:pStyle w:val="Code"/>
        <w:ind w:left="720"/>
        <w:rPr>
          <w:highlight w:val="white"/>
        </w:rPr>
      </w:pPr>
    </w:p>
    <w:p w14:paraId="4D8EBD13" w14:textId="77777777" w:rsidR="006B138B" w:rsidRDefault="006B138B" w:rsidP="006B138B">
      <w:pPr>
        <w:pStyle w:val="Code"/>
        <w:ind w:left="720"/>
        <w:rPr>
          <w:highlight w:val="white"/>
        </w:rPr>
      </w:pPr>
      <w:r>
        <w:rPr>
          <w:highlight w:val="white"/>
        </w:rPr>
        <w:t xml:space="preserve">    [</w:t>
      </w:r>
      <w:r>
        <w:rPr>
          <w:color w:val="2B91AF"/>
          <w:highlight w:val="white"/>
        </w:rPr>
        <w:t>Event</w:t>
      </w:r>
      <w:r>
        <w:rPr>
          <w:highlight w:val="white"/>
        </w:rPr>
        <w:t xml:space="preserve">(3, Keywords = </w:t>
      </w:r>
      <w:r>
        <w:rPr>
          <w:color w:val="2B91AF"/>
          <w:highlight w:val="white"/>
        </w:rPr>
        <w:t>Keywords</w:t>
      </w:r>
      <w:r>
        <w:rPr>
          <w:highlight w:val="white"/>
        </w:rPr>
        <w:t xml:space="preserve">.Requests, </w:t>
      </w:r>
    </w:p>
    <w:p w14:paraId="77F8737E" w14:textId="77777777" w:rsidR="006B138B" w:rsidRDefault="006B138B" w:rsidP="006B138B">
      <w:pPr>
        <w:pStyle w:val="Code"/>
        <w:ind w:left="720"/>
        <w:rPr>
          <w:highlight w:val="white"/>
        </w:rPr>
      </w:pPr>
      <w:r>
        <w:rPr>
          <w:highlight w:val="white"/>
        </w:rPr>
        <w:t xml:space="preserve">           Task = </w:t>
      </w:r>
      <w:r>
        <w:rPr>
          <w:color w:val="2B91AF"/>
          <w:highlight w:val="white"/>
        </w:rPr>
        <w:t>Tasks</w:t>
      </w:r>
      <w:r>
        <w:rPr>
          <w:highlight w:val="white"/>
        </w:rPr>
        <w:t>.Request, Opcode=</w:t>
      </w:r>
      <w:r>
        <w:rPr>
          <w:color w:val="2B91AF"/>
          <w:highlight w:val="white"/>
        </w:rPr>
        <w:t>EventOpcode</w:t>
      </w:r>
      <w:r>
        <w:rPr>
          <w:highlight w:val="white"/>
        </w:rPr>
        <w:t>.Stop)]</w:t>
      </w:r>
    </w:p>
    <w:p w14:paraId="117390B4"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public void RequestStop(int RequestID) </w:t>
      </w:r>
    </w:p>
    <w:p w14:paraId="1982FA79"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 WriteEvent(3, RequestID); }</w:t>
      </w:r>
    </w:p>
    <w:p w14:paraId="50CFA675" w14:textId="77777777" w:rsidR="006B138B" w:rsidRDefault="006B138B" w:rsidP="006B138B">
      <w:pPr>
        <w:pStyle w:val="Code"/>
        <w:ind w:left="720"/>
        <w:rPr>
          <w:highlight w:val="white"/>
        </w:rPr>
      </w:pPr>
    </w:p>
    <w:p w14:paraId="4931C0AD" w14:textId="77777777" w:rsidR="006B138B" w:rsidRDefault="006B138B" w:rsidP="006B138B">
      <w:pPr>
        <w:pStyle w:val="Code"/>
        <w:ind w:left="720"/>
        <w:rPr>
          <w:highlight w:val="white"/>
        </w:rPr>
      </w:pPr>
      <w:r>
        <w:rPr>
          <w:highlight w:val="white"/>
        </w:rPr>
        <w:t xml:space="preserve">    [</w:t>
      </w:r>
      <w:r>
        <w:rPr>
          <w:color w:val="2B91AF"/>
          <w:highlight w:val="white"/>
        </w:rPr>
        <w:t>Event</w:t>
      </w:r>
      <w:r>
        <w:rPr>
          <w:highlight w:val="white"/>
        </w:rPr>
        <w:t xml:space="preserve">(4, Keywords = </w:t>
      </w:r>
      <w:r>
        <w:rPr>
          <w:color w:val="2B91AF"/>
          <w:highlight w:val="white"/>
        </w:rPr>
        <w:t>Keywords</w:t>
      </w:r>
      <w:r>
        <w:rPr>
          <w:highlight w:val="white"/>
        </w:rPr>
        <w:t>.Debug)]</w:t>
      </w:r>
    </w:p>
    <w:p w14:paraId="14B99573"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public void DebugTrace(string Message) </w:t>
      </w:r>
    </w:p>
    <w:p w14:paraId="2EA72622"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 WriteEvent(4, Message); }</w:t>
      </w:r>
    </w:p>
    <w:p w14:paraId="5D6EB985" w14:textId="77777777" w:rsidR="006B138B" w:rsidRDefault="006B138B" w:rsidP="006B138B">
      <w:pPr>
        <w:pStyle w:val="Code"/>
        <w:ind w:left="720"/>
        <w:rPr>
          <w:highlight w:val="white"/>
        </w:rPr>
      </w:pPr>
    </w:p>
    <w:p w14:paraId="7BD014FB" w14:textId="77777777" w:rsidR="006B138B" w:rsidRDefault="006B138B" w:rsidP="006B138B">
      <w:pPr>
        <w:pStyle w:val="Code"/>
        <w:ind w:left="720"/>
        <w:rPr>
          <w:highlight w:val="white"/>
        </w:rPr>
      </w:pPr>
      <w:r>
        <w:rPr>
          <w:color w:val="0000FF"/>
          <w:highlight w:val="white"/>
        </w:rPr>
        <w:t xml:space="preserve">    #region</w:t>
      </w:r>
      <w:r>
        <w:rPr>
          <w:highlight w:val="white"/>
        </w:rPr>
        <w:t xml:space="preserve"> Keywords / Tasks / Opcodes</w:t>
      </w:r>
    </w:p>
    <w:p w14:paraId="78C1D013" w14:textId="77777777" w:rsidR="006B138B" w:rsidRDefault="006B138B" w:rsidP="006B138B">
      <w:pPr>
        <w:pStyle w:val="Code"/>
        <w:ind w:left="720"/>
        <w:rPr>
          <w:highlight w:val="white"/>
        </w:rPr>
      </w:pPr>
    </w:p>
    <w:p w14:paraId="3E586283" w14:textId="77777777" w:rsidR="006B138B" w:rsidRDefault="006B138B" w:rsidP="006B138B">
      <w:pPr>
        <w:pStyle w:val="Code"/>
        <w:ind w:left="720"/>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Keywords</w:t>
      </w:r>
      <w:r>
        <w:rPr>
          <w:highlight w:val="white"/>
        </w:rPr>
        <w:t xml:space="preserve">   </w:t>
      </w:r>
      <w:r>
        <w:rPr>
          <w:color w:val="008000"/>
          <w:highlight w:val="white"/>
        </w:rPr>
        <w:t>// This is a bitvector</w:t>
      </w:r>
    </w:p>
    <w:p w14:paraId="5FC80DEF" w14:textId="77777777" w:rsidR="006B138B" w:rsidRDefault="006B138B" w:rsidP="006B138B">
      <w:pPr>
        <w:pStyle w:val="Code"/>
        <w:ind w:left="720"/>
        <w:rPr>
          <w:highlight w:val="white"/>
        </w:rPr>
      </w:pPr>
      <w:r>
        <w:rPr>
          <w:highlight w:val="white"/>
        </w:rPr>
        <w:t xml:space="preserve">    {</w:t>
      </w:r>
    </w:p>
    <w:p w14:paraId="18CB7B91" w14:textId="77777777" w:rsidR="006B138B" w:rsidRDefault="006B138B" w:rsidP="006B138B">
      <w:pPr>
        <w:pStyle w:val="Code"/>
        <w:ind w:left="720"/>
        <w:rPr>
          <w:highlight w:val="white"/>
        </w:rPr>
      </w:pPr>
      <w:r>
        <w:rPr>
          <w:highlight w:val="white"/>
        </w:rPr>
        <w:t xml:space="preserve">        </w:t>
      </w:r>
      <w:r>
        <w:rPr>
          <w:color w:val="0000FF"/>
          <w:highlight w:val="white"/>
        </w:rPr>
        <w:t>public</w:t>
      </w:r>
      <w:r>
        <w:rPr>
          <w:highlight w:val="white"/>
        </w:rPr>
        <w:t xml:space="preserve"> </w:t>
      </w:r>
      <w:r>
        <w:rPr>
          <w:color w:val="0000FF"/>
          <w:highlight w:val="white"/>
        </w:rPr>
        <w:t>const</w:t>
      </w:r>
      <w:r>
        <w:rPr>
          <w:highlight w:val="white"/>
        </w:rPr>
        <w:t xml:space="preserve"> </w:t>
      </w:r>
      <w:r>
        <w:rPr>
          <w:color w:val="2B91AF"/>
          <w:highlight w:val="white"/>
        </w:rPr>
        <w:t>EventKeywords</w:t>
      </w:r>
      <w:r>
        <w:rPr>
          <w:highlight w:val="white"/>
        </w:rPr>
        <w:t xml:space="preserve"> Requests = (</w:t>
      </w:r>
      <w:r>
        <w:rPr>
          <w:color w:val="2B91AF"/>
          <w:highlight w:val="white"/>
        </w:rPr>
        <w:t>EventKeywords</w:t>
      </w:r>
      <w:r>
        <w:rPr>
          <w:highlight w:val="white"/>
        </w:rPr>
        <w:t>)0x0001;</w:t>
      </w:r>
    </w:p>
    <w:p w14:paraId="5150392D" w14:textId="77777777" w:rsidR="006B138B" w:rsidRDefault="006B138B" w:rsidP="006B138B">
      <w:pPr>
        <w:pStyle w:val="Code"/>
        <w:ind w:left="720"/>
        <w:rPr>
          <w:highlight w:val="white"/>
        </w:rPr>
      </w:pPr>
      <w:r>
        <w:rPr>
          <w:highlight w:val="white"/>
        </w:rPr>
        <w:t xml:space="preserve">        </w:t>
      </w:r>
      <w:r>
        <w:rPr>
          <w:color w:val="0000FF"/>
          <w:highlight w:val="white"/>
        </w:rPr>
        <w:t>public</w:t>
      </w:r>
      <w:r>
        <w:rPr>
          <w:highlight w:val="white"/>
        </w:rPr>
        <w:t xml:space="preserve"> </w:t>
      </w:r>
      <w:r>
        <w:rPr>
          <w:color w:val="0000FF"/>
          <w:highlight w:val="white"/>
        </w:rPr>
        <w:t>const</w:t>
      </w:r>
      <w:r>
        <w:rPr>
          <w:highlight w:val="white"/>
        </w:rPr>
        <w:t xml:space="preserve"> </w:t>
      </w:r>
      <w:r>
        <w:rPr>
          <w:color w:val="2B91AF"/>
          <w:highlight w:val="white"/>
        </w:rPr>
        <w:t>EventKeywords</w:t>
      </w:r>
      <w:r>
        <w:rPr>
          <w:highlight w:val="white"/>
        </w:rPr>
        <w:t xml:space="preserve"> Debug = (</w:t>
      </w:r>
      <w:r>
        <w:rPr>
          <w:color w:val="2B91AF"/>
          <w:highlight w:val="white"/>
        </w:rPr>
        <w:t>EventKeywords</w:t>
      </w:r>
      <w:r>
        <w:rPr>
          <w:highlight w:val="white"/>
        </w:rPr>
        <w:t>)0x0002;</w:t>
      </w:r>
    </w:p>
    <w:p w14:paraId="0DAE427A" w14:textId="77777777" w:rsidR="006B138B" w:rsidRDefault="006B138B" w:rsidP="006B138B">
      <w:pPr>
        <w:pStyle w:val="Code"/>
        <w:ind w:left="720"/>
        <w:rPr>
          <w:highlight w:val="white"/>
        </w:rPr>
      </w:pPr>
      <w:r>
        <w:rPr>
          <w:highlight w:val="white"/>
        </w:rPr>
        <w:t xml:space="preserve">    }</w:t>
      </w:r>
    </w:p>
    <w:p w14:paraId="7138EE9A" w14:textId="77777777" w:rsidR="006B138B" w:rsidRDefault="006B138B" w:rsidP="006B138B">
      <w:pPr>
        <w:pStyle w:val="Code"/>
        <w:ind w:left="720"/>
        <w:rPr>
          <w:highlight w:val="white"/>
        </w:rPr>
      </w:pPr>
    </w:p>
    <w:p w14:paraId="30267133" w14:textId="77777777" w:rsidR="006B138B" w:rsidRDefault="006B138B" w:rsidP="006B138B">
      <w:pPr>
        <w:pStyle w:val="Code"/>
        <w:ind w:left="720"/>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Tasks</w:t>
      </w:r>
    </w:p>
    <w:p w14:paraId="4DD170B1" w14:textId="77777777" w:rsidR="006B138B" w:rsidRDefault="006B138B" w:rsidP="006B138B">
      <w:pPr>
        <w:pStyle w:val="Code"/>
        <w:ind w:left="720"/>
        <w:rPr>
          <w:highlight w:val="white"/>
        </w:rPr>
      </w:pPr>
      <w:r>
        <w:rPr>
          <w:highlight w:val="white"/>
        </w:rPr>
        <w:t xml:space="preserve">    {</w:t>
      </w:r>
    </w:p>
    <w:p w14:paraId="76DD14DB" w14:textId="77777777" w:rsidR="006B138B" w:rsidRDefault="006B138B" w:rsidP="006B138B">
      <w:pPr>
        <w:pStyle w:val="Code"/>
        <w:ind w:left="720"/>
        <w:rPr>
          <w:highlight w:val="white"/>
        </w:rPr>
      </w:pPr>
      <w:r>
        <w:rPr>
          <w:highlight w:val="white"/>
        </w:rPr>
        <w:t xml:space="preserve">        </w:t>
      </w:r>
      <w:r>
        <w:rPr>
          <w:color w:val="0000FF"/>
          <w:highlight w:val="white"/>
        </w:rPr>
        <w:t>public</w:t>
      </w:r>
      <w:r>
        <w:rPr>
          <w:highlight w:val="white"/>
        </w:rPr>
        <w:t xml:space="preserve"> </w:t>
      </w:r>
      <w:r>
        <w:rPr>
          <w:color w:val="0000FF"/>
          <w:highlight w:val="white"/>
        </w:rPr>
        <w:t>const</w:t>
      </w:r>
      <w:r>
        <w:rPr>
          <w:highlight w:val="white"/>
        </w:rPr>
        <w:t xml:space="preserve"> </w:t>
      </w:r>
      <w:r>
        <w:rPr>
          <w:color w:val="2B91AF"/>
          <w:highlight w:val="white"/>
        </w:rPr>
        <w:t>EventTask</w:t>
      </w:r>
      <w:r>
        <w:rPr>
          <w:highlight w:val="white"/>
        </w:rPr>
        <w:t xml:space="preserve"> Request = (</w:t>
      </w:r>
      <w:r>
        <w:rPr>
          <w:color w:val="2B91AF"/>
          <w:highlight w:val="white"/>
        </w:rPr>
        <w:t>EventTask</w:t>
      </w:r>
      <w:r>
        <w:rPr>
          <w:highlight w:val="white"/>
        </w:rPr>
        <w:t>)0x1;</w:t>
      </w:r>
    </w:p>
    <w:p w14:paraId="1A761E9B" w14:textId="77777777" w:rsidR="006B138B" w:rsidRDefault="006B138B" w:rsidP="006B138B">
      <w:pPr>
        <w:pStyle w:val="Code"/>
        <w:ind w:left="720"/>
        <w:rPr>
          <w:highlight w:val="white"/>
        </w:rPr>
      </w:pPr>
      <w:r>
        <w:rPr>
          <w:highlight w:val="white"/>
        </w:rPr>
        <w:t xml:space="preserve">    }</w:t>
      </w:r>
    </w:p>
    <w:p w14:paraId="4080DC54" w14:textId="77777777" w:rsidR="006B138B" w:rsidRDefault="006B138B" w:rsidP="006B138B">
      <w:pPr>
        <w:pStyle w:val="Code"/>
        <w:ind w:left="720"/>
        <w:rPr>
          <w:highlight w:val="white"/>
        </w:rPr>
      </w:pPr>
    </w:p>
    <w:p w14:paraId="2A9148F3" w14:textId="77777777" w:rsidR="006B138B" w:rsidRDefault="006B138B" w:rsidP="006B138B">
      <w:pPr>
        <w:pStyle w:val="Code"/>
        <w:ind w:left="720"/>
        <w:rPr>
          <w:highlight w:val="white"/>
        </w:rPr>
      </w:pPr>
      <w:r>
        <w:rPr>
          <w:color w:val="0000FF"/>
          <w:highlight w:val="white"/>
        </w:rPr>
        <w:t xml:space="preserve">    #endregion</w:t>
      </w:r>
    </w:p>
    <w:p w14:paraId="22A8623A" w14:textId="77777777" w:rsidR="006B138B" w:rsidRDefault="006B138B" w:rsidP="006B138B">
      <w:pPr>
        <w:pStyle w:val="Code"/>
        <w:ind w:left="720"/>
      </w:pPr>
      <w:r>
        <w:rPr>
          <w:highlight w:val="white"/>
        </w:rPr>
        <w:t>}</w:t>
      </w:r>
    </w:p>
    <w:p w14:paraId="30CD1DA4" w14:textId="77777777" w:rsidR="006B138B" w:rsidRDefault="006B138B" w:rsidP="006B138B"/>
    <w:p w14:paraId="47F6FCDC" w14:textId="77777777" w:rsidR="006B138B" w:rsidRDefault="006B138B" w:rsidP="006B138B">
      <w:pPr>
        <w:pStyle w:val="Heading2"/>
      </w:pPr>
      <w:bookmarkStart w:id="8" w:name="_Toc372973687"/>
      <w:r>
        <w:t>Optimizing Performance for High Volume Events</w:t>
      </w:r>
      <w:bookmarkEnd w:id="8"/>
    </w:p>
    <w:p w14:paraId="694F6D6B" w14:textId="77777777" w:rsidR="006B138B" w:rsidRDefault="006B138B" w:rsidP="006B138B">
      <w:r>
        <w:t>The EventSource class has a number of overloads for WriteEvent, including one for variable number of arguments. When none of the other overloads matches, the “params” method is called. Unfortunately, the “params” overload is relatively expensive, in particular it</w:t>
      </w:r>
    </w:p>
    <w:p w14:paraId="2725987C" w14:textId="77777777" w:rsidR="006B138B" w:rsidRDefault="006B138B" w:rsidP="006B138B">
      <w:pPr>
        <w:pStyle w:val="ListParagraph"/>
        <w:numPr>
          <w:ilvl w:val="0"/>
          <w:numId w:val="9"/>
        </w:numPr>
        <w:spacing w:after="0" w:line="240" w:lineRule="auto"/>
      </w:pPr>
      <w:r>
        <w:t>Allocates an array to hold the variable arguments</w:t>
      </w:r>
    </w:p>
    <w:p w14:paraId="68579520" w14:textId="77777777" w:rsidR="006B138B" w:rsidRDefault="006B138B" w:rsidP="006B138B">
      <w:pPr>
        <w:pStyle w:val="ListParagraph"/>
        <w:numPr>
          <w:ilvl w:val="0"/>
          <w:numId w:val="9"/>
        </w:numPr>
        <w:spacing w:after="0" w:line="240" w:lineRule="auto"/>
      </w:pPr>
      <w:r>
        <w:t>Casts each parameter to an object (which causes allocations for primitive types)</w:t>
      </w:r>
    </w:p>
    <w:p w14:paraId="0300E2CA" w14:textId="77777777" w:rsidR="006B138B" w:rsidRDefault="006B138B" w:rsidP="006B138B">
      <w:pPr>
        <w:pStyle w:val="ListParagraph"/>
        <w:numPr>
          <w:ilvl w:val="0"/>
          <w:numId w:val="9"/>
        </w:numPr>
        <w:spacing w:after="0" w:line="240" w:lineRule="auto"/>
      </w:pPr>
      <w:r>
        <w:t>Assigns these objects to the array</w:t>
      </w:r>
    </w:p>
    <w:p w14:paraId="54092404" w14:textId="77777777" w:rsidR="006B138B" w:rsidRDefault="006B138B" w:rsidP="006B138B">
      <w:pPr>
        <w:pStyle w:val="ListParagraph"/>
        <w:numPr>
          <w:ilvl w:val="0"/>
          <w:numId w:val="9"/>
        </w:numPr>
        <w:spacing w:after="0" w:line="240" w:lineRule="auto"/>
      </w:pPr>
      <w:r>
        <w:t>Calls the function, which then</w:t>
      </w:r>
    </w:p>
    <w:p w14:paraId="7DB795FA" w14:textId="77777777" w:rsidR="006B138B" w:rsidRDefault="006B138B" w:rsidP="006B138B">
      <w:pPr>
        <w:pStyle w:val="ListParagraph"/>
        <w:numPr>
          <w:ilvl w:val="0"/>
          <w:numId w:val="9"/>
        </w:numPr>
        <w:spacing w:after="0" w:line="240" w:lineRule="auto"/>
      </w:pPr>
      <w:r>
        <w:t>Figures out the type of each argument, to determine how to serialize it to ETW</w:t>
      </w:r>
    </w:p>
    <w:p w14:paraId="07019794" w14:textId="77777777" w:rsidR="006B138B" w:rsidRDefault="006B138B" w:rsidP="006B138B"/>
    <w:p w14:paraId="6320B0B3" w14:textId="77777777" w:rsidR="006B138B" w:rsidRDefault="006B138B" w:rsidP="006B138B">
      <w:r>
        <w:t xml:space="preserve">This is probably 10 to 20 times as expensive as specialized types. This probably does not matter much for low volume cases (because you only pay it when the provider is on, and low volume events simply don’t happen enough to matter), but for high volume events it can be important. </w:t>
      </w:r>
    </w:p>
    <w:p w14:paraId="7827BC1C" w14:textId="77777777" w:rsidR="006B138B" w:rsidRDefault="006B138B" w:rsidP="006B138B">
      <w:r>
        <w:t>There are two important cases for insuring that the ‘params’ overload is not used</w:t>
      </w:r>
    </w:p>
    <w:p w14:paraId="27686C65" w14:textId="77777777" w:rsidR="006B138B" w:rsidRDefault="006B138B" w:rsidP="006B138B">
      <w:pPr>
        <w:pStyle w:val="ListParagraph"/>
        <w:numPr>
          <w:ilvl w:val="0"/>
          <w:numId w:val="10"/>
        </w:numPr>
        <w:spacing w:after="0" w:line="240" w:lineRule="auto"/>
      </w:pPr>
      <w:r>
        <w:t xml:space="preserve">Ensure that enumerated types are cast to ‘int’ so that they match one of the fast overloads. </w:t>
      </w:r>
    </w:p>
    <w:p w14:paraId="6C1319A8" w14:textId="77777777" w:rsidR="006B138B" w:rsidRDefault="006B138B" w:rsidP="006B138B">
      <w:pPr>
        <w:pStyle w:val="ListParagraph"/>
        <w:numPr>
          <w:ilvl w:val="0"/>
          <w:numId w:val="10"/>
        </w:numPr>
        <w:spacing w:after="0" w:line="240" w:lineRule="auto"/>
      </w:pPr>
      <w:r>
        <w:t xml:space="preserve">Create new fast WriteEvent overloads for high volume payloads. </w:t>
      </w:r>
    </w:p>
    <w:p w14:paraId="33CC405D" w14:textId="77777777" w:rsidR="006B138B" w:rsidRDefault="006B138B" w:rsidP="006B138B"/>
    <w:p w14:paraId="3DCDECDA" w14:textId="77777777" w:rsidR="006B138B" w:rsidRDefault="006B138B" w:rsidP="006B138B">
      <w:r>
        <w:t>Here is an example for adding a WriteEvent overload that takes four integer arguments.</w:t>
      </w:r>
    </w:p>
    <w:p w14:paraId="20044276" w14:textId="77777777" w:rsidR="006B138B" w:rsidRDefault="006B138B" w:rsidP="006B138B">
      <w:pPr>
        <w:pStyle w:val="Code"/>
        <w:ind w:left="720"/>
        <w:rPr>
          <w:highlight w:val="white"/>
        </w:rPr>
      </w:pPr>
      <w:r>
        <w:rPr>
          <w:highlight w:val="white"/>
        </w:rPr>
        <w:lastRenderedPageBreak/>
        <w:t>[</w:t>
      </w:r>
      <w:r>
        <w:rPr>
          <w:color w:val="2B91AF"/>
          <w:highlight w:val="white"/>
        </w:rPr>
        <w:t>NonEvent</w:t>
      </w:r>
      <w:r>
        <w:rPr>
          <w:highlight w:val="white"/>
        </w:rPr>
        <w:t>]</w:t>
      </w:r>
    </w:p>
    <w:p w14:paraId="5E76657C" w14:textId="77777777" w:rsidR="006B138B" w:rsidRDefault="006B138B" w:rsidP="006B138B">
      <w:pPr>
        <w:pStyle w:val="Code"/>
        <w:ind w:left="720"/>
        <w:rPr>
          <w:highlight w:val="white"/>
        </w:rPr>
      </w:pPr>
      <w:r>
        <w:rPr>
          <w:color w:val="0000FF"/>
          <w:highlight w:val="white"/>
        </w:rPr>
        <w:t>public</w:t>
      </w:r>
      <w:r>
        <w:rPr>
          <w:highlight w:val="white"/>
        </w:rPr>
        <w:t xml:space="preserve"> </w:t>
      </w:r>
      <w:r>
        <w:rPr>
          <w:color w:val="0000FF"/>
          <w:highlight w:val="white"/>
        </w:rPr>
        <w:t>unsafe</w:t>
      </w:r>
      <w:r>
        <w:rPr>
          <w:highlight w:val="white"/>
        </w:rPr>
        <w:t xml:space="preserve"> </w:t>
      </w:r>
      <w:r>
        <w:rPr>
          <w:color w:val="0000FF"/>
          <w:highlight w:val="white"/>
        </w:rPr>
        <w:t>void</w:t>
      </w:r>
      <w:r>
        <w:rPr>
          <w:highlight w:val="white"/>
        </w:rPr>
        <w:t xml:space="preserve"> WriteEvent(</w:t>
      </w:r>
      <w:r>
        <w:rPr>
          <w:color w:val="0000FF"/>
          <w:highlight w:val="white"/>
        </w:rPr>
        <w:t>int</w:t>
      </w:r>
      <w:r>
        <w:rPr>
          <w:highlight w:val="white"/>
        </w:rPr>
        <w:t xml:space="preserve"> eventId, </w:t>
      </w:r>
      <w:r>
        <w:rPr>
          <w:color w:val="0000FF"/>
          <w:highlight w:val="white"/>
        </w:rPr>
        <w:t>int</w:t>
      </w:r>
      <w:r>
        <w:rPr>
          <w:highlight w:val="white"/>
        </w:rPr>
        <w:t xml:space="preserve"> arg1, </w:t>
      </w:r>
      <w:r>
        <w:rPr>
          <w:color w:val="0000FF"/>
          <w:highlight w:val="white"/>
        </w:rPr>
        <w:t>int</w:t>
      </w:r>
      <w:r>
        <w:rPr>
          <w:highlight w:val="white"/>
        </w:rPr>
        <w:t xml:space="preserve"> arg2, </w:t>
      </w:r>
    </w:p>
    <w:p w14:paraId="7F201DDC" w14:textId="77777777" w:rsidR="006B138B" w:rsidRDefault="006B138B" w:rsidP="006B138B">
      <w:pPr>
        <w:pStyle w:val="Code"/>
        <w:ind w:left="720"/>
        <w:rPr>
          <w:highlight w:val="white"/>
        </w:rPr>
      </w:pPr>
      <w:r>
        <w:rPr>
          <w:color w:val="0000FF"/>
          <w:highlight w:val="white"/>
        </w:rPr>
        <w:t xml:space="preserve">                              int</w:t>
      </w:r>
      <w:r>
        <w:rPr>
          <w:highlight w:val="white"/>
        </w:rPr>
        <w:t xml:space="preserve"> arg3, </w:t>
      </w:r>
      <w:r>
        <w:rPr>
          <w:color w:val="0000FF"/>
          <w:highlight w:val="white"/>
        </w:rPr>
        <w:t>int</w:t>
      </w:r>
      <w:r>
        <w:rPr>
          <w:highlight w:val="white"/>
        </w:rPr>
        <w:t xml:space="preserve"> arg4) </w:t>
      </w:r>
    </w:p>
    <w:p w14:paraId="0E267CA2" w14:textId="77777777" w:rsidR="006B138B" w:rsidRDefault="006B138B" w:rsidP="006B138B">
      <w:pPr>
        <w:pStyle w:val="Code"/>
        <w:ind w:left="720"/>
        <w:rPr>
          <w:highlight w:val="white"/>
        </w:rPr>
      </w:pPr>
      <w:r>
        <w:rPr>
          <w:highlight w:val="white"/>
        </w:rPr>
        <w:t>{</w:t>
      </w:r>
    </w:p>
    <w:p w14:paraId="75880221" w14:textId="77777777" w:rsidR="006B138B" w:rsidRDefault="006B138B" w:rsidP="006B138B">
      <w:pPr>
        <w:pStyle w:val="Code"/>
        <w:ind w:left="720"/>
        <w:rPr>
          <w:highlight w:val="white"/>
        </w:rPr>
      </w:pPr>
      <w:r>
        <w:rPr>
          <w:highlight w:val="white"/>
        </w:rPr>
        <w:t xml:space="preserve">    </w:t>
      </w:r>
      <w:r>
        <w:rPr>
          <w:color w:val="2B91AF"/>
          <w:highlight w:val="white"/>
        </w:rPr>
        <w:t>EventData</w:t>
      </w:r>
      <w:r>
        <w:rPr>
          <w:highlight w:val="white"/>
        </w:rPr>
        <w:t xml:space="preserve">* descrs = </w:t>
      </w:r>
      <w:r>
        <w:rPr>
          <w:color w:val="0000FF"/>
          <w:highlight w:val="white"/>
        </w:rPr>
        <w:t>stackalloc</w:t>
      </w:r>
      <w:r>
        <w:rPr>
          <w:highlight w:val="white"/>
        </w:rPr>
        <w:t xml:space="preserve"> EventProvider.EventData[4];</w:t>
      </w:r>
    </w:p>
    <w:p w14:paraId="7DC69D6D" w14:textId="77777777" w:rsidR="006B138B" w:rsidRDefault="006B138B" w:rsidP="006B138B">
      <w:pPr>
        <w:pStyle w:val="Code"/>
        <w:ind w:left="720"/>
        <w:rPr>
          <w:highlight w:val="white"/>
        </w:rPr>
      </w:pPr>
    </w:p>
    <w:p w14:paraId="47925F19" w14:textId="77777777" w:rsidR="006B138B" w:rsidRDefault="006B138B" w:rsidP="006B138B">
      <w:pPr>
        <w:pStyle w:val="Code"/>
        <w:ind w:left="720"/>
        <w:rPr>
          <w:highlight w:val="white"/>
        </w:rPr>
      </w:pPr>
      <w:r>
        <w:rPr>
          <w:highlight w:val="white"/>
        </w:rPr>
        <w:t xml:space="preserve">    descrs[0].DataPointer = (</w:t>
      </w:r>
      <w:r>
        <w:rPr>
          <w:color w:val="2B91AF"/>
          <w:highlight w:val="white"/>
        </w:rPr>
        <w:t>IntPtr</w:t>
      </w:r>
      <w:r>
        <w:rPr>
          <w:highlight w:val="white"/>
        </w:rPr>
        <w:t>)(&amp;arg1);</w:t>
      </w:r>
    </w:p>
    <w:p w14:paraId="55572FB3" w14:textId="77777777" w:rsidR="006B138B" w:rsidRDefault="006B138B" w:rsidP="006B138B">
      <w:pPr>
        <w:pStyle w:val="Code"/>
        <w:ind w:left="720"/>
        <w:rPr>
          <w:highlight w:val="white"/>
        </w:rPr>
      </w:pPr>
      <w:r>
        <w:rPr>
          <w:highlight w:val="white"/>
        </w:rPr>
        <w:t xml:space="preserve">    descrs[0].Size = 4;</w:t>
      </w:r>
    </w:p>
    <w:p w14:paraId="0CCDDC45" w14:textId="77777777" w:rsidR="006B138B" w:rsidRDefault="006B138B" w:rsidP="006B138B">
      <w:pPr>
        <w:pStyle w:val="Code"/>
        <w:ind w:left="720"/>
        <w:rPr>
          <w:highlight w:val="white"/>
        </w:rPr>
      </w:pPr>
      <w:r>
        <w:rPr>
          <w:highlight w:val="white"/>
        </w:rPr>
        <w:t xml:space="preserve">    descrs[1].DataPointer = (</w:t>
      </w:r>
      <w:r>
        <w:rPr>
          <w:color w:val="2B91AF"/>
          <w:highlight w:val="white"/>
        </w:rPr>
        <w:t>IntPtr</w:t>
      </w:r>
      <w:r>
        <w:rPr>
          <w:highlight w:val="white"/>
        </w:rPr>
        <w:t>)(&amp;arg2);</w:t>
      </w:r>
    </w:p>
    <w:p w14:paraId="5087E84E" w14:textId="77777777" w:rsidR="006B138B" w:rsidRDefault="006B138B" w:rsidP="006B138B">
      <w:pPr>
        <w:pStyle w:val="Code"/>
        <w:ind w:left="720"/>
        <w:rPr>
          <w:highlight w:val="white"/>
        </w:rPr>
      </w:pPr>
      <w:r>
        <w:rPr>
          <w:highlight w:val="white"/>
        </w:rPr>
        <w:t xml:space="preserve">    descrs[1].Size = 4;</w:t>
      </w:r>
    </w:p>
    <w:p w14:paraId="08E7DCBE" w14:textId="77777777" w:rsidR="006B138B" w:rsidRDefault="006B138B" w:rsidP="006B138B">
      <w:pPr>
        <w:pStyle w:val="Code"/>
        <w:ind w:left="720"/>
        <w:rPr>
          <w:highlight w:val="white"/>
        </w:rPr>
      </w:pPr>
      <w:r>
        <w:rPr>
          <w:highlight w:val="white"/>
        </w:rPr>
        <w:t xml:space="preserve">    descrs[2].DataPointer = (</w:t>
      </w:r>
      <w:r>
        <w:rPr>
          <w:color w:val="2B91AF"/>
          <w:highlight w:val="white"/>
        </w:rPr>
        <w:t>IntPtr</w:t>
      </w:r>
      <w:r>
        <w:rPr>
          <w:highlight w:val="white"/>
        </w:rPr>
        <w:t>)(&amp;arg3);</w:t>
      </w:r>
    </w:p>
    <w:p w14:paraId="420C27C9" w14:textId="77777777" w:rsidR="006B138B" w:rsidRDefault="006B138B" w:rsidP="006B138B">
      <w:pPr>
        <w:pStyle w:val="Code"/>
        <w:ind w:left="720"/>
        <w:rPr>
          <w:highlight w:val="white"/>
        </w:rPr>
      </w:pPr>
      <w:r>
        <w:rPr>
          <w:highlight w:val="white"/>
        </w:rPr>
        <w:t xml:space="preserve">    descrs[2].Size = 4;</w:t>
      </w:r>
    </w:p>
    <w:p w14:paraId="675F1DCA" w14:textId="77777777" w:rsidR="006B138B" w:rsidRDefault="006B138B" w:rsidP="006B138B">
      <w:pPr>
        <w:pStyle w:val="Code"/>
        <w:ind w:left="720"/>
        <w:rPr>
          <w:highlight w:val="white"/>
        </w:rPr>
      </w:pPr>
      <w:r>
        <w:rPr>
          <w:highlight w:val="white"/>
        </w:rPr>
        <w:t xml:space="preserve">    descrs[3].DataPointer = (</w:t>
      </w:r>
      <w:r>
        <w:rPr>
          <w:color w:val="2B91AF"/>
          <w:highlight w:val="white"/>
        </w:rPr>
        <w:t>IntPtr</w:t>
      </w:r>
      <w:r>
        <w:rPr>
          <w:highlight w:val="white"/>
        </w:rPr>
        <w:t>)(&amp;arg4);</w:t>
      </w:r>
    </w:p>
    <w:p w14:paraId="4706AB12" w14:textId="77777777" w:rsidR="006B138B" w:rsidRDefault="006B138B" w:rsidP="006B138B">
      <w:pPr>
        <w:pStyle w:val="Code"/>
        <w:ind w:left="720"/>
        <w:rPr>
          <w:highlight w:val="white"/>
        </w:rPr>
      </w:pPr>
      <w:r>
        <w:rPr>
          <w:highlight w:val="white"/>
        </w:rPr>
        <w:t xml:space="preserve">    descrs[3].Size = 4;</w:t>
      </w:r>
    </w:p>
    <w:p w14:paraId="65DD9F76" w14:textId="77777777" w:rsidR="006B138B" w:rsidRDefault="006B138B" w:rsidP="006B138B">
      <w:pPr>
        <w:pStyle w:val="Code"/>
        <w:ind w:left="720"/>
        <w:rPr>
          <w:highlight w:val="white"/>
        </w:rPr>
      </w:pPr>
    </w:p>
    <w:p w14:paraId="023B6E7A" w14:textId="77777777" w:rsidR="006B138B" w:rsidRDefault="006B138B" w:rsidP="006B138B">
      <w:pPr>
        <w:pStyle w:val="Code"/>
        <w:ind w:left="720"/>
        <w:rPr>
          <w:highlight w:val="white"/>
        </w:rPr>
      </w:pPr>
      <w:r>
        <w:rPr>
          <w:highlight w:val="white"/>
        </w:rPr>
        <w:t xml:space="preserve">    WriteEventCore(eventId, 4, (</w:t>
      </w:r>
      <w:r>
        <w:rPr>
          <w:color w:val="2B91AF"/>
          <w:highlight w:val="white"/>
        </w:rPr>
        <w:t>IntPtr</w:t>
      </w:r>
      <w:r>
        <w:rPr>
          <w:highlight w:val="white"/>
        </w:rPr>
        <w:t>)descrs);</w:t>
      </w:r>
    </w:p>
    <w:p w14:paraId="3D09F46B" w14:textId="77777777" w:rsidR="006B138B" w:rsidRDefault="006B138B" w:rsidP="006B138B">
      <w:pPr>
        <w:pStyle w:val="Code"/>
        <w:ind w:left="720"/>
        <w:rPr>
          <w:highlight w:val="white"/>
        </w:rPr>
      </w:pPr>
      <w:r>
        <w:rPr>
          <w:highlight w:val="white"/>
        </w:rPr>
        <w:t>}</w:t>
      </w:r>
    </w:p>
    <w:p w14:paraId="41F28C42" w14:textId="77777777" w:rsidR="006B138B" w:rsidRPr="00E2797E" w:rsidRDefault="006B138B" w:rsidP="006B138B"/>
    <w:p w14:paraId="23A0804A" w14:textId="77777777" w:rsidR="00436E97" w:rsidRDefault="00436E97" w:rsidP="00436E97">
      <w:pPr>
        <w:pStyle w:val="Heading2"/>
      </w:pPr>
      <w:bookmarkStart w:id="9" w:name="_Toc372973688"/>
      <w:r>
        <w:t>Advanced Customizations</w:t>
      </w:r>
    </w:p>
    <w:p w14:paraId="5F66669B" w14:textId="77777777" w:rsidR="00436E97" w:rsidRDefault="00436E97" w:rsidP="00436E97">
      <w:r>
        <w:t>Starting with the RTM release of the EventSource NuGet package it is now possible to specify event source types that are implementing an interface.</w:t>
      </w:r>
    </w:p>
    <w:p w14:paraId="767B2C56" w14:textId="77777777" w:rsidR="00436E97" w:rsidRDefault="00436E97" w:rsidP="00436E97">
      <w:pPr>
        <w:pStyle w:val="Heading3"/>
      </w:pPr>
      <w:r>
        <w:t>EventSource Types Implementing Interfaces</w:t>
      </w:r>
    </w:p>
    <w:p w14:paraId="6E60CBE3" w14:textId="77777777" w:rsidR="00436E97" w:rsidRDefault="00436E97" w:rsidP="00436E97">
      <w:r>
        <w:t>An event source type may implement an interface in order to integrate seamlessly in various advanced logging systems that use interfaces to define a common logging target. Here’s an example of a possible use:</w:t>
      </w:r>
    </w:p>
    <w:p w14:paraId="127AABFE"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IMyLogging</w:t>
      </w:r>
    </w:p>
    <w:p w14:paraId="0724F1B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5A978F"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Error(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errorCode,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msg);</w:t>
      </w:r>
    </w:p>
    <w:p w14:paraId="41750FC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Warning(</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msg);</w:t>
      </w:r>
    </w:p>
    <w:p w14:paraId="42EA51E7"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54EF40"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7F6B260A" w14:textId="77777777" w:rsidR="00436E97" w:rsidRDefault="00436E97" w:rsidP="00436E97">
      <w:pPr>
        <w:pStyle w:val="Code"/>
        <w:rPr>
          <w:highlight w:val="white"/>
        </w:rPr>
      </w:pPr>
      <w:r>
        <w:rPr>
          <w:highlight w:val="white"/>
        </w:rPr>
        <w:t xml:space="preserve">    [</w:t>
      </w:r>
      <w:r>
        <w:rPr>
          <w:color w:val="2B91AF"/>
          <w:highlight w:val="white"/>
        </w:rPr>
        <w:t>EventSource</w:t>
      </w:r>
      <w:r>
        <w:rPr>
          <w:highlight w:val="white"/>
        </w:rPr>
        <w:t>(Name = "Samples-</w:t>
      </w:r>
      <w:r w:rsidRPr="00322104">
        <w:t>EventSourceDemos</w:t>
      </w:r>
      <w:r>
        <w:rPr>
          <w:highlight w:val="white"/>
        </w:rPr>
        <w:t>-MyComponentLogging")]</w:t>
      </w:r>
    </w:p>
    <w:p w14:paraId="4C9F4BE3"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sealed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MyLoggingEventSource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EventSource</w:t>
      </w:r>
      <w:r>
        <w:rPr>
          <w:rFonts w:ascii="Consolas" w:hAnsi="Consolas" w:cs="Consolas"/>
          <w:color w:val="000000"/>
          <w:sz w:val="19"/>
          <w:szCs w:val="19"/>
          <w:highlight w:val="white"/>
        </w:rPr>
        <w:t xml:space="preserve">, </w:t>
      </w:r>
      <w:r w:rsidRPr="005B3722">
        <w:rPr>
          <w:rFonts w:ascii="Consolas" w:hAnsi="Consolas" w:cs="Consolas"/>
          <w:color w:val="2B91AF"/>
          <w:sz w:val="19"/>
          <w:szCs w:val="19"/>
          <w:highlight w:val="yellow"/>
        </w:rPr>
        <w:t>IMyLogging</w:t>
      </w:r>
    </w:p>
    <w:p w14:paraId="162F1FDB"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E5C69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MyLoggingEventSource</w:t>
      </w:r>
      <w:r>
        <w:rPr>
          <w:rFonts w:ascii="Consolas" w:hAnsi="Consolas" w:cs="Consolas"/>
          <w:color w:val="000000"/>
          <w:sz w:val="19"/>
          <w:szCs w:val="19"/>
          <w:highlight w:val="white"/>
        </w:rPr>
        <w:t xml:space="preserve"> Log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MyLoggingEventSource</w:t>
      </w:r>
      <w:r>
        <w:rPr>
          <w:rFonts w:ascii="Consolas" w:hAnsi="Consolas" w:cs="Consolas"/>
          <w:color w:val="000000"/>
          <w:sz w:val="19"/>
          <w:szCs w:val="19"/>
          <w:highlight w:val="white"/>
        </w:rPr>
        <w:t>();</w:t>
      </w:r>
    </w:p>
    <w:p w14:paraId="12013567"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536A6504"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w:t>
      </w:r>
      <w:r>
        <w:rPr>
          <w:rFonts w:ascii="Consolas" w:hAnsi="Consolas" w:cs="Consolas"/>
          <w:color w:val="000000"/>
          <w:sz w:val="19"/>
          <w:szCs w:val="19"/>
          <w:highlight w:val="white"/>
        </w:rPr>
        <w:t>(1)]</w:t>
      </w:r>
    </w:p>
    <w:p w14:paraId="33B237E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Error(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errorCode,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msg)</w:t>
      </w:r>
    </w:p>
    <w:p w14:paraId="57184109"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WriteEvent(1, errorCode, msg); }</w:t>
      </w:r>
    </w:p>
    <w:p w14:paraId="5883CA1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52ED9E30"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w:t>
      </w:r>
      <w:r>
        <w:rPr>
          <w:rFonts w:ascii="Consolas" w:hAnsi="Consolas" w:cs="Consolas"/>
          <w:color w:val="000000"/>
          <w:sz w:val="19"/>
          <w:szCs w:val="19"/>
          <w:highlight w:val="white"/>
        </w:rPr>
        <w:t>(2)]</w:t>
      </w:r>
    </w:p>
    <w:p w14:paraId="00DA879C"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Warning(</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msg)</w:t>
      </w:r>
    </w:p>
    <w:p w14:paraId="5A911BE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WriteEvent(2, msg); }</w:t>
      </w:r>
    </w:p>
    <w:p w14:paraId="0BE92C0B" w14:textId="77777777" w:rsidR="00436E97" w:rsidRDefault="00436E97" w:rsidP="00436E97">
      <w:r>
        <w:rPr>
          <w:rFonts w:ascii="Consolas" w:hAnsi="Consolas" w:cs="Consolas"/>
          <w:color w:val="000000"/>
          <w:sz w:val="19"/>
          <w:szCs w:val="19"/>
          <w:highlight w:val="white"/>
        </w:rPr>
        <w:t xml:space="preserve">    }</w:t>
      </w:r>
    </w:p>
    <w:p w14:paraId="0B4B51E1" w14:textId="6EBE610E" w:rsidR="00436E97" w:rsidRDefault="001C116D" w:rsidP="00436E97">
      <w:r>
        <w:t xml:space="preserve">Note that you must specify the [Event] attribute on the interface methods, otherwise (for </w:t>
      </w:r>
      <w:r w:rsidR="009E02AF">
        <w:t>compatibility</w:t>
      </w:r>
      <w:r>
        <w:t xml:space="preserve"> reasons) the method will not be treated as an ETW event method. </w:t>
      </w:r>
      <w:r w:rsidR="00436E97">
        <w:t>Explicit interface method implementation is disallowed in order to prevent naming collisions.</w:t>
      </w:r>
    </w:p>
    <w:p w14:paraId="6390DAD6" w14:textId="77777777" w:rsidR="00436E97" w:rsidRDefault="00436E97" w:rsidP="00436E97">
      <w:pPr>
        <w:pStyle w:val="Heading3"/>
      </w:pPr>
      <w:r>
        <w:lastRenderedPageBreak/>
        <w:t>EventSource Class Hierarchies</w:t>
      </w:r>
    </w:p>
    <w:p w14:paraId="47282320" w14:textId="4D6AFB6B" w:rsidR="00436E97" w:rsidRDefault="00436E97" w:rsidP="00436E97">
      <w:r>
        <w:t>The initial design decision</w:t>
      </w:r>
      <w:r w:rsidR="00FC1B0A">
        <w:t xml:space="preserve"> (in the beta release of the NuGet package)</w:t>
      </w:r>
      <w:r>
        <w:t xml:space="preserve"> to </w:t>
      </w:r>
      <w:r w:rsidR="00FC1B0A">
        <w:t xml:space="preserve">explicitly </w:t>
      </w:r>
      <w:r>
        <w:t>disallow event source class hierarchies was based on two main arguments:</w:t>
      </w:r>
    </w:p>
    <w:p w14:paraId="69D8653A" w14:textId="77777777" w:rsidR="00436E97" w:rsidRDefault="00436E97" w:rsidP="00436E97">
      <w:pPr>
        <w:pStyle w:val="ListParagraph"/>
        <w:numPr>
          <w:ilvl w:val="0"/>
          <w:numId w:val="22"/>
        </w:numPr>
      </w:pPr>
      <w:r>
        <w:t>Maintaining a very simple and straightforward model of one EventSource instance for one ETW provider, and avoiding the potential for collisions of ETW-specific elements used by event source types across the hierarchy, and</w:t>
      </w:r>
    </w:p>
    <w:p w14:paraId="2DB063C6" w14:textId="77777777" w:rsidR="00436E97" w:rsidRDefault="00436E97" w:rsidP="00436E97">
      <w:pPr>
        <w:pStyle w:val="ListParagraph"/>
        <w:numPr>
          <w:ilvl w:val="0"/>
          <w:numId w:val="22"/>
        </w:numPr>
      </w:pPr>
      <w:r>
        <w:t>User components should attempt to minimize the number of EventSource instances they create.</w:t>
      </w:r>
    </w:p>
    <w:p w14:paraId="62F06683" w14:textId="77777777" w:rsidR="00436E97" w:rsidRDefault="00436E97" w:rsidP="00436E97">
      <w:r>
        <w:t>This approach, however, blocked some legitimate designs, the most commonly invoked being the definition of an EventSource type that encapsulates new, optimized, WriteEvent() overloads (see section “Optimizing Performance for High Volume Events”).</w:t>
      </w:r>
    </w:p>
    <w:p w14:paraId="3B99A9A6" w14:textId="2C8F0066" w:rsidR="00436E97" w:rsidRDefault="00436E97" w:rsidP="00436E97">
      <w:r>
        <w:t xml:space="preserve">In the new approach one can define </w:t>
      </w:r>
      <w:r w:rsidR="00FC1B0A" w:rsidRPr="00FC1B0A">
        <w:rPr>
          <w:b/>
        </w:rPr>
        <w:t>utility event source</w:t>
      </w:r>
      <w:r w:rsidR="00FC1B0A">
        <w:t xml:space="preserve"> types: </w:t>
      </w:r>
      <w:r>
        <w:t xml:space="preserve">abstract event source classes that derive from EventSource </w:t>
      </w:r>
      <w:r w:rsidR="00FC1B0A">
        <w:t xml:space="preserve">and </w:t>
      </w:r>
      <w:r>
        <w:t>hold all code</w:t>
      </w:r>
      <w:r w:rsidR="00FC1B0A">
        <w:t xml:space="preserve"> common to a set of event sources</w:t>
      </w:r>
      <w:r>
        <w:t xml:space="preserve">. These abstract classes </w:t>
      </w:r>
      <w:r w:rsidRPr="00436E97">
        <w:rPr>
          <w:b/>
        </w:rPr>
        <w:t>cannot</w:t>
      </w:r>
      <w:r>
        <w:t xml:space="preserve"> define any ETW-specific elements: keywords, tasks, opcodes, channels, events. They can only provide methods to be used by derived classes.</w:t>
      </w:r>
    </w:p>
    <w:p w14:paraId="110E1B07" w14:textId="405D04B8" w:rsidR="00436E97" w:rsidRDefault="00436E97" w:rsidP="00436E97">
      <w:r>
        <w:t>Here’s an example</w:t>
      </w:r>
      <w:r w:rsidR="00FC1B0A">
        <w:t xml:space="preserve">, where the UtilBaseEventSource </w:t>
      </w:r>
      <w:r w:rsidR="000C5210">
        <w:t xml:space="preserve">class </w:t>
      </w:r>
      <w:r w:rsidR="00FC1B0A">
        <w:t>defines an optimized WriteEvent() overload that is</w:t>
      </w:r>
      <w:r w:rsidR="000C5210">
        <w:t xml:space="preserve"> needed by multiple event source classes in the same component (one of them being illustrated below as the OptimizedEventSource class)</w:t>
      </w:r>
      <w:r>
        <w:t>:</w:t>
      </w:r>
    </w:p>
    <w:p w14:paraId="652F8739"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abstract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UtilBaseEventSource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EventSource</w:t>
      </w:r>
    </w:p>
    <w:p w14:paraId="6B6391F0"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5E2842B"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UtilBaseEventSource()</w:t>
      </w:r>
    </w:p>
    <w:p w14:paraId="3DF559AF"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w:t>
      </w:r>
    </w:p>
    <w:p w14:paraId="087E7647"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768C4440"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UtilBaseEventSource(</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throwOnEventWriteErrors)</w:t>
      </w:r>
    </w:p>
    <w:p w14:paraId="7E234FDF"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(throwOnEventWriteErrors)</w:t>
      </w:r>
    </w:p>
    <w:p w14:paraId="2BBC0B55"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680B9651"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1F92847C"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unsafe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WriteEvent(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eventId,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arg1, </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arg2,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arg3)</w:t>
      </w:r>
    </w:p>
    <w:p w14:paraId="52F14178"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C6969D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(IsEnabled())</w:t>
      </w:r>
    </w:p>
    <w:p w14:paraId="430D4CDE"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4AC799"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EventSource</w:t>
      </w:r>
      <w:r>
        <w:rPr>
          <w:rFonts w:ascii="Consolas" w:hAnsi="Consolas" w:cs="Consolas"/>
          <w:color w:val="000000"/>
          <w:sz w:val="19"/>
          <w:szCs w:val="19"/>
          <w:highlight w:val="white"/>
        </w:rPr>
        <w:t>.</w:t>
      </w:r>
      <w:r>
        <w:rPr>
          <w:rFonts w:ascii="Consolas" w:hAnsi="Consolas" w:cs="Consolas"/>
          <w:color w:val="2B91AF"/>
          <w:sz w:val="19"/>
          <w:szCs w:val="19"/>
          <w:highlight w:val="white"/>
        </w:rPr>
        <w:t>EventData</w:t>
      </w:r>
      <w:r>
        <w:rPr>
          <w:rFonts w:ascii="Consolas" w:hAnsi="Consolas" w:cs="Consolas"/>
          <w:color w:val="000000"/>
          <w:sz w:val="19"/>
          <w:szCs w:val="19"/>
          <w:highlight w:val="white"/>
        </w:rPr>
        <w:t xml:space="preserve">* descrs = </w:t>
      </w:r>
      <w:r>
        <w:rPr>
          <w:rFonts w:ascii="Consolas" w:hAnsi="Consolas" w:cs="Consolas"/>
          <w:color w:val="0000FF"/>
          <w:sz w:val="19"/>
          <w:szCs w:val="19"/>
          <w:highlight w:val="white"/>
        </w:rPr>
        <w:t>stackalloc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EventSource</w:t>
      </w:r>
      <w:r>
        <w:rPr>
          <w:rFonts w:ascii="Consolas" w:hAnsi="Consolas" w:cs="Consolas"/>
          <w:color w:val="000000"/>
          <w:sz w:val="19"/>
          <w:szCs w:val="19"/>
          <w:highlight w:val="white"/>
        </w:rPr>
        <w:t>.</w:t>
      </w:r>
      <w:r>
        <w:rPr>
          <w:rFonts w:ascii="Consolas" w:hAnsi="Consolas" w:cs="Consolas"/>
          <w:color w:val="2B91AF"/>
          <w:sz w:val="19"/>
          <w:szCs w:val="19"/>
          <w:highlight w:val="white"/>
        </w:rPr>
        <w:t>EventData</w:t>
      </w:r>
      <w:r>
        <w:rPr>
          <w:rFonts w:ascii="Consolas" w:hAnsi="Consolas" w:cs="Consolas"/>
          <w:color w:val="000000"/>
          <w:sz w:val="19"/>
          <w:szCs w:val="19"/>
          <w:highlight w:val="white"/>
        </w:rPr>
        <w:t>[2];</w:t>
      </w:r>
    </w:p>
    <w:p w14:paraId="7FD8287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descrs[0].DataPointer = (</w:t>
      </w:r>
      <w:r>
        <w:rPr>
          <w:rFonts w:ascii="Consolas" w:hAnsi="Consolas" w:cs="Consolas"/>
          <w:color w:val="2B91AF"/>
          <w:sz w:val="19"/>
          <w:szCs w:val="19"/>
          <w:highlight w:val="white"/>
        </w:rPr>
        <w:t>IntPtr</w:t>
      </w:r>
      <w:r>
        <w:rPr>
          <w:rFonts w:ascii="Consolas" w:hAnsi="Consolas" w:cs="Consolas"/>
          <w:color w:val="000000"/>
          <w:sz w:val="19"/>
          <w:szCs w:val="19"/>
          <w:highlight w:val="white"/>
        </w:rPr>
        <w:t>)(&amp;arg1);</w:t>
      </w:r>
    </w:p>
    <w:p w14:paraId="2294A4F6"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descrs[0].Size = 4;</w:t>
      </w:r>
    </w:p>
    <w:p w14:paraId="3B893B79"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descrs[1].DataPointer = (</w:t>
      </w:r>
      <w:r>
        <w:rPr>
          <w:rFonts w:ascii="Consolas" w:hAnsi="Consolas" w:cs="Consolas"/>
          <w:color w:val="2B91AF"/>
          <w:sz w:val="19"/>
          <w:szCs w:val="19"/>
          <w:highlight w:val="white"/>
        </w:rPr>
        <w:t>IntPtr</w:t>
      </w:r>
      <w:r>
        <w:rPr>
          <w:rFonts w:ascii="Consolas" w:hAnsi="Consolas" w:cs="Consolas"/>
          <w:color w:val="000000"/>
          <w:sz w:val="19"/>
          <w:szCs w:val="19"/>
          <w:highlight w:val="white"/>
        </w:rPr>
        <w:t>)(&amp;arg2);</w:t>
      </w:r>
    </w:p>
    <w:p w14:paraId="1ABB5D16"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descrs[1].Size = 2;</w:t>
      </w:r>
    </w:p>
    <w:p w14:paraId="20EEDD73"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descrs[2].DataPointer = (</w:t>
      </w:r>
      <w:r>
        <w:rPr>
          <w:rFonts w:ascii="Consolas" w:hAnsi="Consolas" w:cs="Consolas"/>
          <w:color w:val="2B91AF"/>
          <w:sz w:val="19"/>
          <w:szCs w:val="19"/>
          <w:highlight w:val="white"/>
        </w:rPr>
        <w:t>IntPtr</w:t>
      </w:r>
      <w:r>
        <w:rPr>
          <w:rFonts w:ascii="Consolas" w:hAnsi="Consolas" w:cs="Consolas"/>
          <w:color w:val="000000"/>
          <w:sz w:val="19"/>
          <w:szCs w:val="19"/>
          <w:highlight w:val="white"/>
        </w:rPr>
        <w:t>)(&amp;arg3);</w:t>
      </w:r>
    </w:p>
    <w:p w14:paraId="06B2510F"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descrs[2].Size = 8;</w:t>
      </w:r>
    </w:p>
    <w:p w14:paraId="01DC5C7B"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WriteEventCore(eventId, 3, descrs);</w:t>
      </w:r>
    </w:p>
    <w:p w14:paraId="7DD49EB7"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D9CFFC"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0CF0E8"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82BF8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F9C628"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EventSource</w:t>
      </w:r>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"OptimizedEventSource"</w:t>
      </w:r>
      <w:r>
        <w:rPr>
          <w:rFonts w:ascii="Consolas" w:hAnsi="Consolas" w:cs="Consolas"/>
          <w:color w:val="000000"/>
          <w:sz w:val="19"/>
          <w:szCs w:val="19"/>
          <w:highlight w:val="white"/>
        </w:rPr>
        <w:t>)]</w:t>
      </w:r>
    </w:p>
    <w:p w14:paraId="71339D88"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sealed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OptimizedEventSource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UtilBaseEventSource</w:t>
      </w:r>
    </w:p>
    <w:p w14:paraId="642F62AA"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E9022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OptimizedEventSource</w:t>
      </w:r>
      <w:r>
        <w:rPr>
          <w:rFonts w:ascii="Consolas" w:hAnsi="Consolas" w:cs="Consolas"/>
          <w:color w:val="000000"/>
          <w:sz w:val="19"/>
          <w:szCs w:val="19"/>
          <w:highlight w:val="white"/>
        </w:rPr>
        <w:t xml:space="preserve"> Log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OptimizedEventSource</w:t>
      </w:r>
      <w:r>
        <w:rPr>
          <w:rFonts w:ascii="Consolas" w:hAnsi="Consolas" w:cs="Consolas"/>
          <w:color w:val="000000"/>
          <w:sz w:val="19"/>
          <w:szCs w:val="19"/>
          <w:highlight w:val="white"/>
        </w:rPr>
        <w:t>();</w:t>
      </w:r>
    </w:p>
    <w:p w14:paraId="6E0374D1"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16A85245" w14:textId="74D6000C"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w:t>
      </w:r>
      <w:r>
        <w:rPr>
          <w:rFonts w:ascii="Consolas" w:hAnsi="Consolas" w:cs="Consolas"/>
          <w:color w:val="000000"/>
          <w:sz w:val="19"/>
          <w:szCs w:val="19"/>
          <w:highlight w:val="white"/>
        </w:rPr>
        <w:t xml:space="preserve">(1, Keywords = </w:t>
      </w:r>
      <w:r>
        <w:rPr>
          <w:rFonts w:ascii="Consolas" w:hAnsi="Consolas" w:cs="Consolas"/>
          <w:color w:val="2B91AF"/>
          <w:sz w:val="19"/>
          <w:szCs w:val="19"/>
          <w:highlight w:val="white"/>
        </w:rPr>
        <w:t>Keywords</w:t>
      </w:r>
      <w:r>
        <w:rPr>
          <w:rFonts w:ascii="Consolas" w:hAnsi="Consolas" w:cs="Consolas"/>
          <w:color w:val="000000"/>
          <w:sz w:val="19"/>
          <w:szCs w:val="19"/>
          <w:highlight w:val="white"/>
        </w:rPr>
        <w:t xml:space="preserve">.Kwd1, Level = </w:t>
      </w:r>
      <w:r>
        <w:rPr>
          <w:rFonts w:ascii="Consolas" w:hAnsi="Consolas" w:cs="Consolas"/>
          <w:color w:val="2B91AF"/>
          <w:sz w:val="19"/>
          <w:szCs w:val="19"/>
          <w:highlight w:val="white"/>
        </w:rPr>
        <w:t>EventLevel</w:t>
      </w:r>
      <w:r>
        <w:rPr>
          <w:rFonts w:ascii="Consolas" w:hAnsi="Consolas" w:cs="Consolas"/>
          <w:color w:val="000000"/>
          <w:sz w:val="19"/>
          <w:szCs w:val="19"/>
          <w:highlight w:val="white"/>
        </w:rPr>
        <w:t xml:space="preserve">.Informational, </w:t>
      </w:r>
    </w:p>
    <w:p w14:paraId="679D86B5" w14:textId="23C3AFC0"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 = </w:t>
      </w:r>
      <w:r>
        <w:rPr>
          <w:rFonts w:ascii="Consolas" w:hAnsi="Consolas" w:cs="Consolas"/>
          <w:color w:val="A31515"/>
          <w:sz w:val="19"/>
          <w:szCs w:val="19"/>
          <w:highlight w:val="white"/>
        </w:rPr>
        <w:t>"LogElements called {0}/{1}/{2}."</w:t>
      </w:r>
      <w:r>
        <w:rPr>
          <w:rFonts w:ascii="Consolas" w:hAnsi="Consolas" w:cs="Consolas"/>
          <w:color w:val="000000"/>
          <w:sz w:val="19"/>
          <w:szCs w:val="19"/>
          <w:highlight w:val="white"/>
        </w:rPr>
        <w:t>)]</w:t>
      </w:r>
    </w:p>
    <w:p w14:paraId="2145CE42" w14:textId="7D72A2BF"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LogElements(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sh,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l)</w:t>
      </w:r>
    </w:p>
    <w:p w14:paraId="131BC5EE" w14:textId="77777777" w:rsidR="004C7FEE"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139FB750" w14:textId="5FA665DE" w:rsidR="004C7FEE" w:rsidRPr="004C7FEE" w:rsidRDefault="004C7FEE"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36E97" w:rsidRPr="004C7FEE">
        <w:rPr>
          <w:rFonts w:ascii="Consolas" w:hAnsi="Consolas" w:cs="Consolas"/>
          <w:color w:val="000000"/>
          <w:sz w:val="19"/>
          <w:szCs w:val="19"/>
          <w:highlight w:val="white"/>
        </w:rPr>
        <w:t>WriteEvent(1, n, sh, l);</w:t>
      </w:r>
      <w:r w:rsidRPr="004C7FEE">
        <w:rPr>
          <w:rFonts w:ascii="Consolas" w:hAnsi="Consolas" w:cs="Consolas"/>
          <w:color w:val="000000"/>
          <w:sz w:val="19"/>
          <w:szCs w:val="19"/>
          <w:highlight w:val="white"/>
        </w:rPr>
        <w:t xml:space="preserve"> </w:t>
      </w:r>
      <w:r w:rsidRPr="004C7FEE">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Calls </w:t>
      </w:r>
      <w:r w:rsidRPr="004C7FEE">
        <w:rPr>
          <w:rFonts w:ascii="Consolas" w:hAnsi="Consolas" w:cs="Consolas"/>
          <w:color w:val="008000"/>
          <w:sz w:val="19"/>
          <w:szCs w:val="19"/>
        </w:rPr>
        <w:t>UtilBaseEventSource</w:t>
      </w:r>
      <w:r>
        <w:rPr>
          <w:rFonts w:ascii="Consolas" w:hAnsi="Consolas" w:cs="Consolas"/>
          <w:color w:val="008000"/>
          <w:sz w:val="19"/>
          <w:szCs w:val="19"/>
        </w:rPr>
        <w:t>.WriteEvent</w:t>
      </w:r>
    </w:p>
    <w:p w14:paraId="0E068129" w14:textId="778D4C61" w:rsidR="00436E97" w:rsidRDefault="004C7FEE"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36E97">
        <w:rPr>
          <w:rFonts w:ascii="Consolas" w:hAnsi="Consolas" w:cs="Consolas"/>
          <w:color w:val="000000"/>
          <w:sz w:val="19"/>
          <w:szCs w:val="19"/>
          <w:highlight w:val="white"/>
        </w:rPr>
        <w:t>}</w:t>
      </w:r>
    </w:p>
    <w:p w14:paraId="2A95CAC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4F91EA3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Keywords / Tasks /Opcodes / Channels</w:t>
      </w:r>
    </w:p>
    <w:p w14:paraId="02F76133"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Keywords</w:t>
      </w:r>
    </w:p>
    <w:p w14:paraId="67589AB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338F35"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EventKeywords</w:t>
      </w:r>
      <w:r>
        <w:rPr>
          <w:rFonts w:ascii="Consolas" w:hAnsi="Consolas" w:cs="Consolas"/>
          <w:color w:val="000000"/>
          <w:sz w:val="19"/>
          <w:szCs w:val="19"/>
          <w:highlight w:val="white"/>
        </w:rPr>
        <w:t xml:space="preserve"> Kwd1 = (</w:t>
      </w:r>
      <w:r>
        <w:rPr>
          <w:rFonts w:ascii="Consolas" w:hAnsi="Consolas" w:cs="Consolas"/>
          <w:color w:val="2B91AF"/>
          <w:sz w:val="19"/>
          <w:szCs w:val="19"/>
          <w:highlight w:val="white"/>
        </w:rPr>
        <w:t>EventKeywords</w:t>
      </w:r>
      <w:r>
        <w:rPr>
          <w:rFonts w:ascii="Consolas" w:hAnsi="Consolas" w:cs="Consolas"/>
          <w:color w:val="000000"/>
          <w:sz w:val="19"/>
          <w:szCs w:val="19"/>
          <w:highlight w:val="white"/>
        </w:rPr>
        <w:t>)1;</w:t>
      </w:r>
    </w:p>
    <w:p w14:paraId="693E3453"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3192C9"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p>
    <w:p w14:paraId="58D8D0BB" w14:textId="77777777" w:rsidR="00436E97" w:rsidRPr="005B3722" w:rsidRDefault="00436E97" w:rsidP="00436E97">
      <w:r>
        <w:rPr>
          <w:rFonts w:ascii="Consolas" w:hAnsi="Consolas" w:cs="Consolas"/>
          <w:color w:val="000000"/>
          <w:sz w:val="19"/>
          <w:szCs w:val="19"/>
          <w:highlight w:val="white"/>
        </w:rPr>
        <w:t xml:space="preserve">    }</w:t>
      </w:r>
    </w:p>
    <w:p w14:paraId="10CC7A1E" w14:textId="77777777" w:rsidR="00436E97" w:rsidRDefault="00436E97" w:rsidP="00436E97"/>
    <w:p w14:paraId="10FB933A" w14:textId="77777777" w:rsidR="006B138B" w:rsidRDefault="006B138B" w:rsidP="006B138B">
      <w:pPr>
        <w:pStyle w:val="Heading2"/>
      </w:pPr>
      <w:r>
        <w:t>Localization</w:t>
      </w:r>
      <w:bookmarkEnd w:id="9"/>
    </w:p>
    <w:p w14:paraId="1E4BC3FB" w14:textId="77777777" w:rsidR="006B138B" w:rsidRDefault="006B138B" w:rsidP="006B138B">
      <w:r>
        <w:t>Some of the ETW meta</w:t>
      </w:r>
      <w:r w:rsidRPr="000C5E2E">
        <w:t xml:space="preserve">data (event messages, tasks, keywords, maps) are designed to be human readable and as such </w:t>
      </w:r>
      <w:r>
        <w:t xml:space="preserve">are </w:t>
      </w:r>
      <w:r w:rsidRPr="000C5E2E">
        <w:t>localiz</w:t>
      </w:r>
      <w:r>
        <w:t>able</w:t>
      </w:r>
      <w:r w:rsidRPr="000C5E2E">
        <w:t>. EventSource leverages standard .NET localization techniques to support ETW localization.</w:t>
      </w:r>
    </w:p>
    <w:p w14:paraId="5BAA3897" w14:textId="77777777" w:rsidR="006B138B" w:rsidRDefault="006B138B" w:rsidP="006B138B">
      <w:r>
        <w:t>To enable localization of an event source class one needs to perform three steps:</w:t>
      </w:r>
    </w:p>
    <w:p w14:paraId="2C49F2D7" w14:textId="77777777" w:rsidR="006B138B" w:rsidRDefault="006B138B" w:rsidP="006B138B">
      <w:pPr>
        <w:pStyle w:val="ListParagraph"/>
        <w:numPr>
          <w:ilvl w:val="0"/>
          <w:numId w:val="7"/>
        </w:numPr>
      </w:pPr>
      <w:r>
        <w:t>In the assembly that contains the event source define resource sets for every language to support (e.g. you can add LesResource.resx and LesResource.fr-FR.resx to support localizing your event source in the neutral language and in French).</w:t>
      </w:r>
    </w:p>
    <w:p w14:paraId="2BF5F0DB" w14:textId="77777777" w:rsidR="006B138B" w:rsidRDefault="006B138B" w:rsidP="006B138B">
      <w:pPr>
        <w:pStyle w:val="ListParagraph"/>
      </w:pPr>
    </w:p>
    <w:p w14:paraId="1525D7BB" w14:textId="77777777" w:rsidR="006B138B" w:rsidRDefault="006B138B" w:rsidP="006B138B">
      <w:pPr>
        <w:pStyle w:val="ListParagraph"/>
        <w:numPr>
          <w:ilvl w:val="0"/>
          <w:numId w:val="7"/>
        </w:numPr>
      </w:pPr>
      <w:r>
        <w:t>Add string entries to the StringTable resource following the following naming pattern for the keys:</w:t>
      </w:r>
    </w:p>
    <w:p w14:paraId="67D1D010" w14:textId="77777777" w:rsidR="006B138B" w:rsidRPr="000C5E2E" w:rsidRDefault="006B138B" w:rsidP="006B138B">
      <w:pPr>
        <w:pStyle w:val="ListParagraph"/>
        <w:rPr>
          <w:b/>
          <w:i/>
        </w:rPr>
      </w:pPr>
      <w:r>
        <w:tab/>
        <w:t>event_</w:t>
      </w:r>
      <w:r w:rsidRPr="000C5E2E">
        <w:rPr>
          <w:b/>
          <w:i/>
        </w:rPr>
        <w:t>eventName</w:t>
      </w:r>
    </w:p>
    <w:p w14:paraId="7727D950" w14:textId="77777777" w:rsidR="006B138B" w:rsidRPr="000C5E2E" w:rsidRDefault="006B138B" w:rsidP="006B138B">
      <w:pPr>
        <w:pStyle w:val="ListParagraph"/>
        <w:rPr>
          <w:b/>
          <w:i/>
        </w:rPr>
      </w:pPr>
      <w:r>
        <w:tab/>
        <w:t>task_</w:t>
      </w:r>
      <w:r w:rsidRPr="000C5E2E">
        <w:rPr>
          <w:b/>
          <w:i/>
        </w:rPr>
        <w:t>taskName</w:t>
      </w:r>
      <w:r>
        <w:t xml:space="preserve"> </w:t>
      </w:r>
    </w:p>
    <w:p w14:paraId="4EC8DAA8" w14:textId="77777777" w:rsidR="006B138B" w:rsidRPr="000C5E2E" w:rsidRDefault="006B138B" w:rsidP="006B138B">
      <w:pPr>
        <w:pStyle w:val="ListParagraph"/>
        <w:rPr>
          <w:b/>
          <w:i/>
        </w:rPr>
      </w:pPr>
      <w:r>
        <w:tab/>
        <w:t>opcode_</w:t>
      </w:r>
      <w:r w:rsidRPr="000C5E2E">
        <w:rPr>
          <w:b/>
          <w:i/>
        </w:rPr>
        <w:t>opcodeName</w:t>
      </w:r>
    </w:p>
    <w:p w14:paraId="0A793DF8" w14:textId="77777777" w:rsidR="006B138B" w:rsidRPr="000C5E2E" w:rsidRDefault="006B138B" w:rsidP="006B138B">
      <w:pPr>
        <w:pStyle w:val="ListParagraph"/>
        <w:rPr>
          <w:b/>
          <w:i/>
        </w:rPr>
      </w:pPr>
      <w:r>
        <w:tab/>
        <w:t>keyword_</w:t>
      </w:r>
      <w:r w:rsidRPr="000C5E2E">
        <w:rPr>
          <w:b/>
          <w:i/>
        </w:rPr>
        <w:t>keywordName</w:t>
      </w:r>
    </w:p>
    <w:p w14:paraId="684B0BE3" w14:textId="77777777" w:rsidR="006B138B" w:rsidRPr="00BC3674" w:rsidRDefault="006B138B" w:rsidP="006B138B">
      <w:pPr>
        <w:pStyle w:val="ListParagraph"/>
        <w:rPr>
          <w:b/>
          <w:i/>
        </w:rPr>
      </w:pPr>
      <w:r>
        <w:tab/>
        <w:t>map_</w:t>
      </w:r>
      <w:r>
        <w:rPr>
          <w:b/>
          <w:i/>
        </w:rPr>
        <w:t>enumShortTypeName</w:t>
      </w:r>
      <w:r>
        <w:t>.</w:t>
      </w:r>
      <w:r>
        <w:rPr>
          <w:b/>
          <w:i/>
        </w:rPr>
        <w:t>enumValueName</w:t>
      </w:r>
    </w:p>
    <w:p w14:paraId="2213F788" w14:textId="77777777" w:rsidR="006B138B" w:rsidRPr="000A678B" w:rsidRDefault="006B138B" w:rsidP="006B138B">
      <w:pPr>
        <w:pStyle w:val="ListParagraph"/>
      </w:pPr>
    </w:p>
    <w:p w14:paraId="730BDDBE" w14:textId="77777777" w:rsidR="006B138B" w:rsidRDefault="006B138B" w:rsidP="006B138B">
      <w:pPr>
        <w:pStyle w:val="ListParagraph"/>
        <w:numPr>
          <w:ilvl w:val="0"/>
          <w:numId w:val="7"/>
        </w:numPr>
      </w:pPr>
      <w:r>
        <w:t xml:space="preserve">Specify the new resource in the </w:t>
      </w:r>
      <w:r w:rsidRPr="00322104">
        <w:t>LocalizationResources</w:t>
      </w:r>
      <w:r>
        <w:t xml:space="preserve"> property of your EventSourceAttribute:</w:t>
      </w:r>
    </w:p>
    <w:p w14:paraId="2946AADA" w14:textId="77777777" w:rsidR="006B138B" w:rsidRDefault="006B138B" w:rsidP="006B138B">
      <w:pPr>
        <w:pStyle w:val="ListParagraph"/>
        <w:autoSpaceDE w:val="0"/>
        <w:autoSpaceDN w:val="0"/>
        <w:adjustRightInd w:val="0"/>
        <w:spacing w:after="0" w:line="240" w:lineRule="auto"/>
        <w:rPr>
          <w:rFonts w:ascii="Consolas" w:hAnsi="Consolas" w:cs="Consolas"/>
          <w:sz w:val="19"/>
          <w:szCs w:val="19"/>
          <w:highlight w:val="white"/>
        </w:rPr>
      </w:pPr>
      <w:r w:rsidRPr="00322104">
        <w:rPr>
          <w:rFonts w:ascii="Consolas" w:hAnsi="Consolas" w:cs="Consolas"/>
          <w:sz w:val="19"/>
          <w:szCs w:val="19"/>
          <w:highlight w:val="white"/>
        </w:rPr>
        <w:t xml:space="preserve">  </w:t>
      </w:r>
    </w:p>
    <w:p w14:paraId="1715252B" w14:textId="77777777" w:rsidR="006B138B" w:rsidRPr="00322104" w:rsidRDefault="006B138B" w:rsidP="006B138B">
      <w:pPr>
        <w:pStyle w:val="ListParagraph"/>
        <w:autoSpaceDE w:val="0"/>
        <w:autoSpaceDN w:val="0"/>
        <w:adjustRightInd w:val="0"/>
        <w:spacing w:after="0" w:line="240" w:lineRule="auto"/>
        <w:rPr>
          <w:rFonts w:ascii="Consolas" w:hAnsi="Consolas" w:cs="Consolas"/>
          <w:sz w:val="19"/>
          <w:szCs w:val="19"/>
          <w:highlight w:val="white"/>
        </w:rPr>
      </w:pPr>
      <w:r w:rsidRPr="00322104">
        <w:rPr>
          <w:rFonts w:ascii="Consolas" w:hAnsi="Consolas" w:cs="Consolas"/>
          <w:sz w:val="19"/>
          <w:szCs w:val="19"/>
          <w:highlight w:val="white"/>
        </w:rPr>
        <w:t>[EventSource(Name = "Microsoft-EventSourceDemos-Localized",</w:t>
      </w:r>
    </w:p>
    <w:p w14:paraId="213FB066" w14:textId="77777777" w:rsidR="006B138B" w:rsidRPr="00322104" w:rsidRDefault="006B138B" w:rsidP="006B138B">
      <w:pPr>
        <w:pStyle w:val="ListParagraph"/>
        <w:autoSpaceDE w:val="0"/>
        <w:autoSpaceDN w:val="0"/>
        <w:adjustRightInd w:val="0"/>
        <w:spacing w:after="0" w:line="240" w:lineRule="auto"/>
        <w:rPr>
          <w:rFonts w:ascii="Consolas" w:hAnsi="Consolas" w:cs="Consolas"/>
          <w:sz w:val="19"/>
          <w:szCs w:val="19"/>
          <w:highlight w:val="white"/>
        </w:rPr>
      </w:pPr>
      <w:r w:rsidRPr="00322104">
        <w:rPr>
          <w:rFonts w:ascii="Consolas" w:hAnsi="Consolas" w:cs="Consolas"/>
          <w:sz w:val="19"/>
          <w:szCs w:val="19"/>
          <w:highlight w:val="white"/>
        </w:rPr>
        <w:t xml:space="preserve">               LocalizationResources ="YourRootNamespace.LesResource")]</w:t>
      </w:r>
    </w:p>
    <w:p w14:paraId="235F015D" w14:textId="77777777" w:rsidR="006B138B" w:rsidRPr="00322104" w:rsidRDefault="006B138B" w:rsidP="006B138B">
      <w:pPr>
        <w:pStyle w:val="ListParagraph"/>
      </w:pPr>
      <w:r w:rsidRPr="00322104">
        <w:rPr>
          <w:rFonts w:ascii="Consolas" w:hAnsi="Consolas" w:cs="Consolas"/>
          <w:sz w:val="19"/>
          <w:szCs w:val="19"/>
          <w:highlight w:val="white"/>
        </w:rPr>
        <w:t xml:space="preserve">  public sealed class LocalizedEventSource : EventSource</w:t>
      </w:r>
    </w:p>
    <w:p w14:paraId="0EC40B21" w14:textId="77777777" w:rsidR="006B138B" w:rsidRDefault="006B138B" w:rsidP="006B138B">
      <w:r>
        <w:t>Here’s an example of localizing an event source (with previously illustrated concepts grayed-out):</w:t>
      </w:r>
    </w:p>
    <w:p w14:paraId="11EBA943" w14:textId="77777777" w:rsidR="006B138B" w:rsidRDefault="006B138B" w:rsidP="006B138B">
      <w:pPr>
        <w:pStyle w:val="Code"/>
        <w:ind w:left="720"/>
        <w:rPr>
          <w:highlight w:val="white"/>
        </w:rPr>
      </w:pPr>
      <w:r>
        <w:rPr>
          <w:highlight w:val="white"/>
        </w:rPr>
        <w:t>[</w:t>
      </w:r>
      <w:r>
        <w:rPr>
          <w:color w:val="2B91AF"/>
          <w:highlight w:val="white"/>
        </w:rPr>
        <w:t>EventSource</w:t>
      </w:r>
      <w:r>
        <w:rPr>
          <w:highlight w:val="white"/>
        </w:rPr>
        <w:t>(</w:t>
      </w:r>
      <w:r w:rsidRPr="00322104">
        <w:rPr>
          <w:color w:val="767171" w:themeColor="background2" w:themeShade="80"/>
          <w:highlight w:val="white"/>
        </w:rPr>
        <w:t>Name = "</w:t>
      </w:r>
      <w:r>
        <w:rPr>
          <w:color w:val="767171" w:themeColor="background2" w:themeShade="80"/>
          <w:highlight w:val="white"/>
        </w:rPr>
        <w:t>Samples</w:t>
      </w:r>
      <w:r w:rsidRPr="00322104">
        <w:rPr>
          <w:color w:val="767171" w:themeColor="background2" w:themeShade="80"/>
          <w:highlight w:val="white"/>
        </w:rPr>
        <w:t>-EventSourceDemos-Localized",</w:t>
      </w:r>
    </w:p>
    <w:p w14:paraId="18C932A1" w14:textId="77777777" w:rsidR="006B138B" w:rsidRDefault="006B138B" w:rsidP="006B138B">
      <w:pPr>
        <w:pStyle w:val="Code"/>
        <w:ind w:left="720"/>
        <w:rPr>
          <w:highlight w:val="white"/>
        </w:rPr>
      </w:pPr>
      <w:r>
        <w:rPr>
          <w:highlight w:val="white"/>
        </w:rPr>
        <w:t xml:space="preserve">            LocalizationResources = </w:t>
      </w:r>
      <w:r>
        <w:rPr>
          <w:color w:val="A31515"/>
          <w:highlight w:val="white"/>
        </w:rPr>
        <w:t>"YourRootNamespace.LesResource"</w:t>
      </w:r>
      <w:r>
        <w:rPr>
          <w:highlight w:val="white"/>
        </w:rPr>
        <w:t>)]</w:t>
      </w:r>
    </w:p>
    <w:p w14:paraId="79A8024F" w14:textId="77777777" w:rsidR="006B138B" w:rsidRPr="00322104" w:rsidRDefault="006B138B" w:rsidP="006B138B">
      <w:pPr>
        <w:pStyle w:val="Code"/>
        <w:ind w:left="720"/>
        <w:rPr>
          <w:color w:val="767171" w:themeColor="background2" w:themeShade="80"/>
          <w:highlight w:val="white"/>
        </w:rPr>
      </w:pPr>
      <w:r w:rsidRPr="00322104">
        <w:rPr>
          <w:color w:val="767171" w:themeColor="background2" w:themeShade="80"/>
          <w:highlight w:val="white"/>
        </w:rPr>
        <w:t>public sealed class LocalizedEventSource : EventSource</w:t>
      </w:r>
    </w:p>
    <w:p w14:paraId="3D6D76E7" w14:textId="77777777" w:rsidR="006B138B" w:rsidRPr="00322104" w:rsidRDefault="006B138B" w:rsidP="006B138B">
      <w:pPr>
        <w:pStyle w:val="Code"/>
        <w:ind w:left="720"/>
        <w:rPr>
          <w:color w:val="767171" w:themeColor="background2" w:themeShade="80"/>
          <w:highlight w:val="white"/>
        </w:rPr>
      </w:pPr>
      <w:r w:rsidRPr="00322104">
        <w:rPr>
          <w:color w:val="767171" w:themeColor="background2" w:themeShade="80"/>
          <w:highlight w:val="white"/>
        </w:rPr>
        <w:t>{</w:t>
      </w:r>
    </w:p>
    <w:p w14:paraId="2B774C78" w14:textId="77777777" w:rsidR="006B138B" w:rsidRPr="00322104" w:rsidRDefault="006B138B" w:rsidP="006B138B">
      <w:pPr>
        <w:pStyle w:val="Code"/>
        <w:ind w:left="720"/>
        <w:rPr>
          <w:color w:val="767171" w:themeColor="background2" w:themeShade="80"/>
          <w:highlight w:val="white"/>
        </w:rPr>
      </w:pPr>
      <w:r>
        <w:rPr>
          <w:color w:val="767171" w:themeColor="background2" w:themeShade="80"/>
          <w:highlight w:val="white"/>
        </w:rPr>
        <w:t xml:space="preserve">    </w:t>
      </w:r>
      <w:r w:rsidRPr="00322104">
        <w:rPr>
          <w:color w:val="767171" w:themeColor="background2" w:themeShade="80"/>
          <w:highlight w:val="white"/>
        </w:rPr>
        <w:t>[same as above]</w:t>
      </w:r>
    </w:p>
    <w:p w14:paraId="1ABD5530" w14:textId="77777777" w:rsidR="006B138B" w:rsidRPr="00322104" w:rsidRDefault="006B138B" w:rsidP="006B138B">
      <w:pPr>
        <w:pStyle w:val="Code"/>
        <w:ind w:left="720"/>
        <w:rPr>
          <w:color w:val="767171" w:themeColor="background2" w:themeShade="80"/>
          <w:highlight w:val="white"/>
        </w:rPr>
      </w:pPr>
      <w:r w:rsidRPr="00322104">
        <w:rPr>
          <w:color w:val="767171" w:themeColor="background2" w:themeShade="80"/>
          <w:highlight w:val="white"/>
        </w:rPr>
        <w:t>}</w:t>
      </w:r>
    </w:p>
    <w:p w14:paraId="6C79D1C0" w14:textId="77777777" w:rsidR="006B138B" w:rsidRDefault="006B138B" w:rsidP="006B138B"/>
    <w:p w14:paraId="18709F40" w14:textId="77777777" w:rsidR="006B138B" w:rsidRDefault="006B138B" w:rsidP="006B138B">
      <w:r>
        <w:t>where LesResource.resx might contain these two definitions:</w:t>
      </w:r>
    </w:p>
    <w:p w14:paraId="339A0E54" w14:textId="77777777" w:rsidR="006B138B" w:rsidRDefault="006B138B" w:rsidP="006B138B">
      <w:pPr>
        <w:pStyle w:val="Code"/>
        <w:ind w:left="720"/>
      </w:pPr>
      <w:r>
        <w:t>event_RequestStart=Start processing request for URL '{1}' (id = {0})</w:t>
      </w:r>
      <w:r>
        <w:tab/>
      </w:r>
    </w:p>
    <w:p w14:paraId="38246935" w14:textId="77777777" w:rsidR="006B138B" w:rsidRDefault="006B138B" w:rsidP="006B138B">
      <w:pPr>
        <w:pStyle w:val="Code"/>
        <w:ind w:left="720"/>
      </w:pPr>
      <w:r>
        <w:lastRenderedPageBreak/>
        <w:t>event_RequestStop=Stop processing request (id = {0})</w:t>
      </w:r>
      <w:r>
        <w:tab/>
      </w:r>
    </w:p>
    <w:p w14:paraId="67E4F509" w14:textId="77777777" w:rsidR="006B138B" w:rsidRDefault="006B138B" w:rsidP="006B138B">
      <w:pPr>
        <w:pStyle w:val="Code"/>
        <w:ind w:left="720"/>
      </w:pPr>
    </w:p>
    <w:p w14:paraId="559951DB" w14:textId="77777777" w:rsidR="006B138B" w:rsidRDefault="006B138B" w:rsidP="006B138B">
      <w:r>
        <w:t>and LesResource.fr-FR.resx might contain this (automatic translation used):</w:t>
      </w:r>
    </w:p>
    <w:p w14:paraId="75E61480" w14:textId="77777777" w:rsidR="006B138B" w:rsidRPr="00322104" w:rsidRDefault="006B138B" w:rsidP="006B138B">
      <w:pPr>
        <w:pStyle w:val="Code"/>
        <w:ind w:left="720"/>
        <w:rPr>
          <w:lang w:val="fr-FR"/>
        </w:rPr>
      </w:pPr>
      <w:r>
        <w:rPr>
          <w:lang w:val="fr-FR"/>
        </w:rPr>
        <w:t>event_RequestStart=</w:t>
      </w:r>
      <w:r w:rsidRPr="00322104">
        <w:rPr>
          <w:lang w:val="fr-FR"/>
        </w:rPr>
        <w:t>Commencer le traitement de la demande d'URL '{1}' (id = {0})</w:t>
      </w:r>
      <w:r w:rsidRPr="00322104">
        <w:rPr>
          <w:lang w:val="fr-FR"/>
        </w:rPr>
        <w:tab/>
      </w:r>
    </w:p>
    <w:p w14:paraId="16AD5974" w14:textId="77777777" w:rsidR="006B138B" w:rsidRPr="00322104" w:rsidRDefault="006B138B" w:rsidP="006B138B">
      <w:pPr>
        <w:pStyle w:val="Code"/>
        <w:ind w:left="720"/>
        <w:rPr>
          <w:lang w:val="fr-FR"/>
        </w:rPr>
      </w:pPr>
      <w:r w:rsidRPr="00322104">
        <w:rPr>
          <w:lang w:val="fr-FR"/>
        </w:rPr>
        <w:t>event_RequestStop</w:t>
      </w:r>
      <w:r>
        <w:rPr>
          <w:lang w:val="fr-FR"/>
        </w:rPr>
        <w:t>=</w:t>
      </w:r>
      <w:r w:rsidRPr="00322104">
        <w:rPr>
          <w:lang w:val="fr-FR"/>
        </w:rPr>
        <w:t>Arrêter le traitement de la demande (id = {0})</w:t>
      </w:r>
      <w:r w:rsidRPr="00322104">
        <w:rPr>
          <w:lang w:val="fr-FR"/>
        </w:rPr>
        <w:tab/>
      </w:r>
    </w:p>
    <w:p w14:paraId="134D80CC" w14:textId="77777777" w:rsidR="006B138B" w:rsidRPr="00135358" w:rsidRDefault="006B138B" w:rsidP="006B138B">
      <w:pPr>
        <w:rPr>
          <w:lang w:val="fr-FR"/>
        </w:rPr>
      </w:pPr>
    </w:p>
    <w:p w14:paraId="1F52DACB" w14:textId="77777777" w:rsidR="006B138B" w:rsidRPr="00742F1F" w:rsidRDefault="006B138B" w:rsidP="006B138B">
      <w:r>
        <w:t>For performance purposes an event source will cache these strings the first time it needs them (either when an ETW controller is enabling the event source or when an EventListener calls EventListener.EnableEvents for this event source), so the thread’s UI culture at that time determines the language of the messages reported by the event source instance for the remaining of its lifetime.</w:t>
      </w:r>
    </w:p>
    <w:p w14:paraId="48A05891" w14:textId="77777777" w:rsidR="006B138B" w:rsidRDefault="006B138B" w:rsidP="006B138B">
      <w:pPr>
        <w:pStyle w:val="Heading2"/>
      </w:pPr>
      <w:bookmarkStart w:id="10" w:name="_Toc372973689"/>
      <w:r>
        <w:t>Activity Tracing Support</w:t>
      </w:r>
      <w:bookmarkEnd w:id="10"/>
    </w:p>
    <w:p w14:paraId="4A727CB4" w14:textId="77777777" w:rsidR="006B138B" w:rsidRDefault="006B138B" w:rsidP="006B138B">
      <w:r>
        <w:t>[Supported starting with .NET 4.5.1 and the NuGet package]</w:t>
      </w:r>
    </w:p>
    <w:p w14:paraId="2526F0EA" w14:textId="77777777" w:rsidR="006B138B" w:rsidRDefault="006B138B" w:rsidP="006B138B">
      <w:r>
        <w:t>Details to come.</w:t>
      </w:r>
    </w:p>
    <w:p w14:paraId="61F50D95" w14:textId="77777777" w:rsidR="006B138B" w:rsidRDefault="006B138B" w:rsidP="006B138B">
      <w:pPr>
        <w:pStyle w:val="Heading2"/>
      </w:pPr>
      <w:bookmarkStart w:id="11" w:name="_Toc372973690"/>
      <w:r>
        <w:t>Static and Dynamic Registration</w:t>
      </w:r>
      <w:bookmarkEnd w:id="11"/>
    </w:p>
    <w:p w14:paraId="1116FF66" w14:textId="77777777" w:rsidR="006B138B" w:rsidRDefault="006B138B" w:rsidP="006B138B">
      <w:r>
        <w:t xml:space="preserve">Traditional ETW providers need to have their manifest registered on the machine using the wevtutil.exe tool – let’s refer to this as static registration. EventSource pioneered a new approach to registration by including its manifest in the event stream, or by returning it in response to a (now) standard ETW command – let’s refer to this as dynamic registration. </w:t>
      </w:r>
    </w:p>
    <w:p w14:paraId="3A509F9B" w14:textId="77777777" w:rsidR="006B138B" w:rsidRDefault="006B138B" w:rsidP="006B138B">
      <w:r>
        <w:t>Clearly dynamic registration has some definite advantages over static registration:</w:t>
      </w:r>
    </w:p>
    <w:p w14:paraId="4207D5F3" w14:textId="77777777" w:rsidR="006B138B" w:rsidRDefault="006B138B" w:rsidP="006B138B">
      <w:pPr>
        <w:pStyle w:val="ListParagraph"/>
        <w:numPr>
          <w:ilvl w:val="0"/>
          <w:numId w:val="5"/>
        </w:numPr>
        <w:spacing w:after="0" w:line="240" w:lineRule="auto"/>
      </w:pPr>
      <w:r>
        <w:t>If the event data is moved to a different machine, the manifest metadata continues to be available as it is embedded in the event stream</w:t>
      </w:r>
    </w:p>
    <w:p w14:paraId="41A7A08C" w14:textId="77777777" w:rsidR="006B138B" w:rsidRDefault="006B138B" w:rsidP="006B138B">
      <w:pPr>
        <w:pStyle w:val="ListParagraph"/>
        <w:numPr>
          <w:ilvl w:val="0"/>
          <w:numId w:val="5"/>
        </w:numPr>
        <w:spacing w:after="0" w:line="240" w:lineRule="auto"/>
      </w:pPr>
      <w:r>
        <w:t>The need for deployment time registration is eliminated. Administrative privileges needed to run wevtutil.exe are not required in this case.</w:t>
      </w:r>
    </w:p>
    <w:p w14:paraId="56C6E975" w14:textId="77777777" w:rsidR="006B138B" w:rsidRDefault="006B138B" w:rsidP="006B138B">
      <w:pPr>
        <w:spacing w:after="0" w:line="240" w:lineRule="auto"/>
      </w:pPr>
    </w:p>
    <w:p w14:paraId="27F71C1A" w14:textId="77777777" w:rsidR="006B138B" w:rsidRDefault="006B138B" w:rsidP="006B138B">
      <w:pPr>
        <w:spacing w:after="0" w:line="240" w:lineRule="auto"/>
      </w:pPr>
      <w:r>
        <w:t>Unfortunately, event sources that require ETW channel support will continue to need static registration.</w:t>
      </w:r>
    </w:p>
    <w:p w14:paraId="4DFDC8D1" w14:textId="77777777" w:rsidR="006B138B" w:rsidRDefault="006B138B" w:rsidP="006B138B"/>
    <w:p w14:paraId="1C0DDCAF" w14:textId="77777777" w:rsidR="006B138B" w:rsidRDefault="006B138B" w:rsidP="006B138B">
      <w:pPr>
        <w:pStyle w:val="Heading2"/>
      </w:pPr>
      <w:bookmarkStart w:id="12" w:name="_Toc372973691"/>
      <w:r>
        <w:t>ETW Channel Support</w:t>
      </w:r>
      <w:bookmarkEnd w:id="12"/>
    </w:p>
    <w:p w14:paraId="5AD7E87C" w14:textId="77777777" w:rsidR="006B138B" w:rsidRDefault="006B138B" w:rsidP="006B138B">
      <w:r>
        <w:t>[Supported starting with the EventSource version shipping in the NuGet package]</w:t>
      </w:r>
    </w:p>
    <w:p w14:paraId="27FEBEC1" w14:textId="77777777" w:rsidR="006B138B" w:rsidRDefault="006B138B" w:rsidP="006B138B">
      <w:r>
        <w:t>Channel support in event source allows a developer to specify channels as additional destinations for an event. Developers can do this simply by specifying a value for the Channel property on an EventAttribute:</w:t>
      </w:r>
    </w:p>
    <w:p w14:paraId="72E8C68E" w14:textId="77777777" w:rsidR="006B138B" w:rsidRPr="00E2797E" w:rsidRDefault="006B138B" w:rsidP="006B138B">
      <w:pPr>
        <w:pStyle w:val="Code"/>
        <w:ind w:left="720"/>
        <w:rPr>
          <w:color w:val="auto"/>
          <w:highlight w:val="white"/>
        </w:rPr>
      </w:pPr>
      <w:r w:rsidRPr="00E2797E">
        <w:rPr>
          <w:color w:val="auto"/>
          <w:highlight w:val="white"/>
        </w:rPr>
        <w:t xml:space="preserve">[Event(1, Keywords = Keywords.Requests, Task = Tasks.Request, </w:t>
      </w:r>
    </w:p>
    <w:p w14:paraId="67162A9F" w14:textId="77777777" w:rsidR="006B138B" w:rsidRPr="00E2797E" w:rsidRDefault="006B138B" w:rsidP="006B138B">
      <w:pPr>
        <w:pStyle w:val="Code"/>
        <w:ind w:left="720"/>
        <w:rPr>
          <w:color w:val="auto"/>
          <w:highlight w:val="white"/>
        </w:rPr>
      </w:pPr>
      <w:r w:rsidRPr="00E2797E">
        <w:rPr>
          <w:color w:val="auto"/>
          <w:highlight w:val="white"/>
        </w:rPr>
        <w:t xml:space="preserve">   Opcode = EventOpcode.Start, </w:t>
      </w:r>
      <w:r>
        <w:rPr>
          <w:color w:val="auto"/>
          <w:highlight w:val="white"/>
        </w:rPr>
        <w:t>Message = "{0} / {1}"</w:t>
      </w:r>
      <w:r w:rsidRPr="00E2797E">
        <w:rPr>
          <w:color w:val="auto"/>
          <w:highlight w:val="yellow"/>
        </w:rPr>
        <w:t>Channel = EventChannel.Admin</w:t>
      </w:r>
      <w:r w:rsidRPr="00E2797E">
        <w:rPr>
          <w:color w:val="auto"/>
          <w:highlight w:val="white"/>
        </w:rPr>
        <w:t>)]</w:t>
      </w:r>
    </w:p>
    <w:p w14:paraId="586E0B79" w14:textId="77777777" w:rsidR="006B138B" w:rsidRDefault="006B138B" w:rsidP="006B138B">
      <w:pPr>
        <w:pStyle w:val="Code"/>
        <w:ind w:left="720"/>
        <w:rPr>
          <w:color w:val="auto"/>
          <w:highlight w:val="white"/>
        </w:rPr>
      </w:pPr>
      <w:r w:rsidRPr="00E2797E">
        <w:rPr>
          <w:color w:val="auto"/>
          <w:highlight w:val="white"/>
        </w:rPr>
        <w:t xml:space="preserve">public void RequestStart(int RequestID, string Url) </w:t>
      </w:r>
    </w:p>
    <w:p w14:paraId="10BB0883" w14:textId="77777777" w:rsidR="006B138B" w:rsidRPr="00E2797E" w:rsidRDefault="006B138B" w:rsidP="006B138B">
      <w:pPr>
        <w:pStyle w:val="Code"/>
        <w:ind w:left="720"/>
        <w:rPr>
          <w:color w:val="auto"/>
        </w:rPr>
      </w:pPr>
      <w:r w:rsidRPr="00E2797E">
        <w:rPr>
          <w:color w:val="auto"/>
          <w:highlight w:val="white"/>
        </w:rPr>
        <w:t>{ WriteEvent(1, RequestID, Url); }</w:t>
      </w:r>
    </w:p>
    <w:p w14:paraId="72423E1D" w14:textId="77777777" w:rsidR="006B138B" w:rsidRDefault="006B138B" w:rsidP="006B138B"/>
    <w:p w14:paraId="7255C509" w14:textId="77777777" w:rsidR="006B138B" w:rsidRDefault="006B138B" w:rsidP="006B138B">
      <w:r>
        <w:t xml:space="preserve">This model has the definite advantage of simplicity but it does not support </w:t>
      </w:r>
      <w:hyperlink r:id="rId13" w:history="1">
        <w:r w:rsidRPr="000A678B">
          <w:rPr>
            <w:rStyle w:val="Hyperlink"/>
          </w:rPr>
          <w:t>imported channels</w:t>
        </w:r>
      </w:hyperlink>
      <w:r>
        <w:t xml:space="preserve"> nor does it allow certain advanced customization of the defined channel.</w:t>
      </w:r>
    </w:p>
    <w:p w14:paraId="5F74D6B0" w14:textId="77777777" w:rsidR="006B138B" w:rsidRDefault="006B138B" w:rsidP="006B138B">
      <w:r>
        <w:lastRenderedPageBreak/>
        <w:t>One requirement introduced by channel support is the need to statically register the ETW provider manifest. The NuGet package supports generating the files needed for static registration as part of your build. After your build completes a new step is run that generates a pair of files for each of the event source types defined in the project:</w:t>
      </w:r>
    </w:p>
    <w:p w14:paraId="205D17D9" w14:textId="77777777" w:rsidR="006B138B" w:rsidRDefault="006B138B" w:rsidP="006B138B">
      <w:pPr>
        <w:ind w:left="720"/>
      </w:pPr>
      <w:r>
        <w:t>&lt;AssemblyName&gt;.&lt;EventSourceTypeName&gt;.etwManifest.man and &lt;AssemblyName&gt;.&lt;EventSourceTypeName&gt;.etwManifest.dll.</w:t>
      </w:r>
    </w:p>
    <w:p w14:paraId="2E68A79D" w14:textId="77777777" w:rsidR="006B138B" w:rsidRDefault="006B138B" w:rsidP="006B138B">
      <w:r>
        <w:t>The first file contains the ETW manifest while the second one contains the binary form of the ETW manifest plus any needed native resources (localization string tables in particular).</w:t>
      </w:r>
    </w:p>
    <w:p w14:paraId="7FF30C52" w14:textId="77777777" w:rsidR="006B138B" w:rsidRDefault="006B138B" w:rsidP="006B138B">
      <w:r>
        <w:t>The tool that generates the above two files is “eventRegister.exe” and it performs two functions:</w:t>
      </w:r>
    </w:p>
    <w:p w14:paraId="2A2CA146" w14:textId="77777777" w:rsidR="006B138B" w:rsidRDefault="006B138B" w:rsidP="006B138B">
      <w:pPr>
        <w:pStyle w:val="ListParagraph"/>
        <w:numPr>
          <w:ilvl w:val="0"/>
          <w:numId w:val="11"/>
        </w:numPr>
      </w:pPr>
      <w:r>
        <w:t>It ensures the registration files are generated for all event source types that need static registration, and</w:t>
      </w:r>
    </w:p>
    <w:p w14:paraId="0D33BB19" w14:textId="77777777" w:rsidR="006B138B" w:rsidRDefault="006B138B" w:rsidP="006B138B">
      <w:pPr>
        <w:pStyle w:val="ListParagraph"/>
        <w:numPr>
          <w:ilvl w:val="0"/>
          <w:numId w:val="11"/>
        </w:numPr>
      </w:pPr>
      <w:r>
        <w:t>It performs a number of validation checks on all the event source types defined in the output assembly.</w:t>
      </w:r>
    </w:p>
    <w:p w14:paraId="149D5832" w14:textId="77777777" w:rsidR="006B138B" w:rsidRDefault="006B138B" w:rsidP="006B138B">
      <w:r>
        <w:t>Deploying your component will need to include these files and perform one registration step at installation time and one un-registration step at un-installation time.</w:t>
      </w:r>
    </w:p>
    <w:p w14:paraId="734D2CC9" w14:textId="77777777" w:rsidR="006B138B" w:rsidRDefault="006B138B" w:rsidP="006B138B">
      <w:r>
        <w:t>Registration:</w:t>
      </w:r>
    </w:p>
    <w:p w14:paraId="72BC04D1" w14:textId="77777777" w:rsidR="006B138B" w:rsidRPr="002A462C" w:rsidRDefault="006B138B" w:rsidP="006B138B">
      <w:pPr>
        <w:pStyle w:val="Code"/>
        <w:ind w:left="720"/>
      </w:pPr>
      <w:r w:rsidRPr="002A462C">
        <w:t>wevtutil.exe im &lt;EtwManifestManFile&gt; /rf:"</w:t>
      </w:r>
      <w:r>
        <w:t>&lt;</w:t>
      </w:r>
      <w:r w:rsidRPr="002A462C">
        <w:t>EtwManifestDll</w:t>
      </w:r>
      <w:r>
        <w:t>FullPathName&gt;</w:t>
      </w:r>
      <w:r w:rsidRPr="002A462C">
        <w:t>" /mf:"</w:t>
      </w:r>
      <w:r>
        <w:t>&lt;EtwManifestDllFullPathName&gt;"</w:t>
      </w:r>
    </w:p>
    <w:p w14:paraId="3211B20C" w14:textId="77777777" w:rsidR="006B138B" w:rsidRDefault="006B138B" w:rsidP="006B138B"/>
    <w:p w14:paraId="6BE85464" w14:textId="77777777" w:rsidR="006B138B" w:rsidRDefault="006B138B" w:rsidP="006B138B">
      <w:r>
        <w:t>Unregistration:</w:t>
      </w:r>
    </w:p>
    <w:p w14:paraId="4AFA7EF5" w14:textId="77777777" w:rsidR="006B138B" w:rsidRDefault="006B138B" w:rsidP="006B138B">
      <w:pPr>
        <w:pStyle w:val="Code"/>
      </w:pPr>
      <w:r>
        <w:tab/>
      </w:r>
      <w:r w:rsidRPr="002A462C">
        <w:t xml:space="preserve">wevtutil.exe </w:t>
      </w:r>
      <w:r>
        <w:t>u</w:t>
      </w:r>
      <w:r w:rsidRPr="002A462C">
        <w:t>m &lt;EtwManifestManFile&gt;</w:t>
      </w:r>
    </w:p>
    <w:p w14:paraId="06E555F3" w14:textId="77777777" w:rsidR="006B138B" w:rsidRDefault="006B138B" w:rsidP="006B138B"/>
    <w:p w14:paraId="271EEFB2" w14:textId="77777777" w:rsidR="006B138B" w:rsidRDefault="006B138B" w:rsidP="006B138B">
      <w:r>
        <w:t>For static registration eventRegister.exe generates manifests that include all localization information. This is needed because the manifest is generated at build time, when there’s no information regarding the culture in which the final application will run.</w:t>
      </w:r>
    </w:p>
    <w:p w14:paraId="4A060D03" w14:textId="40015614" w:rsidR="00835BDC" w:rsidRDefault="00835BDC" w:rsidP="006B138B">
      <w:r>
        <w:t>Note you will see that in the .etwManfest.man file that the build generated, there are path names for the resource file and manifest file in this file.   They the paths that existed at build time.   These paths are NOT used if you use the ‘/rf’ and ‘/mf’ options.   Thus unless you always need to specify the /rf: and /mf options (unless you by hand modify the .etwManifest.man file update these paths).</w:t>
      </w:r>
    </w:p>
    <w:p w14:paraId="0E501516" w14:textId="729DA19E" w:rsidR="00835BDC" w:rsidRDefault="00835BDC" w:rsidP="006B138B">
      <w:r>
        <w:t xml:space="preserve">Finally, it is important that you use FULLY qualified names for the /mf: and /rf: options.   You can use environment variables THAT ARE AVAILABLE TO ALL PROCESSes (e.g. %SystemRoot% or %ProgramFiles%), but you should not use relative paths (it is not clear what they are relative to, probably System32, but don’t count on it).   </w:t>
      </w:r>
    </w:p>
    <w:p w14:paraId="244E1ADE" w14:textId="126C7298" w:rsidR="00835BDC" w:rsidRDefault="00835BDC" w:rsidP="006B138B">
      <w:r>
        <w:t xml:space="preserve">The general recommendation is to copy your etwManifest.dll and .etwManifest.man to a directory under %ProgramFiles% and then use wevtutil to register them at that location.  </w:t>
      </w:r>
      <w:bookmarkStart w:id="13" w:name="_GoBack"/>
      <w:bookmarkEnd w:id="13"/>
    </w:p>
    <w:p w14:paraId="68DE3DC7" w14:textId="77777777" w:rsidR="006B138B" w:rsidRDefault="006B138B" w:rsidP="006B138B">
      <w:pPr>
        <w:pStyle w:val="Heading1"/>
      </w:pPr>
      <w:bookmarkStart w:id="14" w:name="_Toc372973692"/>
      <w:r>
        <w:lastRenderedPageBreak/>
        <w:t>Event Source Design Guidelines</w:t>
      </w:r>
      <w:bookmarkEnd w:id="14"/>
    </w:p>
    <w:p w14:paraId="30F4EB63" w14:textId="50C0B66F" w:rsidR="006B138B" w:rsidRPr="000164FC" w:rsidRDefault="006B138B" w:rsidP="006B138B">
      <w:r>
        <w:rPr>
          <w:b/>
        </w:rPr>
        <w:t>Do</w:t>
      </w:r>
      <w:r>
        <w:t xml:space="preserve"> use the </w:t>
      </w:r>
      <w:r w:rsidR="00C54FE3">
        <w:t xml:space="preserve">EventRegister </w:t>
      </w:r>
      <w:r>
        <w:t>NuGet package or the standalone eventRegister.exe tool, to run build-time validation of the event source classes defined in your assemblies.</w:t>
      </w:r>
    </w:p>
    <w:p w14:paraId="3EF7049D" w14:textId="77777777" w:rsidR="006B138B" w:rsidRDefault="006B138B" w:rsidP="006B138B">
      <w:r w:rsidRPr="00803B35">
        <w:rPr>
          <w:b/>
        </w:rPr>
        <w:t>Do</w:t>
      </w:r>
      <w:r>
        <w:t xml:space="preserve"> use the EventSourceAttribute’s Name property to provide a descriptive, qualified name for the ETW event provider represented by your event source. The default is the short name of your event source type, which can easily lead to collisions, as ETW provider names share one machine-wide namespace. An example of a good provider name “&lt;CompanyName&gt;-&lt;Product&gt;-&lt;Component&gt;”. Following this 3-element convention will ensure Event Viewer displays your event logs in a logical folder hierarchy: “</w:t>
      </w:r>
      <w:r w:rsidRPr="00D030F2">
        <w:t>Application and Services Logs/</w:t>
      </w:r>
      <w:r>
        <w:t>&lt;CompanyName&gt;/&lt;Product&gt;/&lt;Component&gt;”.</w:t>
      </w:r>
    </w:p>
    <w:p w14:paraId="2578D819" w14:textId="77777777" w:rsidR="006B138B" w:rsidRDefault="006B138B" w:rsidP="006B138B">
      <w:r>
        <w:rPr>
          <w:b/>
        </w:rPr>
        <w:t>Do not</w:t>
      </w:r>
      <w:r>
        <w:t xml:space="preserve"> specify an explicit value for EventSourceAttribute’s Guid property, unless you need it for backwards compatibility reasons. The default Guid value is derived from the ETW event provider’s name, which allows tools to accept the more human-readable name and derive the same Guid.</w:t>
      </w:r>
    </w:p>
    <w:p w14:paraId="2807017D" w14:textId="77777777" w:rsidR="006B138B" w:rsidRDefault="006B138B" w:rsidP="006B138B">
      <w:r w:rsidRPr="00D4582A">
        <w:rPr>
          <w:b/>
        </w:rPr>
        <w:t>Do</w:t>
      </w:r>
      <w:r>
        <w:t xml:space="preserve"> define a singleton instance of your event source and use it for logging.</w:t>
      </w:r>
    </w:p>
    <w:p w14:paraId="2FD0DA0C" w14:textId="77777777" w:rsidR="006B138B" w:rsidRDefault="006B138B" w:rsidP="006B138B">
      <w:r>
        <w:rPr>
          <w:b/>
        </w:rPr>
        <w:t xml:space="preserve">[Perf] Do </w:t>
      </w:r>
      <w:r>
        <w:t>t</w:t>
      </w:r>
      <w:r w:rsidRPr="00C20CA6">
        <w:t>ry to minimize the number of distinct EventSources</w:t>
      </w:r>
      <w:r>
        <w:t xml:space="preserve"> defined in your product:</w:t>
      </w:r>
      <w:r w:rsidRPr="00C20CA6">
        <w:t xml:space="preserve"> </w:t>
      </w:r>
      <w:r>
        <w:t>l</w:t>
      </w:r>
      <w:r w:rsidRPr="00C20CA6">
        <w:t>ogically related components that are deployed together should share an EventSource.</w:t>
      </w:r>
    </w:p>
    <w:p w14:paraId="7A49DCB1" w14:textId="77777777" w:rsidR="006B138B" w:rsidRDefault="006B138B" w:rsidP="006B138B">
      <w:r w:rsidRPr="004C460B">
        <w:rPr>
          <w:b/>
        </w:rPr>
        <w:t>Do</w:t>
      </w:r>
      <w:r>
        <w:t xml:space="preserve"> keep the ETW user interface simple:</w:t>
      </w:r>
    </w:p>
    <w:p w14:paraId="7EA46670" w14:textId="77777777" w:rsidR="006B138B" w:rsidRDefault="006B138B" w:rsidP="006B138B">
      <w:pPr>
        <w:pStyle w:val="ListParagraph"/>
        <w:numPr>
          <w:ilvl w:val="0"/>
          <w:numId w:val="4"/>
        </w:numPr>
      </w:pPr>
      <w:r>
        <w:t>Events that fire less than 100 times a second on average generally don't need separate keywords, they could be covered by a catch all 'Default' keyword.</w:t>
      </w:r>
    </w:p>
    <w:p w14:paraId="03FAC583" w14:textId="77777777" w:rsidR="006B138B" w:rsidRDefault="006B138B" w:rsidP="006B138B">
      <w:pPr>
        <w:pStyle w:val="ListParagraph"/>
        <w:numPr>
          <w:ilvl w:val="0"/>
          <w:numId w:val="4"/>
        </w:numPr>
      </w:pPr>
      <w:r>
        <w:t>Events that fire more than 1K times a second on average need keywords to turn them off when they are not needed.</w:t>
      </w:r>
    </w:p>
    <w:p w14:paraId="4677D894" w14:textId="77777777" w:rsidR="006B138B" w:rsidRDefault="006B138B" w:rsidP="006B138B">
      <w:pPr>
        <w:pStyle w:val="ListParagraph"/>
        <w:numPr>
          <w:ilvl w:val="0"/>
          <w:numId w:val="4"/>
        </w:numPr>
      </w:pPr>
      <w:r>
        <w:t>Events in between 100 and 1K are a judgment call</w:t>
      </w:r>
    </w:p>
    <w:p w14:paraId="7EBC831F" w14:textId="77777777" w:rsidR="006B138B" w:rsidRDefault="006B138B" w:rsidP="006B138B">
      <w:r w:rsidRPr="004C460B">
        <w:rPr>
          <w:b/>
        </w:rPr>
        <w:t>Do</w:t>
      </w:r>
      <w:r>
        <w:t xml:space="preserve"> define keywords from a </w:t>
      </w:r>
      <w:r w:rsidRPr="000164FC">
        <w:rPr>
          <w:b/>
        </w:rPr>
        <w:t>user</w:t>
      </w:r>
      <w:r>
        <w:t xml:space="preserve">’s (or </w:t>
      </w:r>
      <w:r w:rsidRPr="000164FC">
        <w:rPr>
          <w:b/>
        </w:rPr>
        <w:t>scenario</w:t>
      </w:r>
      <w:r>
        <w:t>) point of view. While most users will simply use the default (turn everything on) keywords are the preferred mechanism for filtering events.</w:t>
      </w:r>
    </w:p>
    <w:p w14:paraId="20FF48E8" w14:textId="77777777" w:rsidR="006B138B" w:rsidRPr="00C20CA6" w:rsidRDefault="006B138B" w:rsidP="006B138B">
      <w:r w:rsidRPr="00D030F2">
        <w:rPr>
          <w:b/>
        </w:rPr>
        <w:t>Do</w:t>
      </w:r>
      <w:r>
        <w:t xml:space="preserve"> use Levels less than Informational for relatively rare warnings or errors. When in doubt stick with the default of Informational, and use Verbose for events that can happen more than 1K events / second. Typically users would use keywords more often than Level for filtering, so don't worry about it too much.</w:t>
      </w:r>
    </w:p>
    <w:p w14:paraId="7C9C9D81" w14:textId="77777777" w:rsidR="006B138B" w:rsidRDefault="006B138B" w:rsidP="006B138B">
      <w:pPr>
        <w:pStyle w:val="Heading1"/>
      </w:pPr>
      <w:bookmarkStart w:id="15" w:name="_Toc372973693"/>
      <w:r>
        <w:t>Event Source Troubleshooting</w:t>
      </w:r>
      <w:bookmarkEnd w:id="15"/>
    </w:p>
    <w:p w14:paraId="1F536B08" w14:textId="77777777" w:rsidR="006B138B" w:rsidRDefault="006B138B" w:rsidP="006B138B">
      <w:r>
        <w:t>The E</w:t>
      </w:r>
      <w:r w:rsidRPr="00CA7BC7">
        <w:t xml:space="preserve">ventSource </w:t>
      </w:r>
      <w:r>
        <w:t xml:space="preserve">class was designed so that it would </w:t>
      </w:r>
      <w:r w:rsidRPr="00CA7BC7">
        <w:t xml:space="preserve">NEVER FAIL by default. This is a useful property, as logging is often </w:t>
      </w:r>
      <w:r>
        <w:t>“optional”</w:t>
      </w:r>
      <w:r w:rsidRPr="00CA7BC7">
        <w:t xml:space="preserve"> and you don</w:t>
      </w:r>
      <w:r>
        <w:t>’</w:t>
      </w:r>
      <w:r w:rsidRPr="00CA7BC7">
        <w:t>t want some startup error with ETW to</w:t>
      </w:r>
      <w:r>
        <w:t xml:space="preserve"> cause your application to fail</w:t>
      </w:r>
      <w:r w:rsidRPr="00CA7BC7">
        <w:t xml:space="preserve">. </w:t>
      </w:r>
      <w:r>
        <w:t>However this</w:t>
      </w:r>
      <w:r w:rsidRPr="00CA7BC7">
        <w:t xml:space="preserve"> makes finding any mistake in your EventSource very difficult.</w:t>
      </w:r>
    </w:p>
    <w:p w14:paraId="5E3DCD79" w14:textId="77777777" w:rsidR="006B138B" w:rsidRDefault="006B138B" w:rsidP="006B138B">
      <w:r>
        <w:t>Starting with the NuGet package version of EventSource we can perform a number of validation checks on your event source types at build time – through eventRegister.exe, a tool that now integrates in your build. This will flag a number of issues that, if not fixed, could lead to later runtime failures.</w:t>
      </w:r>
    </w:p>
    <w:p w14:paraId="0400844F" w14:textId="77777777" w:rsidR="006B138B" w:rsidRDefault="006B138B" w:rsidP="006B138B">
      <w:r>
        <w:t xml:space="preserve">Starting with v4.5.1 failures in event source initialization will be visible in the ETW event stream, as events with ID 0, and a string detailing the error. The same string will be output to any debugger that </w:t>
      </w:r>
      <w:r>
        <w:lastRenderedPageBreak/>
        <w:t>may be attached to the process. Additionally EventSource now exposes a property “ConstructionException” that contains any exception that may have occurred during the initialization of the event source instance.</w:t>
      </w:r>
    </w:p>
    <w:p w14:paraId="22E08D03" w14:textId="77777777" w:rsidR="006B138B" w:rsidRPr="00994C7D" w:rsidRDefault="006B138B" w:rsidP="006B138B">
      <w:r>
        <w:t xml:space="preserve">In v4.5 exceptions thrown during event source initialization can be observed as first chance exceptions, either in a debugger or with an ETW listener. See </w:t>
      </w:r>
      <w:hyperlink r:id="rId14" w:history="1">
        <w:r w:rsidRPr="00E60785">
          <w:rPr>
            <w:rStyle w:val="Hyperlink"/>
          </w:rPr>
          <w:t>this blog post</w:t>
        </w:r>
      </w:hyperlink>
      <w:r>
        <w:t xml:space="preserve"> for details.</w:t>
      </w:r>
    </w:p>
    <w:p w14:paraId="1B8E7C6A" w14:textId="77777777" w:rsidR="006B138B" w:rsidRDefault="006B138B" w:rsidP="006B138B">
      <w:pPr>
        <w:pStyle w:val="Heading1"/>
      </w:pPr>
      <w:bookmarkStart w:id="16" w:name="_Toc372973694"/>
      <w:r>
        <w:t>Event Source Assumptions and Validation</w:t>
      </w:r>
      <w:bookmarkEnd w:id="16"/>
    </w:p>
    <w:p w14:paraId="4447BD8F" w14:textId="77777777" w:rsidR="006B138B" w:rsidRDefault="006B138B" w:rsidP="006B138B">
      <w:r>
        <w:t>Event source relies on a number of conventions to ensure it works properly. There are several levels of validation for these assumptions:</w:t>
      </w:r>
    </w:p>
    <w:p w14:paraId="0F3FE2A1" w14:textId="10CA9C5E" w:rsidR="006B138B" w:rsidRDefault="006B138B" w:rsidP="006B138B">
      <w:pPr>
        <w:pStyle w:val="ListParagraph"/>
        <w:numPr>
          <w:ilvl w:val="0"/>
          <w:numId w:val="15"/>
        </w:numPr>
      </w:pPr>
      <w:r>
        <w:t>Build-time validation (starting with the NuGet package) performed by the</w:t>
      </w:r>
      <w:r w:rsidR="00C54FE3">
        <w:t xml:space="preserve"> E</w:t>
      </w:r>
      <w:r>
        <w:t>ventRegister</w:t>
      </w:r>
      <w:r w:rsidRPr="000E6C39">
        <w:t xml:space="preserve"> </w:t>
      </w:r>
      <w:r w:rsidR="00C54FE3">
        <w:t>NuGet package</w:t>
      </w:r>
      <w:r>
        <w:t>. Violations detected at this time will result in build errors.</w:t>
      </w:r>
    </w:p>
    <w:p w14:paraId="20E5FF80" w14:textId="77777777" w:rsidR="006B138B" w:rsidRDefault="006B138B" w:rsidP="006B138B">
      <w:pPr>
        <w:pStyle w:val="ListParagraph"/>
        <w:numPr>
          <w:ilvl w:val="0"/>
          <w:numId w:val="15"/>
        </w:numPr>
      </w:pPr>
      <w:r>
        <w:t>Runtime validation. Violations detected at this time can result in dropped messages.</w:t>
      </w:r>
    </w:p>
    <w:p w14:paraId="32879024" w14:textId="77777777" w:rsidR="006B138B" w:rsidRPr="000E6C39" w:rsidRDefault="006B138B" w:rsidP="006B138B">
      <w:pPr>
        <w:pStyle w:val="ListParagraph"/>
        <w:numPr>
          <w:ilvl w:val="0"/>
          <w:numId w:val="15"/>
        </w:numPr>
      </w:pPr>
      <w:r>
        <w:t>No validation due to the performance impact. Violations of these assumptions can lead to runtime exceptions.</w:t>
      </w:r>
    </w:p>
    <w:p w14:paraId="15B1893A" w14:textId="77777777" w:rsidR="006B138B" w:rsidRDefault="006B138B" w:rsidP="006B138B">
      <w:pPr>
        <w:pStyle w:val="Heading2"/>
      </w:pPr>
      <w:bookmarkStart w:id="17" w:name="_Toc372973695"/>
      <w:r>
        <w:t>Event Source Constraints</w:t>
      </w:r>
      <w:bookmarkEnd w:id="17"/>
    </w:p>
    <w:p w14:paraId="10B18340" w14:textId="2984F506" w:rsidR="00FC1B0A" w:rsidRDefault="00FC1B0A" w:rsidP="006B138B">
      <w:pPr>
        <w:pStyle w:val="ListParagraph"/>
        <w:numPr>
          <w:ilvl w:val="0"/>
          <w:numId w:val="2"/>
        </w:numPr>
      </w:pPr>
      <w:r>
        <w:t>Utility event source classes must be abstract and must derive from EventSource. They may not define any ETW-specific elements (keywords, tasks, opcodes, channels, events).</w:t>
      </w:r>
    </w:p>
    <w:p w14:paraId="56EA28DF" w14:textId="6CB8C297" w:rsidR="006B138B" w:rsidRDefault="006B138B" w:rsidP="006B138B">
      <w:pPr>
        <w:pStyle w:val="ListParagraph"/>
        <w:numPr>
          <w:ilvl w:val="0"/>
          <w:numId w:val="2"/>
        </w:numPr>
      </w:pPr>
      <w:r>
        <w:t xml:space="preserve">Event source classes must be sealed. </w:t>
      </w:r>
      <w:r w:rsidR="00FC1B0A">
        <w:t xml:space="preserve">They may derive from EventSource (most often) or from a utility event source. </w:t>
      </w:r>
      <w:r>
        <w:t>Enforced by eventRegister.exe starting with NuGet package.</w:t>
      </w:r>
    </w:p>
    <w:p w14:paraId="702ED2B1" w14:textId="77777777" w:rsidR="006B138B" w:rsidRDefault="006B138B" w:rsidP="006B138B">
      <w:pPr>
        <w:pStyle w:val="ListParagraph"/>
        <w:numPr>
          <w:ilvl w:val="0"/>
          <w:numId w:val="2"/>
        </w:numPr>
      </w:pPr>
      <w:r w:rsidRPr="00EB546A">
        <w:t>Event source classes enforce a “singleton pattern</w:t>
      </w:r>
      <w:r>
        <w:t>”.</w:t>
      </w:r>
    </w:p>
    <w:p w14:paraId="4F55CEC7" w14:textId="77777777" w:rsidR="006B138B" w:rsidRDefault="006B138B" w:rsidP="006B138B">
      <w:pPr>
        <w:pStyle w:val="Heading2"/>
      </w:pPr>
      <w:bookmarkStart w:id="18" w:name="_Toc372973696"/>
      <w:r>
        <w:t>ETW Event Methods Constraints</w:t>
      </w:r>
      <w:bookmarkEnd w:id="18"/>
    </w:p>
    <w:p w14:paraId="29EA9983" w14:textId="77777777" w:rsidR="006B138B" w:rsidRDefault="006B138B" w:rsidP="006B138B">
      <w:r>
        <w:t>The following constraints exist when defining an ETW event method:</w:t>
      </w:r>
    </w:p>
    <w:p w14:paraId="280FFBAD" w14:textId="77777777" w:rsidR="006B138B" w:rsidRDefault="006B138B" w:rsidP="006B138B">
      <w:pPr>
        <w:pStyle w:val="ListParagraph"/>
        <w:numPr>
          <w:ilvl w:val="0"/>
          <w:numId w:val="1"/>
        </w:numPr>
      </w:pPr>
      <w:r>
        <w:t xml:space="preserve">An ETW event method must directly call either </w:t>
      </w:r>
    </w:p>
    <w:p w14:paraId="0836E176" w14:textId="77777777" w:rsidR="006B138B" w:rsidRDefault="006B138B" w:rsidP="006B138B">
      <w:pPr>
        <w:pStyle w:val="ListParagraph"/>
        <w:numPr>
          <w:ilvl w:val="1"/>
          <w:numId w:val="1"/>
        </w:numPr>
      </w:pPr>
      <w:r>
        <w:t>one of the EventSource.WriteEvent() overloads,</w:t>
      </w:r>
      <w:r w:rsidRPr="00311241">
        <w:t xml:space="preserve"> </w:t>
      </w:r>
    </w:p>
    <w:p w14:paraId="3C741587" w14:textId="77777777" w:rsidR="006B138B" w:rsidRDefault="006B138B" w:rsidP="006B138B">
      <w:pPr>
        <w:pStyle w:val="ListParagraph"/>
        <w:numPr>
          <w:ilvl w:val="1"/>
          <w:numId w:val="1"/>
        </w:numPr>
      </w:pPr>
      <w:r>
        <w:t>EventSource.</w:t>
      </w:r>
      <w:r w:rsidRPr="00311241">
        <w:t>WriteEventCore</w:t>
      </w:r>
      <w:r>
        <w:t xml:space="preserve">(), or </w:t>
      </w:r>
    </w:p>
    <w:p w14:paraId="4C6AB595" w14:textId="77777777" w:rsidR="006B138B" w:rsidRDefault="006B138B" w:rsidP="006B138B">
      <w:pPr>
        <w:pStyle w:val="ListParagraph"/>
        <w:numPr>
          <w:ilvl w:val="1"/>
          <w:numId w:val="1"/>
        </w:numPr>
      </w:pPr>
      <w:r>
        <w:t>for an ETW transfer event method call EventSource.</w:t>
      </w:r>
      <w:r w:rsidRPr="00A52E9B">
        <w:t>WriteEventWithRelatedActivityId</w:t>
      </w:r>
      <w:r>
        <w:t>() or EventSource.</w:t>
      </w:r>
      <w:r w:rsidRPr="00311241">
        <w:t>WriteEventWithRelatedActivityIdCore</w:t>
      </w:r>
      <w:r>
        <w:t>() (v4.5.1, or the NuGet package)</w:t>
      </w:r>
    </w:p>
    <w:p w14:paraId="34C4F14B" w14:textId="77777777" w:rsidR="006B138B" w:rsidRDefault="006B138B" w:rsidP="006B138B">
      <w:pPr>
        <w:ind w:left="1080"/>
      </w:pPr>
      <w:r>
        <w:t>Not currently enforced.</w:t>
      </w:r>
    </w:p>
    <w:p w14:paraId="02698DC3" w14:textId="77777777" w:rsidR="006B138B" w:rsidRDefault="006B138B" w:rsidP="006B138B">
      <w:pPr>
        <w:pStyle w:val="ListParagraph"/>
        <w:numPr>
          <w:ilvl w:val="0"/>
          <w:numId w:val="1"/>
        </w:numPr>
      </w:pPr>
      <w:r>
        <w:t>The event ID (whether implied or explicitly specified using the EventAttribute on the method) must match the first argument passed to the EventSource API it calls.</w:t>
      </w:r>
    </w:p>
    <w:p w14:paraId="26701834" w14:textId="77777777" w:rsidR="006B138B" w:rsidRDefault="006B138B" w:rsidP="006B138B">
      <w:pPr>
        <w:pStyle w:val="ListParagraph"/>
      </w:pPr>
      <w:r>
        <w:t>Weakly enforced (EventSource attempts to identify a call to WriteEvent a.o. and to retrieve the first argument passed in, and if it succeeds it validates the argument passed in against the attribute’s value)</w:t>
      </w:r>
    </w:p>
    <w:p w14:paraId="355D5CBC" w14:textId="77777777" w:rsidR="006B138B" w:rsidRDefault="006B138B" w:rsidP="006B138B">
      <w:pPr>
        <w:pStyle w:val="ListParagraph"/>
      </w:pPr>
    </w:p>
    <w:p w14:paraId="59BB5A9B" w14:textId="77777777" w:rsidR="006B138B" w:rsidRDefault="006B138B" w:rsidP="006B138B">
      <w:pPr>
        <w:pStyle w:val="ListParagraph"/>
        <w:numPr>
          <w:ilvl w:val="0"/>
          <w:numId w:val="1"/>
        </w:numPr>
      </w:pPr>
      <w:r>
        <w:t>If the ETW event method is not a transfer method, the number and types of arguments passed to the ETW method must exactly match the types passed to the WriteEvent overload it calls. For example:</w:t>
      </w:r>
    </w:p>
    <w:p w14:paraId="038FE300" w14:textId="77777777" w:rsidR="006B138B" w:rsidRDefault="006B138B" w:rsidP="006B138B">
      <w:pPr>
        <w:pStyle w:val="Code"/>
        <w:ind w:left="720"/>
        <w:rPr>
          <w:highlight w:val="white"/>
        </w:rPr>
      </w:pPr>
      <w:r>
        <w:rPr>
          <w:highlight w:val="white"/>
        </w:rPr>
        <w:t>[</w:t>
      </w:r>
      <w:r>
        <w:rPr>
          <w:color w:val="2B91AF"/>
          <w:highlight w:val="white"/>
        </w:rPr>
        <w:t>Event</w:t>
      </w:r>
      <w:r>
        <w:rPr>
          <w:highlight w:val="white"/>
        </w:rPr>
        <w:t>(</w:t>
      </w:r>
      <w:r w:rsidRPr="00441F48">
        <w:rPr>
          <w:highlight w:val="lightGray"/>
        </w:rPr>
        <w:t>2</w:t>
      </w:r>
      <w:r>
        <w:rPr>
          <w:highlight w:val="white"/>
        </w:rPr>
        <w:t xml:space="preserve">, Level = </w:t>
      </w:r>
      <w:r>
        <w:rPr>
          <w:color w:val="2B91AF"/>
          <w:highlight w:val="white"/>
        </w:rPr>
        <w:t>EventLevel</w:t>
      </w:r>
      <w:r>
        <w:rPr>
          <w:highlight w:val="white"/>
        </w:rPr>
        <w:t>.Informational)]</w:t>
      </w:r>
    </w:p>
    <w:p w14:paraId="42041FB0" w14:textId="77777777" w:rsidR="006B138B" w:rsidRDefault="006B138B" w:rsidP="006B138B">
      <w:pPr>
        <w:pStyle w:val="Code"/>
        <w:ind w:left="720"/>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Info(</w:t>
      </w:r>
      <w:r w:rsidRPr="00D34416">
        <w:rPr>
          <w:color w:val="0000FF"/>
          <w:highlight w:val="green"/>
        </w:rPr>
        <w:t>string</w:t>
      </w:r>
      <w:r w:rsidRPr="00D34416">
        <w:rPr>
          <w:highlight w:val="green"/>
        </w:rPr>
        <w:t xml:space="preserve"> message, </w:t>
      </w:r>
      <w:r w:rsidRPr="00D34416">
        <w:rPr>
          <w:color w:val="0000FF"/>
          <w:highlight w:val="green"/>
        </w:rPr>
        <w:t>int</w:t>
      </w:r>
      <w:r w:rsidRPr="00D34416">
        <w:rPr>
          <w:highlight w:val="green"/>
        </w:rPr>
        <w:t xml:space="preserve"> count</w:t>
      </w:r>
      <w:r>
        <w:rPr>
          <w:highlight w:val="white"/>
        </w:rPr>
        <w:t>)</w:t>
      </w:r>
    </w:p>
    <w:p w14:paraId="33406E9E" w14:textId="77777777" w:rsidR="006B138B" w:rsidRDefault="006B138B" w:rsidP="006B138B">
      <w:pPr>
        <w:pStyle w:val="Code"/>
        <w:ind w:left="720"/>
        <w:rPr>
          <w:highlight w:val="white"/>
        </w:rPr>
      </w:pPr>
      <w:r>
        <w:rPr>
          <w:highlight w:val="white"/>
        </w:rPr>
        <w:lastRenderedPageBreak/>
        <w:t>{</w:t>
      </w:r>
    </w:p>
    <w:p w14:paraId="49E06868" w14:textId="77777777" w:rsidR="006B138B" w:rsidRDefault="006B138B" w:rsidP="006B138B">
      <w:pPr>
        <w:pStyle w:val="Code"/>
        <w:ind w:left="720"/>
        <w:rPr>
          <w:highlight w:val="white"/>
        </w:rPr>
      </w:pPr>
      <w:r>
        <w:rPr>
          <w:highlight w:val="white"/>
        </w:rPr>
        <w:t xml:space="preserve">    </w:t>
      </w:r>
      <w:r>
        <w:rPr>
          <w:color w:val="0000FF"/>
          <w:highlight w:val="white"/>
        </w:rPr>
        <w:t>base</w:t>
      </w:r>
      <w:r>
        <w:rPr>
          <w:highlight w:val="white"/>
        </w:rPr>
        <w:t>.WriteEvent(</w:t>
      </w:r>
      <w:r w:rsidRPr="00441F48">
        <w:rPr>
          <w:highlight w:val="lightGray"/>
        </w:rPr>
        <w:t>2</w:t>
      </w:r>
      <w:r>
        <w:rPr>
          <w:highlight w:val="white"/>
        </w:rPr>
        <w:t xml:space="preserve">, </w:t>
      </w:r>
      <w:r w:rsidRPr="00D34416">
        <w:rPr>
          <w:highlight w:val="green"/>
        </w:rPr>
        <w:t>message, count</w:t>
      </w:r>
      <w:r>
        <w:rPr>
          <w:highlight w:val="white"/>
        </w:rPr>
        <w:t>);</w:t>
      </w:r>
    </w:p>
    <w:p w14:paraId="411242C9" w14:textId="77777777" w:rsidR="006B138B" w:rsidRDefault="006B138B" w:rsidP="006B138B">
      <w:pPr>
        <w:pStyle w:val="Code"/>
        <w:ind w:left="720"/>
        <w:rPr>
          <w:highlight w:val="white"/>
        </w:rPr>
      </w:pPr>
      <w:r>
        <w:rPr>
          <w:highlight w:val="white"/>
        </w:rPr>
        <w:t>}</w:t>
      </w:r>
    </w:p>
    <w:p w14:paraId="7498ED29" w14:textId="77777777" w:rsidR="006B138B" w:rsidRDefault="006B138B" w:rsidP="006B138B">
      <w:pPr>
        <w:pStyle w:val="Code"/>
        <w:ind w:left="720"/>
      </w:pPr>
    </w:p>
    <w:p w14:paraId="29CF3D6D" w14:textId="77777777" w:rsidR="006B138B" w:rsidRDefault="006B138B" w:rsidP="006B138B">
      <w:pPr>
        <w:pStyle w:val="ListParagraph"/>
      </w:pPr>
      <w:r>
        <w:t>Not enforced.</w:t>
      </w:r>
    </w:p>
    <w:p w14:paraId="0E743812" w14:textId="77777777" w:rsidR="006B138B" w:rsidRDefault="006B138B" w:rsidP="006B138B">
      <w:pPr>
        <w:pStyle w:val="ListParagraph"/>
      </w:pPr>
    </w:p>
    <w:p w14:paraId="1B97CA3B" w14:textId="77777777" w:rsidR="006B138B" w:rsidRDefault="006B138B" w:rsidP="006B138B">
      <w:pPr>
        <w:pStyle w:val="ListParagraph"/>
        <w:numPr>
          <w:ilvl w:val="0"/>
          <w:numId w:val="1"/>
        </w:numPr>
      </w:pPr>
      <w:r>
        <w:t>Must specify unique (task / opcodes) pairs. Enforced by eventRegister.exe starting with NuGet package.</w:t>
      </w:r>
    </w:p>
    <w:p w14:paraId="2935FC0C" w14:textId="77777777" w:rsidR="006B138B" w:rsidRDefault="006B138B" w:rsidP="006B138B">
      <w:pPr>
        <w:pStyle w:val="ListParagraph"/>
      </w:pPr>
    </w:p>
    <w:p w14:paraId="17131E32" w14:textId="77777777" w:rsidR="006B138B" w:rsidRDefault="006B138B" w:rsidP="006B138B">
      <w:pPr>
        <w:pStyle w:val="ListParagraph"/>
        <w:numPr>
          <w:ilvl w:val="0"/>
          <w:numId w:val="1"/>
        </w:numPr>
      </w:pPr>
      <w:r w:rsidRPr="00326546">
        <w:t>If an ETW event method specifies a non-default opcode it *must* also specify an explicit task.</w:t>
      </w:r>
      <w:r>
        <w:t xml:space="preserve"> Enforced by eventRegister.exe starting with NuGet package.</w:t>
      </w:r>
    </w:p>
    <w:p w14:paraId="537A22BA" w14:textId="77777777" w:rsidR="006B138B" w:rsidRDefault="006B138B" w:rsidP="006B138B">
      <w:pPr>
        <w:pStyle w:val="ListParagraph"/>
      </w:pPr>
    </w:p>
    <w:p w14:paraId="0F932D1D" w14:textId="070E0BC7" w:rsidR="006B138B" w:rsidRDefault="006B138B" w:rsidP="006B138B">
      <w:pPr>
        <w:pStyle w:val="ListParagraph"/>
        <w:numPr>
          <w:ilvl w:val="0"/>
          <w:numId w:val="1"/>
        </w:numPr>
      </w:pPr>
      <w:r>
        <w:t>Event methods must match exactly the types of the WriteEvent overload it calls, in particular you should avoid implicit scalar conversions</w:t>
      </w:r>
      <w:r w:rsidR="00FC1B0A">
        <w:t>; they</w:t>
      </w:r>
      <w:r>
        <w:t xml:space="preserve"> are dangerous because the manifest is generated based on the signature of the ETW event method, but the values passed to ETW are based on the signature of the WriteEvent overload. </w:t>
      </w:r>
    </w:p>
    <w:p w14:paraId="1C366876" w14:textId="77777777" w:rsidR="006B138B" w:rsidRDefault="006B138B" w:rsidP="006B138B">
      <w:pPr>
        <w:pStyle w:val="ListParagraph"/>
      </w:pPr>
    </w:p>
    <w:p w14:paraId="6E522FCF" w14:textId="77777777" w:rsidR="006B138B" w:rsidRDefault="006B138B" w:rsidP="006B138B">
      <w:pPr>
        <w:pStyle w:val="ListParagraph"/>
      </w:pPr>
      <w:r>
        <w:t>Here’s an example:</w:t>
      </w:r>
    </w:p>
    <w:p w14:paraId="62011A33" w14:textId="77777777" w:rsidR="006B138B" w:rsidRDefault="006B138B" w:rsidP="006B138B">
      <w:pPr>
        <w:pStyle w:val="Code"/>
        <w:ind w:left="720"/>
        <w:rPr>
          <w:highlight w:val="white"/>
        </w:rPr>
      </w:pPr>
      <w:r>
        <w:rPr>
          <w:highlight w:val="white"/>
        </w:rPr>
        <w:t>[</w:t>
      </w:r>
      <w:r>
        <w:rPr>
          <w:color w:val="2B91AF"/>
          <w:highlight w:val="white"/>
        </w:rPr>
        <w:t>Event</w:t>
      </w:r>
      <w:r>
        <w:rPr>
          <w:highlight w:val="white"/>
        </w:rPr>
        <w:t xml:space="preserve">(3, Level = </w:t>
      </w:r>
      <w:r>
        <w:rPr>
          <w:color w:val="2B91AF"/>
          <w:highlight w:val="white"/>
        </w:rPr>
        <w:t>EventLevel</w:t>
      </w:r>
      <w:r>
        <w:rPr>
          <w:highlight w:val="white"/>
        </w:rPr>
        <w:t>.Informational)]</w:t>
      </w:r>
    </w:p>
    <w:p w14:paraId="5F56F60F" w14:textId="77777777" w:rsidR="006B138B" w:rsidRDefault="006B138B" w:rsidP="006B138B">
      <w:pPr>
        <w:pStyle w:val="Code"/>
        <w:ind w:left="720"/>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Info(int arg1, long arg2, int arg3)</w:t>
      </w:r>
    </w:p>
    <w:p w14:paraId="262A8DFE" w14:textId="77777777" w:rsidR="006B138B" w:rsidRDefault="006B138B" w:rsidP="006B138B">
      <w:pPr>
        <w:pStyle w:val="Code"/>
        <w:ind w:left="720"/>
        <w:rPr>
          <w:highlight w:val="white"/>
        </w:rPr>
      </w:pPr>
      <w:r>
        <w:rPr>
          <w:highlight w:val="white"/>
        </w:rPr>
        <w:t>{</w:t>
      </w:r>
    </w:p>
    <w:p w14:paraId="49961C5E" w14:textId="77777777" w:rsidR="006B138B" w:rsidRDefault="006B138B" w:rsidP="006B138B">
      <w:pPr>
        <w:pStyle w:val="Code"/>
        <w:ind w:left="720"/>
        <w:rPr>
          <w:highlight w:val="white"/>
        </w:rPr>
      </w:pPr>
      <w:r>
        <w:rPr>
          <w:highlight w:val="white"/>
        </w:rPr>
        <w:t xml:space="preserve">    </w:t>
      </w:r>
      <w:r>
        <w:rPr>
          <w:color w:val="0000FF"/>
          <w:highlight w:val="white"/>
        </w:rPr>
        <w:t>base</w:t>
      </w:r>
      <w:r>
        <w:rPr>
          <w:highlight w:val="white"/>
        </w:rPr>
        <w:t>.WriteEvent(3, arg1, arg2, arg3);</w:t>
      </w:r>
    </w:p>
    <w:p w14:paraId="1ECB2CD9" w14:textId="77777777" w:rsidR="006B138B" w:rsidRDefault="006B138B" w:rsidP="006B138B">
      <w:pPr>
        <w:pStyle w:val="Code"/>
        <w:ind w:left="720"/>
        <w:rPr>
          <w:highlight w:val="white"/>
        </w:rPr>
      </w:pPr>
      <w:r>
        <w:rPr>
          <w:highlight w:val="white"/>
        </w:rPr>
        <w:t>}</w:t>
      </w:r>
    </w:p>
    <w:p w14:paraId="73844D7B" w14:textId="77777777" w:rsidR="006B138B" w:rsidRDefault="006B138B" w:rsidP="006B138B">
      <w:pPr>
        <w:pStyle w:val="ListParagraph"/>
      </w:pPr>
      <w:r>
        <w:t>Since there is no EventSource.WriteEvent overload that takes (int, int, long, int) arguments, the best match is WriteEvent(int, long, long, long). The generated manifest assumes 16 bytes of payload, with a layout given by (int, long, int), while WriteEvent ends up writing 24 bytes…</w:t>
      </w:r>
    </w:p>
    <w:p w14:paraId="359D60EB" w14:textId="77777777" w:rsidR="006B138B" w:rsidRDefault="006B138B" w:rsidP="006B138B"/>
    <w:p w14:paraId="719BED50" w14:textId="77777777" w:rsidR="006B138B" w:rsidRDefault="006B138B" w:rsidP="006B138B">
      <w:pPr>
        <w:pStyle w:val="Heading2"/>
      </w:pPr>
      <w:bookmarkStart w:id="19" w:name="_Toc372973697"/>
      <w:r>
        <w:t>ETW Transfer Event Methods Constraints</w:t>
      </w:r>
      <w:bookmarkEnd w:id="19"/>
    </w:p>
    <w:p w14:paraId="05EBFD05" w14:textId="77777777" w:rsidR="006B138B" w:rsidRDefault="006B138B" w:rsidP="006B138B">
      <w:r>
        <w:t>If the ETW event method is a transfer method it must:</w:t>
      </w:r>
    </w:p>
    <w:p w14:paraId="49564C1B" w14:textId="77777777" w:rsidR="006B138B" w:rsidRDefault="006B138B" w:rsidP="006B138B">
      <w:pPr>
        <w:pStyle w:val="ListParagraph"/>
        <w:numPr>
          <w:ilvl w:val="0"/>
          <w:numId w:val="14"/>
        </w:numPr>
      </w:pPr>
      <w:r>
        <w:t>Specify as its first parameter a Guid named relatedActivityId. Not enforced.</w:t>
      </w:r>
    </w:p>
    <w:p w14:paraId="0EB296DB" w14:textId="77777777" w:rsidR="006B138B" w:rsidRDefault="006B138B" w:rsidP="006B138B">
      <w:pPr>
        <w:pStyle w:val="ListParagraph"/>
      </w:pPr>
    </w:p>
    <w:p w14:paraId="74520A60" w14:textId="77777777" w:rsidR="006B138B" w:rsidRDefault="006B138B" w:rsidP="006B138B">
      <w:pPr>
        <w:pStyle w:val="ListParagraph"/>
        <w:numPr>
          <w:ilvl w:val="0"/>
          <w:numId w:val="14"/>
        </w:numPr>
      </w:pPr>
      <w:r>
        <w:t xml:space="preserve">Specify either </w:t>
      </w:r>
      <w:r w:rsidRPr="00FF3150">
        <w:t>EventOpcode.Send</w:t>
      </w:r>
      <w:r>
        <w:t xml:space="preserve"> or EventOpcode.Receive as the Opcode property on its EventAttribute. Weak runtime enforcement (throw if </w:t>
      </w:r>
      <w:r w:rsidRPr="00E709FC">
        <w:t>m_throwOnEventWriteErrors</w:t>
      </w:r>
      <w:r>
        <w:t xml:space="preserve"> is true).</w:t>
      </w:r>
    </w:p>
    <w:p w14:paraId="0A64F545" w14:textId="77777777" w:rsidR="006B138B" w:rsidRDefault="006B138B" w:rsidP="006B138B">
      <w:pPr>
        <w:pStyle w:val="ListParagraph"/>
      </w:pPr>
    </w:p>
    <w:p w14:paraId="5E221D39" w14:textId="77777777" w:rsidR="006B138B" w:rsidRDefault="006B138B" w:rsidP="006B138B">
      <w:pPr>
        <w:pStyle w:val="ListParagraph"/>
        <w:numPr>
          <w:ilvl w:val="0"/>
          <w:numId w:val="14"/>
        </w:numPr>
      </w:pPr>
      <w:r>
        <w:t>Call EventSource.</w:t>
      </w:r>
      <w:r w:rsidRPr="00A52E9B">
        <w:t>WriteEventWithRelatedActivityId</w:t>
      </w:r>
      <w:r>
        <w:t xml:space="preserve"> or EventSource.</w:t>
      </w:r>
      <w:r w:rsidRPr="00311241">
        <w:t>WriteEventWithRelatedActivityIdCore</w:t>
      </w:r>
      <w:r>
        <w:t>, and pass in the event ID, the Guid, followed by all the parameters it is passed, in the order in which they were passed in. Not enforced.</w:t>
      </w:r>
    </w:p>
    <w:p w14:paraId="5DC806A5" w14:textId="77777777" w:rsidR="006B138B" w:rsidRDefault="006B138B" w:rsidP="006B138B">
      <w:pPr>
        <w:pStyle w:val="ListParagraph"/>
      </w:pPr>
    </w:p>
    <w:p w14:paraId="5DB3DA35" w14:textId="77777777" w:rsidR="006B138B" w:rsidRDefault="006B138B" w:rsidP="006B138B">
      <w:pPr>
        <w:pStyle w:val="ListParagraph"/>
        <w:numPr>
          <w:ilvl w:val="0"/>
          <w:numId w:val="14"/>
        </w:numPr>
      </w:pPr>
      <w:r>
        <w:t xml:space="preserve">For performance sensitive events you could define a [NonEvent] overload for </w:t>
      </w:r>
      <w:r w:rsidRPr="00A52E9B">
        <w:t>WriteEventWithRelatedActivityId</w:t>
      </w:r>
      <w:r>
        <w:t xml:space="preserve"> that takes the parameter types of interest, and call this from your [Event] methods:</w:t>
      </w:r>
    </w:p>
    <w:p w14:paraId="57C6FD2B" w14:textId="77777777" w:rsidR="006B138B" w:rsidRDefault="006B138B" w:rsidP="006B138B">
      <w:pPr>
        <w:pStyle w:val="Code"/>
        <w:ind w:left="720"/>
        <w:rPr>
          <w:highlight w:val="white"/>
        </w:rPr>
      </w:pPr>
      <w:r>
        <w:rPr>
          <w:highlight w:val="white"/>
        </w:rPr>
        <w:t>[</w:t>
      </w:r>
      <w:r>
        <w:rPr>
          <w:color w:val="2B91AF"/>
          <w:highlight w:val="white"/>
        </w:rPr>
        <w:t>NonEvent</w:t>
      </w:r>
      <w:r>
        <w:rPr>
          <w:highlight w:val="white"/>
        </w:rPr>
        <w:t>]</w:t>
      </w:r>
    </w:p>
    <w:p w14:paraId="07EB3344" w14:textId="77777777" w:rsidR="006B138B" w:rsidRDefault="006B138B" w:rsidP="006B138B">
      <w:pPr>
        <w:pStyle w:val="Code"/>
        <w:ind w:left="720"/>
        <w:rPr>
          <w:highlight w:val="white"/>
        </w:rPr>
      </w:pPr>
      <w:r>
        <w:rPr>
          <w:color w:val="0000FF"/>
          <w:highlight w:val="white"/>
        </w:rPr>
        <w:t>unsafe protected</w:t>
      </w:r>
      <w:r>
        <w:rPr>
          <w:highlight w:val="white"/>
        </w:rPr>
        <w:t xml:space="preserve"> </w:t>
      </w:r>
      <w:r>
        <w:rPr>
          <w:color w:val="0000FF"/>
          <w:highlight w:val="white"/>
        </w:rPr>
        <w:t>void</w:t>
      </w:r>
      <w:r>
        <w:rPr>
          <w:highlight w:val="white"/>
        </w:rPr>
        <w:t xml:space="preserve"> </w:t>
      </w:r>
      <w:r w:rsidRPr="00A52E9B">
        <w:t>WriteEventWithRelatedActivityId</w:t>
      </w:r>
      <w:r>
        <w:rPr>
          <w:highlight w:val="white"/>
        </w:rPr>
        <w:t>(</w:t>
      </w:r>
      <w:r w:rsidRPr="00257B50">
        <w:rPr>
          <w:highlight w:val="lightGray"/>
        </w:rPr>
        <w:t>int eventId</w:t>
      </w:r>
      <w:r>
        <w:rPr>
          <w:highlight w:val="white"/>
        </w:rPr>
        <w:t xml:space="preserve">, </w:t>
      </w:r>
    </w:p>
    <w:p w14:paraId="651A669B" w14:textId="77777777" w:rsidR="006B138B" w:rsidRDefault="006B138B" w:rsidP="006B138B">
      <w:pPr>
        <w:pStyle w:val="Code"/>
        <w:ind w:left="720"/>
        <w:rPr>
          <w:highlight w:val="white"/>
        </w:rPr>
      </w:pPr>
      <w:r w:rsidRPr="00D34416">
        <w:rPr>
          <w:color w:val="2B91AF"/>
          <w:highlight w:val="cyan"/>
        </w:rPr>
        <w:t>Guid</w:t>
      </w:r>
      <w:r>
        <w:rPr>
          <w:highlight w:val="cyan"/>
        </w:rPr>
        <w:t xml:space="preserve"> r</w:t>
      </w:r>
      <w:r w:rsidRPr="00D34416">
        <w:rPr>
          <w:highlight w:val="cyan"/>
        </w:rPr>
        <w:t>elatedActivityId</w:t>
      </w:r>
      <w:r>
        <w:rPr>
          <w:highlight w:val="white"/>
        </w:rPr>
        <w:t xml:space="preserve">, </w:t>
      </w:r>
      <w:r w:rsidRPr="00E709FC">
        <w:rPr>
          <w:color w:val="0000FF"/>
          <w:highlight w:val="green"/>
        </w:rPr>
        <w:t>string</w:t>
      </w:r>
      <w:r w:rsidRPr="00E709FC">
        <w:rPr>
          <w:highlight w:val="green"/>
        </w:rPr>
        <w:t xml:space="preserve"> message, </w:t>
      </w:r>
      <w:r w:rsidRPr="00E709FC">
        <w:rPr>
          <w:color w:val="0000FF"/>
          <w:highlight w:val="green"/>
        </w:rPr>
        <w:t>int</w:t>
      </w:r>
      <w:r w:rsidRPr="00E709FC">
        <w:rPr>
          <w:highlight w:val="green"/>
        </w:rPr>
        <w:t xml:space="preserve"> count</w:t>
      </w:r>
      <w:r>
        <w:rPr>
          <w:highlight w:val="white"/>
        </w:rPr>
        <w:t>)</w:t>
      </w:r>
    </w:p>
    <w:p w14:paraId="40DF3D46"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sidRPr="00223899">
        <w:rPr>
          <w:rFonts w:ascii="Consolas" w:hAnsi="Consolas" w:cs="Consolas"/>
          <w:color w:val="000000"/>
          <w:sz w:val="19"/>
          <w:szCs w:val="19"/>
          <w:highlight w:val="white"/>
        </w:rPr>
        <w:lastRenderedPageBreak/>
        <w:t>{</w:t>
      </w:r>
    </w:p>
    <w:p w14:paraId="4F3E6EA9"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i</w:t>
      </w:r>
      <w:r w:rsidRPr="00223899">
        <w:rPr>
          <w:rFonts w:ascii="Consolas" w:hAnsi="Consolas" w:cs="Consolas"/>
          <w:color w:val="0000FF"/>
          <w:sz w:val="19"/>
          <w:szCs w:val="19"/>
          <w:highlight w:val="white"/>
        </w:rPr>
        <w:t>f</w:t>
      </w:r>
      <w:r w:rsidRPr="00223899">
        <w:rPr>
          <w:rFonts w:ascii="Consolas" w:hAnsi="Consolas" w:cs="Consolas"/>
          <w:color w:val="000000"/>
          <w:sz w:val="19"/>
          <w:szCs w:val="19"/>
          <w:highlight w:val="white"/>
        </w:rPr>
        <w:t xml:space="preserve"> (IsEnabled())</w:t>
      </w:r>
    </w:p>
    <w:p w14:paraId="29282722"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
    <w:p w14:paraId="0471FFBF"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i</w:t>
      </w:r>
      <w:r w:rsidRPr="00223899">
        <w:rPr>
          <w:rFonts w:ascii="Consolas" w:hAnsi="Consolas" w:cs="Consolas"/>
          <w:color w:val="0000FF"/>
          <w:sz w:val="19"/>
          <w:szCs w:val="19"/>
          <w:highlight w:val="white"/>
        </w:rPr>
        <w:t>f</w:t>
      </w:r>
      <w:r w:rsidRPr="00223899">
        <w:rPr>
          <w:rFonts w:ascii="Consolas" w:hAnsi="Consolas" w:cs="Consolas"/>
          <w:color w:val="000000"/>
          <w:sz w:val="19"/>
          <w:szCs w:val="19"/>
          <w:highlight w:val="white"/>
        </w:rPr>
        <w:t xml:space="preserve"> (message == </w:t>
      </w:r>
      <w:r w:rsidRPr="00223899">
        <w:rPr>
          <w:rFonts w:ascii="Consolas" w:hAnsi="Consolas" w:cs="Consolas"/>
          <w:color w:val="0000FF"/>
          <w:sz w:val="19"/>
          <w:szCs w:val="19"/>
          <w:highlight w:val="white"/>
        </w:rPr>
        <w:t>null</w:t>
      </w:r>
      <w:r w:rsidRPr="00223899">
        <w:rPr>
          <w:rFonts w:ascii="Consolas" w:hAnsi="Consolas" w:cs="Consolas"/>
          <w:color w:val="000000"/>
          <w:sz w:val="19"/>
          <w:szCs w:val="19"/>
          <w:highlight w:val="white"/>
        </w:rPr>
        <w:t xml:space="preserve">) message = </w:t>
      </w:r>
      <w:r w:rsidRPr="00223899">
        <w:rPr>
          <w:rFonts w:ascii="Consolas" w:hAnsi="Consolas" w:cs="Consolas"/>
          <w:color w:val="0000FF"/>
          <w:sz w:val="19"/>
          <w:szCs w:val="19"/>
          <w:highlight w:val="white"/>
        </w:rPr>
        <w:t>string</w:t>
      </w:r>
      <w:r w:rsidRPr="00223899">
        <w:rPr>
          <w:rFonts w:ascii="Consolas" w:hAnsi="Consolas" w:cs="Consolas"/>
          <w:color w:val="000000"/>
          <w:sz w:val="19"/>
          <w:szCs w:val="19"/>
          <w:highlight w:val="white"/>
        </w:rPr>
        <w:t>.Empty;</w:t>
      </w:r>
    </w:p>
    <w:p w14:paraId="246D054D"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f</w:t>
      </w:r>
      <w:r w:rsidRPr="00223899">
        <w:rPr>
          <w:rFonts w:ascii="Consolas" w:hAnsi="Consolas" w:cs="Consolas"/>
          <w:color w:val="0000FF"/>
          <w:sz w:val="19"/>
          <w:szCs w:val="19"/>
          <w:highlight w:val="white"/>
        </w:rPr>
        <w:t>ixed</w:t>
      </w:r>
      <w:r w:rsidRPr="00223899">
        <w:rPr>
          <w:rFonts w:ascii="Consolas" w:hAnsi="Consolas" w:cs="Consolas"/>
          <w:color w:val="000000"/>
          <w:sz w:val="19"/>
          <w:szCs w:val="19"/>
          <w:highlight w:val="white"/>
        </w:rPr>
        <w:t xml:space="preserve"> (</w:t>
      </w:r>
      <w:r w:rsidRPr="00223899">
        <w:rPr>
          <w:rFonts w:ascii="Consolas" w:hAnsi="Consolas" w:cs="Consolas"/>
          <w:color w:val="0000FF"/>
          <w:sz w:val="19"/>
          <w:szCs w:val="19"/>
          <w:highlight w:val="white"/>
        </w:rPr>
        <w:t>char</w:t>
      </w:r>
      <w:r w:rsidRPr="00223899">
        <w:rPr>
          <w:rFonts w:ascii="Consolas" w:hAnsi="Consolas" w:cs="Consolas"/>
          <w:color w:val="000000"/>
          <w:sz w:val="19"/>
          <w:szCs w:val="19"/>
          <w:highlight w:val="white"/>
        </w:rPr>
        <w:t xml:space="preserve">* stringBytes = </w:t>
      </w:r>
      <w:r w:rsidRPr="00223899">
        <w:rPr>
          <w:rFonts w:ascii="Consolas" w:hAnsi="Consolas" w:cs="Consolas"/>
          <w:color w:val="000000"/>
          <w:sz w:val="19"/>
          <w:szCs w:val="19"/>
          <w:highlight w:val="green"/>
        </w:rPr>
        <w:t>message</w:t>
      </w:r>
      <w:r w:rsidRPr="00223899">
        <w:rPr>
          <w:rFonts w:ascii="Consolas" w:hAnsi="Consolas" w:cs="Consolas"/>
          <w:color w:val="000000"/>
          <w:sz w:val="19"/>
          <w:szCs w:val="19"/>
          <w:highlight w:val="white"/>
        </w:rPr>
        <w:t>)</w:t>
      </w:r>
    </w:p>
    <w:p w14:paraId="05711652"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
    <w:p w14:paraId="5E71F5DE"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 xml:space="preserve">            E</w:t>
      </w:r>
      <w:r w:rsidRPr="00223899">
        <w:rPr>
          <w:rFonts w:ascii="Consolas" w:hAnsi="Consolas" w:cs="Consolas"/>
          <w:color w:val="2B91AF"/>
          <w:sz w:val="19"/>
          <w:szCs w:val="19"/>
          <w:highlight w:val="white"/>
        </w:rPr>
        <w:t>ventData</w:t>
      </w:r>
      <w:r w:rsidRPr="00223899">
        <w:rPr>
          <w:rFonts w:ascii="Consolas" w:hAnsi="Consolas" w:cs="Consolas"/>
          <w:color w:val="000000"/>
          <w:sz w:val="19"/>
          <w:szCs w:val="19"/>
          <w:highlight w:val="white"/>
        </w:rPr>
        <w:t xml:space="preserve">* descrs = </w:t>
      </w:r>
      <w:r w:rsidRPr="00223899">
        <w:rPr>
          <w:rFonts w:ascii="Consolas" w:hAnsi="Consolas" w:cs="Consolas"/>
          <w:color w:val="0000FF"/>
          <w:sz w:val="19"/>
          <w:szCs w:val="19"/>
          <w:highlight w:val="white"/>
        </w:rPr>
        <w:t>stackalloc</w:t>
      </w:r>
      <w:r w:rsidRPr="00223899">
        <w:rPr>
          <w:rFonts w:ascii="Consolas" w:hAnsi="Consolas" w:cs="Consolas"/>
          <w:color w:val="000000"/>
          <w:sz w:val="19"/>
          <w:szCs w:val="19"/>
          <w:highlight w:val="white"/>
        </w:rPr>
        <w:t xml:space="preserve"> </w:t>
      </w:r>
      <w:r w:rsidRPr="00223899">
        <w:rPr>
          <w:rFonts w:ascii="Consolas" w:hAnsi="Consolas" w:cs="Consolas"/>
          <w:color w:val="2B91AF"/>
          <w:sz w:val="19"/>
          <w:szCs w:val="19"/>
          <w:highlight w:val="white"/>
        </w:rPr>
        <w:t>EventData</w:t>
      </w:r>
      <w:r w:rsidRPr="00223899">
        <w:rPr>
          <w:rFonts w:ascii="Consolas" w:hAnsi="Consolas" w:cs="Consolas"/>
          <w:color w:val="000000"/>
          <w:sz w:val="19"/>
          <w:szCs w:val="19"/>
          <w:highlight w:val="white"/>
        </w:rPr>
        <w:t>[2];</w:t>
      </w:r>
    </w:p>
    <w:p w14:paraId="54F23AAF"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d</w:t>
      </w:r>
      <w:r w:rsidRPr="00223899">
        <w:rPr>
          <w:rFonts w:ascii="Consolas" w:hAnsi="Consolas" w:cs="Consolas"/>
          <w:color w:val="000000"/>
          <w:sz w:val="19"/>
          <w:szCs w:val="19"/>
          <w:highlight w:val="white"/>
        </w:rPr>
        <w:t>escrs[0].DataPointer = (</w:t>
      </w:r>
      <w:r w:rsidRPr="00223899">
        <w:rPr>
          <w:rFonts w:ascii="Consolas" w:hAnsi="Consolas" w:cs="Consolas"/>
          <w:color w:val="2B91AF"/>
          <w:sz w:val="19"/>
          <w:szCs w:val="19"/>
          <w:highlight w:val="white"/>
        </w:rPr>
        <w:t>IntPtr</w:t>
      </w:r>
      <w:r w:rsidRPr="00223899">
        <w:rPr>
          <w:rFonts w:ascii="Consolas" w:hAnsi="Consolas" w:cs="Consolas"/>
          <w:color w:val="000000"/>
          <w:sz w:val="19"/>
          <w:szCs w:val="19"/>
          <w:highlight w:val="white"/>
        </w:rPr>
        <w:t>)stringBytes;</w:t>
      </w:r>
    </w:p>
    <w:p w14:paraId="6BC24122"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d</w:t>
      </w:r>
      <w:r w:rsidRPr="00223899">
        <w:rPr>
          <w:rFonts w:ascii="Consolas" w:hAnsi="Consolas" w:cs="Consolas"/>
          <w:color w:val="000000"/>
          <w:sz w:val="19"/>
          <w:szCs w:val="19"/>
          <w:highlight w:val="white"/>
        </w:rPr>
        <w:t>escrs[0].Size = ((message.Length + 1) * 2);</w:t>
      </w:r>
    </w:p>
    <w:p w14:paraId="1649B555"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d</w:t>
      </w:r>
      <w:r w:rsidRPr="00223899">
        <w:rPr>
          <w:rFonts w:ascii="Consolas" w:hAnsi="Consolas" w:cs="Consolas"/>
          <w:color w:val="000000"/>
          <w:sz w:val="19"/>
          <w:szCs w:val="19"/>
          <w:highlight w:val="white"/>
        </w:rPr>
        <w:t>escrs[1].DataPointer = (</w:t>
      </w:r>
      <w:r w:rsidRPr="00223899">
        <w:rPr>
          <w:rFonts w:ascii="Consolas" w:hAnsi="Consolas" w:cs="Consolas"/>
          <w:color w:val="2B91AF"/>
          <w:sz w:val="19"/>
          <w:szCs w:val="19"/>
          <w:highlight w:val="white"/>
        </w:rPr>
        <w:t>IntPtr</w:t>
      </w:r>
      <w:r w:rsidRPr="00223899">
        <w:rPr>
          <w:rFonts w:ascii="Consolas" w:hAnsi="Consolas" w:cs="Consolas"/>
          <w:color w:val="000000"/>
          <w:sz w:val="19"/>
          <w:szCs w:val="19"/>
          <w:highlight w:val="white"/>
        </w:rPr>
        <w:t>)(&amp;</w:t>
      </w:r>
      <w:r w:rsidRPr="00223899">
        <w:rPr>
          <w:rFonts w:ascii="Consolas" w:hAnsi="Consolas" w:cs="Consolas"/>
          <w:color w:val="000000"/>
          <w:sz w:val="19"/>
          <w:szCs w:val="19"/>
          <w:highlight w:val="green"/>
        </w:rPr>
        <w:t>count</w:t>
      </w:r>
      <w:r w:rsidRPr="00223899">
        <w:rPr>
          <w:rFonts w:ascii="Consolas" w:hAnsi="Consolas" w:cs="Consolas"/>
          <w:color w:val="000000"/>
          <w:sz w:val="19"/>
          <w:szCs w:val="19"/>
          <w:highlight w:val="white"/>
        </w:rPr>
        <w:t>);</w:t>
      </w:r>
    </w:p>
    <w:p w14:paraId="24BE3AA6"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d</w:t>
      </w:r>
      <w:r w:rsidRPr="00223899">
        <w:rPr>
          <w:rFonts w:ascii="Consolas" w:hAnsi="Consolas" w:cs="Consolas"/>
          <w:color w:val="000000"/>
          <w:sz w:val="19"/>
          <w:szCs w:val="19"/>
          <w:highlight w:val="white"/>
        </w:rPr>
        <w:t>escrs[1].Size = 4;</w:t>
      </w:r>
    </w:p>
    <w:p w14:paraId="30DCB1B2"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w:t>
      </w:r>
      <w:r w:rsidRPr="00223899">
        <w:rPr>
          <w:rFonts w:ascii="Consolas" w:hAnsi="Consolas" w:cs="Consolas"/>
          <w:color w:val="000000"/>
          <w:sz w:val="19"/>
          <w:szCs w:val="19"/>
          <w:highlight w:val="white"/>
        </w:rPr>
        <w:t>riteEventWithRelatedActivityIdCore(</w:t>
      </w:r>
      <w:r w:rsidRPr="00223899">
        <w:rPr>
          <w:rFonts w:ascii="Consolas" w:hAnsi="Consolas" w:cs="Consolas"/>
          <w:color w:val="000000"/>
          <w:sz w:val="19"/>
          <w:szCs w:val="19"/>
          <w:highlight w:val="lightGray"/>
        </w:rPr>
        <w:t>eventId</w:t>
      </w:r>
      <w:r w:rsidRPr="00223899">
        <w:rPr>
          <w:rFonts w:ascii="Consolas" w:hAnsi="Consolas" w:cs="Consolas"/>
          <w:color w:val="000000"/>
          <w:sz w:val="19"/>
          <w:szCs w:val="19"/>
          <w:highlight w:val="white"/>
        </w:rPr>
        <w:t>,</w:t>
      </w:r>
    </w:p>
    <w:p w14:paraId="1D99C6C5"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&amp;</w:t>
      </w:r>
      <w:r w:rsidRPr="00223899">
        <w:rPr>
          <w:rFonts w:ascii="Consolas" w:hAnsi="Consolas" w:cs="Consolas"/>
          <w:color w:val="000000"/>
          <w:sz w:val="19"/>
          <w:szCs w:val="19"/>
          <w:highlight w:val="cyan"/>
        </w:rPr>
        <w:t>relatedActivityId</w:t>
      </w:r>
      <w:r w:rsidRPr="00223899">
        <w:rPr>
          <w:rFonts w:ascii="Consolas" w:hAnsi="Consolas" w:cs="Consolas"/>
          <w:color w:val="000000"/>
          <w:sz w:val="19"/>
          <w:szCs w:val="19"/>
          <w:highlight w:val="white"/>
        </w:rPr>
        <w:t>, 2, descrs);</w:t>
      </w:r>
    </w:p>
    <w:p w14:paraId="2F6B2386"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23899">
        <w:rPr>
          <w:rFonts w:ascii="Consolas" w:hAnsi="Consolas" w:cs="Consolas"/>
          <w:color w:val="000000"/>
          <w:sz w:val="19"/>
          <w:szCs w:val="19"/>
          <w:highlight w:val="white"/>
        </w:rPr>
        <w:t>}</w:t>
      </w:r>
    </w:p>
    <w:p w14:paraId="3C3E88BF"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23899">
        <w:rPr>
          <w:rFonts w:ascii="Consolas" w:hAnsi="Consolas" w:cs="Consolas"/>
          <w:color w:val="000000"/>
          <w:sz w:val="19"/>
          <w:szCs w:val="19"/>
          <w:highlight w:val="white"/>
        </w:rPr>
        <w:t>}</w:t>
      </w:r>
    </w:p>
    <w:p w14:paraId="4610E2A6"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sidRPr="00223899">
        <w:rPr>
          <w:rFonts w:ascii="Consolas" w:hAnsi="Consolas" w:cs="Consolas"/>
          <w:color w:val="000000"/>
          <w:sz w:val="19"/>
          <w:szCs w:val="19"/>
          <w:highlight w:val="white"/>
        </w:rPr>
        <w:t>}</w:t>
      </w:r>
    </w:p>
    <w:p w14:paraId="10D3DD4A" w14:textId="77777777" w:rsidR="006B138B" w:rsidRDefault="006B138B" w:rsidP="006B138B">
      <w:pPr>
        <w:pStyle w:val="Code"/>
        <w:ind w:left="1800"/>
        <w:rPr>
          <w:highlight w:val="white"/>
        </w:rPr>
      </w:pPr>
    </w:p>
    <w:p w14:paraId="2ADD1156" w14:textId="77777777" w:rsidR="006B138B" w:rsidRDefault="006B138B" w:rsidP="006B138B">
      <w:pPr>
        <w:pStyle w:val="Heading1"/>
      </w:pPr>
      <w:bookmarkStart w:id="20" w:name="_Toc372973698"/>
      <w:r>
        <w:t>EventSource Versions</w:t>
      </w:r>
      <w:bookmarkEnd w:id="20"/>
    </w:p>
    <w:p w14:paraId="7DEEE595" w14:textId="77777777" w:rsidR="006B138B" w:rsidRDefault="006B138B" w:rsidP="006B138B">
      <w:r>
        <w:t>The EventSource class first shipped with the .NET Framework Library in version 4.5. The type is included in mscorlib.dll, and is defined in the System.Diagnostics.Tracing namespace.</w:t>
      </w:r>
    </w:p>
    <w:p w14:paraId="50EA810F" w14:textId="77777777" w:rsidR="006B138B" w:rsidRDefault="006B138B" w:rsidP="006B138B">
      <w:r>
        <w:t>Version 4.5.1 of the framework delivers an improved class with support for additional features, the most significant being support for activity tracing and better diagnostics for tracing failures.</w:t>
      </w:r>
    </w:p>
    <w:p w14:paraId="4F660712" w14:textId="77777777" w:rsidR="006B138B" w:rsidRDefault="006B138B" w:rsidP="006B138B">
      <w:r>
        <w:t>A NuGet package (Microsoft.Diagnostics.Tracing.EventSource) containing most of the 4.5.1 features as well as new ETW channel support is shipping out of band at roughly the same time as the 4.5.1 release. This NuGet package is meant to be used in projects that (a) either need EventSource support on .NET v4.0 Framework or (b) projects that need these additional features before they will get integrated back into a future version of System.Diagnostics.Tracing.EventSource.</w:t>
      </w:r>
    </w:p>
    <w:p w14:paraId="182A2997" w14:textId="77777777" w:rsidR="006B138B" w:rsidRDefault="006B138B" w:rsidP="006B138B">
      <w:r>
        <w:t>The NuGet package defines the EventSource class and its associated types in a separate namespace: Microsoft.Diagnostics.Tracing. This will make migration between the NuGet package and the Framework version an explicit source-level option, where the code needs to reference either one of the two types.</w:t>
      </w:r>
    </w:p>
    <w:p w14:paraId="248A367C" w14:textId="22D8E3E6" w:rsidR="006B138B" w:rsidRDefault="006B138B" w:rsidP="006B138B">
      <w:r>
        <w:t>In th</w:t>
      </w:r>
      <w:r w:rsidR="002810A4">
        <w:t>is</w:t>
      </w:r>
      <w:r>
        <w:t xml:space="preserve"> user guide unqualified statements will refer to support existing in 4.5. Whenever a feature applies only to more recent versions the fact will be explicitly called out.</w:t>
      </w:r>
    </w:p>
    <w:p w14:paraId="65590877" w14:textId="77777777" w:rsidR="006B138B" w:rsidRDefault="006B138B" w:rsidP="006B138B">
      <w:pPr>
        <w:pStyle w:val="Heading1"/>
      </w:pPr>
      <w:bookmarkStart w:id="21" w:name="_Toc372973699"/>
      <w:r>
        <w:t>Glossary</w:t>
      </w:r>
      <w:bookmarkEnd w:id="21"/>
    </w:p>
    <w:p w14:paraId="23A699C5" w14:textId="77777777" w:rsidR="006B138B" w:rsidRPr="009E4779" w:rsidRDefault="006B138B" w:rsidP="006B138B">
      <w:r>
        <w:t xml:space="preserve">For detailed information on Event tracing for Windows see </w:t>
      </w:r>
      <w:hyperlink r:id="rId15" w:history="1">
        <w:r w:rsidRPr="009E4779">
          <w:rPr>
            <w:rStyle w:val="Hyperlink"/>
          </w:rPr>
          <w:t>this page</w:t>
        </w:r>
      </w:hyperlink>
      <w:r>
        <w:t>.</w:t>
      </w:r>
    </w:p>
    <w:p w14:paraId="4965DA8E" w14:textId="77777777" w:rsidR="006B138B" w:rsidRPr="004015B5" w:rsidRDefault="006B138B" w:rsidP="006B138B">
      <w:r w:rsidRPr="004015B5">
        <w:rPr>
          <w:b/>
        </w:rPr>
        <w:t>ETW provider:</w:t>
      </w:r>
      <w:r>
        <w:t xml:space="preserve"> (native concept) a component capable of firing ETW events.</w:t>
      </w:r>
    </w:p>
    <w:p w14:paraId="637E5812" w14:textId="77777777" w:rsidR="006B138B" w:rsidRDefault="006B138B" w:rsidP="006B138B">
      <w:r w:rsidRPr="004015B5">
        <w:rPr>
          <w:b/>
        </w:rPr>
        <w:t xml:space="preserve">ETW manifest: </w:t>
      </w:r>
      <w:r w:rsidRPr="0077147B">
        <w:t>(native concept</w:t>
      </w:r>
      <w:r>
        <w:t>)</w:t>
      </w:r>
      <w:r>
        <w:rPr>
          <w:b/>
        </w:rPr>
        <w:t xml:space="preserve"> </w:t>
      </w:r>
      <w:r>
        <w:t>metadata describing an ETW provider and the detailed information on the ETW events it might fire.</w:t>
      </w:r>
    </w:p>
    <w:p w14:paraId="01058641" w14:textId="77777777" w:rsidR="006B138B" w:rsidRDefault="006B138B" w:rsidP="006B138B">
      <w:r w:rsidRPr="009E4779">
        <w:rPr>
          <w:b/>
        </w:rPr>
        <w:t>ETW keywords</w:t>
      </w:r>
      <w:r>
        <w:rPr>
          <w:b/>
        </w:rPr>
        <w:t>:</w:t>
      </w:r>
      <w:r w:rsidRPr="009E4779">
        <w:t xml:space="preserve"> </w:t>
      </w:r>
      <w:r w:rsidRPr="0077147B">
        <w:t>(native concept</w:t>
      </w:r>
      <w:r>
        <w:t>)</w:t>
      </w:r>
      <w:r>
        <w:rPr>
          <w:b/>
        </w:rPr>
        <w:t xml:space="preserve"> </w:t>
      </w:r>
      <w:r w:rsidRPr="009E4779">
        <w:t>bit</w:t>
      </w:r>
      <w:r>
        <w:t>-</w:t>
      </w:r>
      <w:r w:rsidRPr="009E4779">
        <w:t>flags that</w:t>
      </w:r>
      <w:r>
        <w:rPr>
          <w:b/>
        </w:rPr>
        <w:t xml:space="preserve"> </w:t>
      </w:r>
      <w:r w:rsidRPr="009E4779">
        <w:t>can be associated with events to create event “categories”.</w:t>
      </w:r>
    </w:p>
    <w:p w14:paraId="4BFC2BAD" w14:textId="77777777" w:rsidR="006B138B" w:rsidRDefault="006B138B" w:rsidP="006B138B">
      <w:r w:rsidRPr="009E4779">
        <w:rPr>
          <w:b/>
        </w:rPr>
        <w:lastRenderedPageBreak/>
        <w:t>ETW tasks</w:t>
      </w:r>
      <w:r>
        <w:rPr>
          <w:b/>
        </w:rPr>
        <w:t>:</w:t>
      </w:r>
      <w:r>
        <w:t xml:space="preserve"> </w:t>
      </w:r>
      <w:r w:rsidRPr="0077147B">
        <w:t>(native concept</w:t>
      </w:r>
      <w:r>
        <w:t>)</w:t>
      </w:r>
      <w:r>
        <w:rPr>
          <w:b/>
        </w:rPr>
        <w:t xml:space="preserve"> </w:t>
      </w:r>
      <w:r w:rsidRPr="009E4779">
        <w:t>small integers that</w:t>
      </w:r>
      <w:r>
        <w:rPr>
          <w:b/>
        </w:rPr>
        <w:t xml:space="preserve"> </w:t>
      </w:r>
      <w:r>
        <w:t>can be associated with events to define “task-oriented” groupings. Generally used in conjunction with opcodes.</w:t>
      </w:r>
    </w:p>
    <w:p w14:paraId="2424714E" w14:textId="77777777" w:rsidR="006B138B" w:rsidRPr="009E4779" w:rsidRDefault="006B138B" w:rsidP="006B138B">
      <w:r w:rsidRPr="009E4779">
        <w:rPr>
          <w:b/>
        </w:rPr>
        <w:t>ETW opcodes:</w:t>
      </w:r>
      <w:r>
        <w:t xml:space="preserve"> </w:t>
      </w:r>
      <w:r w:rsidRPr="0077147B">
        <w:t>(native concept</w:t>
      </w:r>
      <w:r>
        <w:t>)</w:t>
      </w:r>
      <w:r>
        <w:rPr>
          <w:b/>
        </w:rPr>
        <w:t xml:space="preserve"> </w:t>
      </w:r>
      <w:r w:rsidRPr="009E4779">
        <w:t>small integers that</w:t>
      </w:r>
      <w:r>
        <w:rPr>
          <w:b/>
        </w:rPr>
        <w:t xml:space="preserve"> </w:t>
      </w:r>
      <w:r>
        <w:t>identify an operation within a Task. The value of Opcodes is that there are some well-known ones like ‘Start’ and ‘Stop’ which allow tools to operate on events in a generic way.</w:t>
      </w:r>
    </w:p>
    <w:p w14:paraId="495420E2" w14:textId="59C3530D" w:rsidR="004C7FEE" w:rsidRPr="004C7FEE" w:rsidRDefault="004C7FEE" w:rsidP="006B138B">
      <w:r>
        <w:rPr>
          <w:b/>
        </w:rPr>
        <w:t>Utility Event Source:</w:t>
      </w:r>
      <w:r>
        <w:t xml:space="preserve"> a user-defined abstract class derived from the EventSource type. It </w:t>
      </w:r>
      <w:r w:rsidRPr="004C7FEE">
        <w:rPr>
          <w:b/>
        </w:rPr>
        <w:t>may not</w:t>
      </w:r>
      <w:r>
        <w:t xml:space="preserve"> define any ETW-specific elements (keywords, tasks, opcodes, channels, or events). It </w:t>
      </w:r>
      <w:r w:rsidRPr="004C7FEE">
        <w:rPr>
          <w:b/>
        </w:rPr>
        <w:t>may</w:t>
      </w:r>
      <w:r>
        <w:t xml:space="preserve"> define methods that may be </w:t>
      </w:r>
      <w:r w:rsidR="002810A4">
        <w:t xml:space="preserve">used </w:t>
      </w:r>
      <w:r>
        <w:t xml:space="preserve">by </w:t>
      </w:r>
      <w:r w:rsidR="002810A4">
        <w:t xml:space="preserve">derived </w:t>
      </w:r>
      <w:r>
        <w:t>event source types.</w:t>
      </w:r>
    </w:p>
    <w:p w14:paraId="251B7A08" w14:textId="419DDCBF" w:rsidR="006B138B" w:rsidRPr="0087019E" w:rsidRDefault="006B138B" w:rsidP="006B138B">
      <w:r>
        <w:rPr>
          <w:b/>
        </w:rPr>
        <w:t>Event Source:</w:t>
      </w:r>
      <w:r>
        <w:t xml:space="preserve"> a user-defined sealed class derived from the EventSource type</w:t>
      </w:r>
      <w:r w:rsidR="004C7FEE">
        <w:t xml:space="preserve"> or </w:t>
      </w:r>
      <w:r w:rsidR="002810A4">
        <w:t xml:space="preserve">from </w:t>
      </w:r>
      <w:r w:rsidR="004C7FEE">
        <w:t>a user-defined Utility Event Source</w:t>
      </w:r>
      <w:r>
        <w:t>.</w:t>
      </w:r>
    </w:p>
    <w:p w14:paraId="2A253D54" w14:textId="06B9201D" w:rsidR="006B138B" w:rsidRDefault="006B138B" w:rsidP="006B138B">
      <w:r w:rsidRPr="0087019E">
        <w:rPr>
          <w:b/>
        </w:rPr>
        <w:t xml:space="preserve">ETW Event Method: </w:t>
      </w:r>
      <w:r>
        <w:t>a method defined in an Event Source that fires an ETW event. This must be a</w:t>
      </w:r>
      <w:r w:rsidR="009043F4">
        <w:t xml:space="preserve">n instance </w:t>
      </w:r>
      <w:r>
        <w:rPr>
          <w:b/>
        </w:rPr>
        <w:t>not</w:t>
      </w:r>
      <w:r>
        <w:t xml:space="preserve"> marked with the [NonEvent] attribute.</w:t>
      </w:r>
      <w:r w:rsidR="00777395">
        <w:t xml:space="preserve"> Virtual or void-returning methods are included </w:t>
      </w:r>
      <w:r w:rsidR="0014414A">
        <w:t xml:space="preserve">(starting with the NuGet version of EventSource) </w:t>
      </w:r>
      <w:r w:rsidR="00777395">
        <w:t>only if they are marked with the [Event] attribute.</w:t>
      </w:r>
    </w:p>
    <w:p w14:paraId="71AE90BC" w14:textId="77777777" w:rsidR="006B138B" w:rsidRDefault="006B138B" w:rsidP="006B138B">
      <w:r w:rsidRPr="00575A01">
        <w:rPr>
          <w:b/>
        </w:rPr>
        <w:t xml:space="preserve">ETW Transfer Event Method: </w:t>
      </w:r>
      <w:r>
        <w:t>an ETW event method that marks a relation between the current activity and a related activity (supported starting with v4.5.1 and the NuGet package).</w:t>
      </w:r>
    </w:p>
    <w:p w14:paraId="50F3789A" w14:textId="77777777" w:rsidR="006B138B" w:rsidRDefault="006B138B" w:rsidP="006B138B"/>
    <w:p w14:paraId="276692F9" w14:textId="77777777" w:rsidR="006B138B" w:rsidRDefault="006B138B" w:rsidP="006B138B">
      <w:pPr>
        <w:pStyle w:val="Heading1"/>
      </w:pPr>
      <w:bookmarkStart w:id="22" w:name="_Toc372973700"/>
      <w:r>
        <w:t>Resources</w:t>
      </w:r>
      <w:bookmarkEnd w:id="22"/>
    </w:p>
    <w:p w14:paraId="25212AEF" w14:textId="77777777" w:rsidR="006B138B" w:rsidRDefault="00835BDC" w:rsidP="006B138B">
      <w:pPr>
        <w:spacing w:after="0" w:line="240" w:lineRule="auto"/>
        <w:ind w:left="360"/>
      </w:pPr>
      <w:hyperlink r:id="rId16" w:history="1">
        <w:r w:rsidR="006B138B" w:rsidRPr="001C1852">
          <w:rPr>
            <w:rStyle w:val="Hyperlink"/>
            <w:color w:val="8496B0" w:themeColor="text2" w:themeTint="99"/>
          </w:rPr>
          <w:t>Event Tracing for Windows</w:t>
        </w:r>
      </w:hyperlink>
      <w:r w:rsidR="006B138B">
        <w:t xml:space="preserve"> – Windows based infrastructure for logging events in a strongly typed way</w:t>
      </w:r>
    </w:p>
    <w:p w14:paraId="0478C973" w14:textId="77777777" w:rsidR="006B138B" w:rsidRDefault="00835BDC" w:rsidP="006B138B">
      <w:pPr>
        <w:spacing w:after="0" w:line="240" w:lineRule="auto"/>
        <w:ind w:left="360"/>
      </w:pPr>
      <w:hyperlink r:id="rId17" w:history="1">
        <w:r w:rsidR="006B138B" w:rsidRPr="001C1852">
          <w:rPr>
            <w:rStyle w:val="Hyperlink"/>
            <w:color w:val="8496B0" w:themeColor="text2" w:themeTint="99"/>
          </w:rPr>
          <w:t>ETW Manifest Schema</w:t>
        </w:r>
      </w:hyperlink>
      <w:r w:rsidR="006B138B">
        <w:t xml:space="preserve"> – Description of the events particular ETW provider can generate.</w:t>
      </w:r>
    </w:p>
    <w:p w14:paraId="28D50437" w14:textId="77777777" w:rsidR="006B138B" w:rsidRDefault="00835BDC" w:rsidP="006B138B">
      <w:pPr>
        <w:spacing w:after="0" w:line="240" w:lineRule="auto"/>
        <w:ind w:left="360"/>
      </w:pPr>
      <w:hyperlink r:id="rId18" w:history="1">
        <w:r w:rsidR="006B138B" w:rsidRPr="000A678B">
          <w:rPr>
            <w:rStyle w:val="Hyperlink"/>
          </w:rPr>
          <w:t>Vance Morrison’s EventSource blog entries</w:t>
        </w:r>
      </w:hyperlink>
      <w:r w:rsidR="006B138B">
        <w:t xml:space="preserve"> – Reference information for event sources</w:t>
      </w:r>
    </w:p>
    <w:p w14:paraId="0F0F77BE" w14:textId="77777777" w:rsidR="006B138B" w:rsidRPr="009E4779" w:rsidRDefault="006B138B" w:rsidP="006B138B"/>
    <w:p w14:paraId="5F716B9E" w14:textId="77777777" w:rsidR="006B138B" w:rsidRPr="00BA5E5E" w:rsidRDefault="006B138B" w:rsidP="006B138B"/>
    <w:p w14:paraId="2F26AE91" w14:textId="77777777" w:rsidR="009E4779" w:rsidRPr="006B138B" w:rsidRDefault="009E4779" w:rsidP="006B138B"/>
    <w:sectPr w:rsidR="009E4779" w:rsidRPr="006B1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012E2"/>
    <w:multiLevelType w:val="hybridMultilevel"/>
    <w:tmpl w:val="935CAEE2"/>
    <w:lvl w:ilvl="0" w:tplc="3962EF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9323A"/>
    <w:multiLevelType w:val="hybridMultilevel"/>
    <w:tmpl w:val="2E82B9A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18D13DBB"/>
    <w:multiLevelType w:val="hybridMultilevel"/>
    <w:tmpl w:val="BA2A7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F70325"/>
    <w:multiLevelType w:val="hybridMultilevel"/>
    <w:tmpl w:val="90966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AD0419"/>
    <w:multiLevelType w:val="hybridMultilevel"/>
    <w:tmpl w:val="C686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29204D"/>
    <w:multiLevelType w:val="hybridMultilevel"/>
    <w:tmpl w:val="AEF69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02C5402"/>
    <w:multiLevelType w:val="hybridMultilevel"/>
    <w:tmpl w:val="11FAF4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3A2605"/>
    <w:multiLevelType w:val="hybridMultilevel"/>
    <w:tmpl w:val="6C5207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43728F"/>
    <w:multiLevelType w:val="hybridMultilevel"/>
    <w:tmpl w:val="5A889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9310DC"/>
    <w:multiLevelType w:val="hybridMultilevel"/>
    <w:tmpl w:val="FE604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1111D0"/>
    <w:multiLevelType w:val="hybridMultilevel"/>
    <w:tmpl w:val="FB105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BC10F7"/>
    <w:multiLevelType w:val="hybridMultilevel"/>
    <w:tmpl w:val="D8C6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54106E"/>
    <w:multiLevelType w:val="hybridMultilevel"/>
    <w:tmpl w:val="1408F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44A6DBB"/>
    <w:multiLevelType w:val="hybridMultilevel"/>
    <w:tmpl w:val="A77A9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2B0CA1"/>
    <w:multiLevelType w:val="hybridMultilevel"/>
    <w:tmpl w:val="11FAF4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2624EA"/>
    <w:multiLevelType w:val="hybridMultilevel"/>
    <w:tmpl w:val="A4F28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21350B"/>
    <w:multiLevelType w:val="hybridMultilevel"/>
    <w:tmpl w:val="542A38F4"/>
    <w:lvl w:ilvl="0" w:tplc="63CAA180">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6296624E"/>
    <w:multiLevelType w:val="hybridMultilevel"/>
    <w:tmpl w:val="5156A526"/>
    <w:lvl w:ilvl="0" w:tplc="63CAA180">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B5F6A0D"/>
    <w:multiLevelType w:val="hybridMultilevel"/>
    <w:tmpl w:val="936E5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8A77E0"/>
    <w:multiLevelType w:val="hybridMultilevel"/>
    <w:tmpl w:val="17D80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7CE6095"/>
    <w:multiLevelType w:val="hybridMultilevel"/>
    <w:tmpl w:val="5D1C5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4"/>
  </w:num>
  <w:num w:numId="4">
    <w:abstractNumId w:val="0"/>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9"/>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13"/>
  </w:num>
  <w:num w:numId="13">
    <w:abstractNumId w:val="5"/>
  </w:num>
  <w:num w:numId="14">
    <w:abstractNumId w:val="14"/>
  </w:num>
  <w:num w:numId="15">
    <w:abstractNumId w:val="7"/>
  </w:num>
  <w:num w:numId="16">
    <w:abstractNumId w:val="2"/>
  </w:num>
  <w:num w:numId="17">
    <w:abstractNumId w:val="15"/>
  </w:num>
  <w:num w:numId="18">
    <w:abstractNumId w:val="1"/>
  </w:num>
  <w:num w:numId="19">
    <w:abstractNumId w:val="18"/>
  </w:num>
  <w:num w:numId="20">
    <w:abstractNumId w:val="3"/>
  </w:num>
  <w:num w:numId="21">
    <w:abstractNumId w:val="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B35"/>
    <w:rsid w:val="0000002D"/>
    <w:rsid w:val="000164FC"/>
    <w:rsid w:val="00021836"/>
    <w:rsid w:val="000226E3"/>
    <w:rsid w:val="00074F1B"/>
    <w:rsid w:val="00076CE9"/>
    <w:rsid w:val="000A678B"/>
    <w:rsid w:val="000C5210"/>
    <w:rsid w:val="000C5E2E"/>
    <w:rsid w:val="000E6C39"/>
    <w:rsid w:val="00135358"/>
    <w:rsid w:val="0014414A"/>
    <w:rsid w:val="00181794"/>
    <w:rsid w:val="001C116D"/>
    <w:rsid w:val="001C1852"/>
    <w:rsid w:val="00202174"/>
    <w:rsid w:val="002166DF"/>
    <w:rsid w:val="00223899"/>
    <w:rsid w:val="00247D24"/>
    <w:rsid w:val="00257B50"/>
    <w:rsid w:val="00265B0F"/>
    <w:rsid w:val="002810A4"/>
    <w:rsid w:val="00287950"/>
    <w:rsid w:val="002A2731"/>
    <w:rsid w:val="002A462C"/>
    <w:rsid w:val="002C4032"/>
    <w:rsid w:val="00311241"/>
    <w:rsid w:val="00321B64"/>
    <w:rsid w:val="00322104"/>
    <w:rsid w:val="00326546"/>
    <w:rsid w:val="003312E3"/>
    <w:rsid w:val="00350130"/>
    <w:rsid w:val="003B1EE2"/>
    <w:rsid w:val="003D26F8"/>
    <w:rsid w:val="003F729F"/>
    <w:rsid w:val="004015B5"/>
    <w:rsid w:val="00436E97"/>
    <w:rsid w:val="00441F48"/>
    <w:rsid w:val="004806BD"/>
    <w:rsid w:val="00480950"/>
    <w:rsid w:val="004953A1"/>
    <w:rsid w:val="004C460B"/>
    <w:rsid w:val="004C7FEE"/>
    <w:rsid w:val="005750F5"/>
    <w:rsid w:val="00575A01"/>
    <w:rsid w:val="00586A74"/>
    <w:rsid w:val="005B3722"/>
    <w:rsid w:val="005C6892"/>
    <w:rsid w:val="005D7DC2"/>
    <w:rsid w:val="00641B35"/>
    <w:rsid w:val="006B138B"/>
    <w:rsid w:val="006B2A17"/>
    <w:rsid w:val="0070297C"/>
    <w:rsid w:val="00742F1F"/>
    <w:rsid w:val="0077147B"/>
    <w:rsid w:val="007744DA"/>
    <w:rsid w:val="00777395"/>
    <w:rsid w:val="00803B35"/>
    <w:rsid w:val="00835BDC"/>
    <w:rsid w:val="0087019E"/>
    <w:rsid w:val="009043F4"/>
    <w:rsid w:val="00915666"/>
    <w:rsid w:val="0093181E"/>
    <w:rsid w:val="00937FB3"/>
    <w:rsid w:val="0097574E"/>
    <w:rsid w:val="009826B4"/>
    <w:rsid w:val="00994C7D"/>
    <w:rsid w:val="009A22BA"/>
    <w:rsid w:val="009A25F2"/>
    <w:rsid w:val="009E02AF"/>
    <w:rsid w:val="009E4779"/>
    <w:rsid w:val="00A20111"/>
    <w:rsid w:val="00A52E9B"/>
    <w:rsid w:val="00A771E7"/>
    <w:rsid w:val="00B36699"/>
    <w:rsid w:val="00B40ADF"/>
    <w:rsid w:val="00B431C8"/>
    <w:rsid w:val="00B90070"/>
    <w:rsid w:val="00BC3674"/>
    <w:rsid w:val="00BE0C0B"/>
    <w:rsid w:val="00C20CA6"/>
    <w:rsid w:val="00C54FE3"/>
    <w:rsid w:val="00C719BF"/>
    <w:rsid w:val="00CA7BC7"/>
    <w:rsid w:val="00CF2DD8"/>
    <w:rsid w:val="00D030F2"/>
    <w:rsid w:val="00D34416"/>
    <w:rsid w:val="00D4582A"/>
    <w:rsid w:val="00D617EB"/>
    <w:rsid w:val="00D93E06"/>
    <w:rsid w:val="00DA592C"/>
    <w:rsid w:val="00DC17EC"/>
    <w:rsid w:val="00DC25C7"/>
    <w:rsid w:val="00DE0C84"/>
    <w:rsid w:val="00DF63E9"/>
    <w:rsid w:val="00E2797E"/>
    <w:rsid w:val="00E46357"/>
    <w:rsid w:val="00E50A71"/>
    <w:rsid w:val="00E60785"/>
    <w:rsid w:val="00E6094E"/>
    <w:rsid w:val="00E709FC"/>
    <w:rsid w:val="00E82B8A"/>
    <w:rsid w:val="00E91957"/>
    <w:rsid w:val="00EB546A"/>
    <w:rsid w:val="00ED1A66"/>
    <w:rsid w:val="00EE7AA4"/>
    <w:rsid w:val="00F67B0E"/>
    <w:rsid w:val="00F801F5"/>
    <w:rsid w:val="00F803B4"/>
    <w:rsid w:val="00F84271"/>
    <w:rsid w:val="00FC1B0A"/>
    <w:rsid w:val="00FE2EAE"/>
    <w:rsid w:val="00FF3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C198"/>
  <w15:chartTrackingRefBased/>
  <w15:docId w15:val="{C7E3AB50-CE63-4B93-98DA-E9B7900C6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38B"/>
  </w:style>
  <w:style w:type="paragraph" w:styleId="Heading1">
    <w:name w:val="heading 1"/>
    <w:basedOn w:val="Normal"/>
    <w:next w:val="Normal"/>
    <w:link w:val="Heading1Char"/>
    <w:uiPriority w:val="9"/>
    <w:qFormat/>
    <w:rsid w:val="000E6C39"/>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01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37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1E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E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6C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7019E"/>
    <w:pPr>
      <w:ind w:left="720"/>
      <w:contextualSpacing/>
    </w:pPr>
  </w:style>
  <w:style w:type="character" w:customStyle="1" w:styleId="Heading2Char">
    <w:name w:val="Heading 2 Char"/>
    <w:basedOn w:val="DefaultParagraphFont"/>
    <w:link w:val="Heading2"/>
    <w:uiPriority w:val="9"/>
    <w:rsid w:val="0087019E"/>
    <w:rPr>
      <w:rFonts w:asciiTheme="majorHAnsi" w:eastAsiaTheme="majorEastAsia" w:hAnsiTheme="majorHAnsi" w:cstheme="majorBidi"/>
      <w:color w:val="2E74B5" w:themeColor="accent1" w:themeShade="BF"/>
      <w:sz w:val="26"/>
      <w:szCs w:val="26"/>
    </w:rPr>
  </w:style>
  <w:style w:type="paragraph" w:customStyle="1" w:styleId="Code">
    <w:name w:val="Code"/>
    <w:basedOn w:val="Normal"/>
    <w:qFormat/>
    <w:rsid w:val="00BE0C0B"/>
    <w:pPr>
      <w:autoSpaceDE w:val="0"/>
      <w:autoSpaceDN w:val="0"/>
      <w:adjustRightInd w:val="0"/>
      <w:spacing w:after="0" w:line="240" w:lineRule="auto"/>
    </w:pPr>
    <w:rPr>
      <w:rFonts w:ascii="Consolas" w:hAnsi="Consolas" w:cs="Consolas"/>
      <w:color w:val="000000"/>
      <w:sz w:val="19"/>
      <w:szCs w:val="19"/>
    </w:rPr>
  </w:style>
  <w:style w:type="character" w:styleId="Hyperlink">
    <w:name w:val="Hyperlink"/>
    <w:basedOn w:val="DefaultParagraphFont"/>
    <w:uiPriority w:val="99"/>
    <w:unhideWhenUsed/>
    <w:rsid w:val="009E4779"/>
    <w:rPr>
      <w:color w:val="0563C1" w:themeColor="hyperlink"/>
      <w:u w:val="single"/>
    </w:rPr>
  </w:style>
  <w:style w:type="character" w:styleId="FollowedHyperlink">
    <w:name w:val="FollowedHyperlink"/>
    <w:basedOn w:val="DefaultParagraphFont"/>
    <w:uiPriority w:val="99"/>
    <w:semiHidden/>
    <w:unhideWhenUsed/>
    <w:rsid w:val="001C1852"/>
    <w:rPr>
      <w:color w:val="954F72" w:themeColor="followedHyperlink"/>
      <w:u w:val="single"/>
    </w:rPr>
  </w:style>
  <w:style w:type="paragraph" w:styleId="TOCHeading">
    <w:name w:val="TOC Heading"/>
    <w:basedOn w:val="Heading1"/>
    <w:next w:val="Normal"/>
    <w:uiPriority w:val="39"/>
    <w:unhideWhenUsed/>
    <w:qFormat/>
    <w:rsid w:val="00D93E06"/>
    <w:pPr>
      <w:outlineLvl w:val="9"/>
    </w:pPr>
  </w:style>
  <w:style w:type="paragraph" w:styleId="TOC1">
    <w:name w:val="toc 1"/>
    <w:basedOn w:val="Normal"/>
    <w:next w:val="Normal"/>
    <w:autoRedefine/>
    <w:uiPriority w:val="39"/>
    <w:unhideWhenUsed/>
    <w:rsid w:val="00D93E06"/>
    <w:pPr>
      <w:spacing w:after="100"/>
    </w:pPr>
  </w:style>
  <w:style w:type="paragraph" w:styleId="TOC2">
    <w:name w:val="toc 2"/>
    <w:basedOn w:val="Normal"/>
    <w:next w:val="Normal"/>
    <w:autoRedefine/>
    <w:uiPriority w:val="39"/>
    <w:unhideWhenUsed/>
    <w:rsid w:val="00D93E06"/>
    <w:pPr>
      <w:spacing w:after="100"/>
      <w:ind w:left="220"/>
    </w:pPr>
  </w:style>
  <w:style w:type="character" w:customStyle="1" w:styleId="Heading3Char">
    <w:name w:val="Heading 3 Char"/>
    <w:basedOn w:val="DefaultParagraphFont"/>
    <w:link w:val="Heading3"/>
    <w:uiPriority w:val="9"/>
    <w:rsid w:val="005B37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329724">
      <w:bodyDiv w:val="1"/>
      <w:marLeft w:val="0"/>
      <w:marRight w:val="0"/>
      <w:marTop w:val="0"/>
      <w:marBottom w:val="0"/>
      <w:divBdr>
        <w:top w:val="none" w:sz="0" w:space="0" w:color="auto"/>
        <w:left w:val="none" w:sz="0" w:space="0" w:color="auto"/>
        <w:bottom w:val="none" w:sz="0" w:space="0" w:color="auto"/>
        <w:right w:val="none" w:sz="0" w:space="0" w:color="auto"/>
      </w:divBdr>
    </w:div>
    <w:div w:id="348872297">
      <w:bodyDiv w:val="1"/>
      <w:marLeft w:val="0"/>
      <w:marRight w:val="0"/>
      <w:marTop w:val="0"/>
      <w:marBottom w:val="0"/>
      <w:divBdr>
        <w:top w:val="none" w:sz="0" w:space="0" w:color="auto"/>
        <w:left w:val="none" w:sz="0" w:space="0" w:color="auto"/>
        <w:bottom w:val="none" w:sz="0" w:space="0" w:color="auto"/>
        <w:right w:val="none" w:sz="0" w:space="0" w:color="auto"/>
      </w:divBdr>
    </w:div>
    <w:div w:id="551506766">
      <w:bodyDiv w:val="1"/>
      <w:marLeft w:val="0"/>
      <w:marRight w:val="0"/>
      <w:marTop w:val="0"/>
      <w:marBottom w:val="0"/>
      <w:divBdr>
        <w:top w:val="none" w:sz="0" w:space="0" w:color="auto"/>
        <w:left w:val="none" w:sz="0" w:space="0" w:color="auto"/>
        <w:bottom w:val="none" w:sz="0" w:space="0" w:color="auto"/>
        <w:right w:val="none" w:sz="0" w:space="0" w:color="auto"/>
      </w:divBdr>
      <w:divsChild>
        <w:div w:id="382675208">
          <w:marLeft w:val="0"/>
          <w:marRight w:val="0"/>
          <w:marTop w:val="0"/>
          <w:marBottom w:val="0"/>
          <w:divBdr>
            <w:top w:val="none" w:sz="0" w:space="0" w:color="auto"/>
            <w:left w:val="none" w:sz="0" w:space="0" w:color="auto"/>
            <w:bottom w:val="none" w:sz="0" w:space="0" w:color="auto"/>
            <w:right w:val="none" w:sz="0" w:space="0" w:color="auto"/>
          </w:divBdr>
          <w:divsChild>
            <w:div w:id="1132869820">
              <w:marLeft w:val="0"/>
              <w:marRight w:val="0"/>
              <w:marTop w:val="0"/>
              <w:marBottom w:val="0"/>
              <w:divBdr>
                <w:top w:val="none" w:sz="0" w:space="0" w:color="auto"/>
                <w:left w:val="none" w:sz="0" w:space="0" w:color="auto"/>
                <w:bottom w:val="none" w:sz="0" w:space="0" w:color="auto"/>
                <w:right w:val="none" w:sz="0" w:space="0" w:color="auto"/>
              </w:divBdr>
              <w:divsChild>
                <w:div w:id="762188593">
                  <w:marLeft w:val="0"/>
                  <w:marRight w:val="0"/>
                  <w:marTop w:val="0"/>
                  <w:marBottom w:val="0"/>
                  <w:divBdr>
                    <w:top w:val="none" w:sz="0" w:space="0" w:color="auto"/>
                    <w:left w:val="none" w:sz="0" w:space="0" w:color="auto"/>
                    <w:bottom w:val="none" w:sz="0" w:space="0" w:color="auto"/>
                    <w:right w:val="none" w:sz="0" w:space="0" w:color="auto"/>
                  </w:divBdr>
                  <w:divsChild>
                    <w:div w:id="1215046099">
                      <w:marLeft w:val="0"/>
                      <w:marRight w:val="0"/>
                      <w:marTop w:val="0"/>
                      <w:marBottom w:val="0"/>
                      <w:divBdr>
                        <w:top w:val="none" w:sz="0" w:space="0" w:color="auto"/>
                        <w:left w:val="none" w:sz="0" w:space="0" w:color="auto"/>
                        <w:bottom w:val="none" w:sz="0" w:space="0" w:color="auto"/>
                        <w:right w:val="none" w:sz="0" w:space="0" w:color="auto"/>
                      </w:divBdr>
                      <w:divsChild>
                        <w:div w:id="705374219">
                          <w:marLeft w:val="0"/>
                          <w:marRight w:val="0"/>
                          <w:marTop w:val="0"/>
                          <w:marBottom w:val="0"/>
                          <w:divBdr>
                            <w:top w:val="none" w:sz="0" w:space="0" w:color="auto"/>
                            <w:left w:val="none" w:sz="0" w:space="0" w:color="auto"/>
                            <w:bottom w:val="none" w:sz="0" w:space="0" w:color="auto"/>
                            <w:right w:val="none" w:sz="0" w:space="0" w:color="auto"/>
                          </w:divBdr>
                          <w:divsChild>
                            <w:div w:id="1393580476">
                              <w:marLeft w:val="150"/>
                              <w:marRight w:val="150"/>
                              <w:marTop w:val="150"/>
                              <w:marBottom w:val="150"/>
                              <w:divBdr>
                                <w:top w:val="none" w:sz="0" w:space="0" w:color="auto"/>
                                <w:left w:val="none" w:sz="0" w:space="0" w:color="auto"/>
                                <w:bottom w:val="none" w:sz="0" w:space="0" w:color="auto"/>
                                <w:right w:val="none" w:sz="0" w:space="0" w:color="auto"/>
                              </w:divBdr>
                              <w:divsChild>
                                <w:div w:id="169371954">
                                  <w:marLeft w:val="0"/>
                                  <w:marRight w:val="0"/>
                                  <w:marTop w:val="0"/>
                                  <w:marBottom w:val="0"/>
                                  <w:divBdr>
                                    <w:top w:val="none" w:sz="0" w:space="0" w:color="auto"/>
                                    <w:left w:val="none" w:sz="0" w:space="0" w:color="auto"/>
                                    <w:bottom w:val="none" w:sz="0" w:space="0" w:color="auto"/>
                                    <w:right w:val="none" w:sz="0" w:space="0" w:color="auto"/>
                                  </w:divBdr>
                                  <w:divsChild>
                                    <w:div w:id="636448409">
                                      <w:marLeft w:val="0"/>
                                      <w:marRight w:val="0"/>
                                      <w:marTop w:val="0"/>
                                      <w:marBottom w:val="0"/>
                                      <w:divBdr>
                                        <w:top w:val="none" w:sz="0" w:space="0" w:color="auto"/>
                                        <w:left w:val="none" w:sz="0" w:space="0" w:color="auto"/>
                                        <w:bottom w:val="none" w:sz="0" w:space="0" w:color="auto"/>
                                        <w:right w:val="none" w:sz="0" w:space="0" w:color="auto"/>
                                      </w:divBdr>
                                      <w:divsChild>
                                        <w:div w:id="1588490486">
                                          <w:marLeft w:val="0"/>
                                          <w:marRight w:val="0"/>
                                          <w:marTop w:val="0"/>
                                          <w:marBottom w:val="0"/>
                                          <w:divBdr>
                                            <w:top w:val="none" w:sz="0" w:space="0" w:color="auto"/>
                                            <w:left w:val="none" w:sz="0" w:space="0" w:color="auto"/>
                                            <w:bottom w:val="none" w:sz="0" w:space="0" w:color="auto"/>
                                            <w:right w:val="none" w:sz="0" w:space="0" w:color="auto"/>
                                          </w:divBdr>
                                          <w:divsChild>
                                            <w:div w:id="18916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1839355">
      <w:bodyDiv w:val="1"/>
      <w:marLeft w:val="0"/>
      <w:marRight w:val="0"/>
      <w:marTop w:val="0"/>
      <w:marBottom w:val="0"/>
      <w:divBdr>
        <w:top w:val="none" w:sz="0" w:space="0" w:color="auto"/>
        <w:left w:val="none" w:sz="0" w:space="0" w:color="auto"/>
        <w:bottom w:val="none" w:sz="0" w:space="0" w:color="auto"/>
        <w:right w:val="none" w:sz="0" w:space="0" w:color="auto"/>
      </w:divBdr>
    </w:div>
    <w:div w:id="1031537130">
      <w:bodyDiv w:val="1"/>
      <w:marLeft w:val="0"/>
      <w:marRight w:val="0"/>
      <w:marTop w:val="0"/>
      <w:marBottom w:val="0"/>
      <w:divBdr>
        <w:top w:val="none" w:sz="0" w:space="0" w:color="auto"/>
        <w:left w:val="none" w:sz="0" w:space="0" w:color="auto"/>
        <w:bottom w:val="none" w:sz="0" w:space="0" w:color="auto"/>
        <w:right w:val="none" w:sz="0" w:space="0" w:color="auto"/>
      </w:divBdr>
    </w:div>
    <w:div w:id="1273972830">
      <w:bodyDiv w:val="1"/>
      <w:marLeft w:val="0"/>
      <w:marRight w:val="0"/>
      <w:marTop w:val="0"/>
      <w:marBottom w:val="0"/>
      <w:divBdr>
        <w:top w:val="none" w:sz="0" w:space="0" w:color="auto"/>
        <w:left w:val="none" w:sz="0" w:space="0" w:color="auto"/>
        <w:bottom w:val="none" w:sz="0" w:space="0" w:color="auto"/>
        <w:right w:val="none" w:sz="0" w:space="0" w:color="auto"/>
      </w:divBdr>
    </w:div>
    <w:div w:id="1579363319">
      <w:bodyDiv w:val="1"/>
      <w:marLeft w:val="0"/>
      <w:marRight w:val="0"/>
      <w:marTop w:val="0"/>
      <w:marBottom w:val="0"/>
      <w:divBdr>
        <w:top w:val="none" w:sz="0" w:space="0" w:color="auto"/>
        <w:left w:val="none" w:sz="0" w:space="0" w:color="auto"/>
        <w:bottom w:val="none" w:sz="0" w:space="0" w:color="auto"/>
        <w:right w:val="none" w:sz="0" w:space="0" w:color="auto"/>
      </w:divBdr>
    </w:div>
    <w:div w:id="1813400166">
      <w:bodyDiv w:val="1"/>
      <w:marLeft w:val="0"/>
      <w:marRight w:val="0"/>
      <w:marTop w:val="0"/>
      <w:marBottom w:val="0"/>
      <w:divBdr>
        <w:top w:val="none" w:sz="0" w:space="0" w:color="auto"/>
        <w:left w:val="none" w:sz="0" w:space="0" w:color="auto"/>
        <w:bottom w:val="none" w:sz="0" w:space="0" w:color="auto"/>
        <w:right w:val="none" w:sz="0" w:space="0" w:color="auto"/>
      </w:divBdr>
      <w:divsChild>
        <w:div w:id="1433211241">
          <w:marLeft w:val="0"/>
          <w:marRight w:val="0"/>
          <w:marTop w:val="0"/>
          <w:marBottom w:val="0"/>
          <w:divBdr>
            <w:top w:val="none" w:sz="0" w:space="0" w:color="auto"/>
            <w:left w:val="none" w:sz="0" w:space="0" w:color="auto"/>
            <w:bottom w:val="none" w:sz="0" w:space="0" w:color="auto"/>
            <w:right w:val="none" w:sz="0" w:space="0" w:color="auto"/>
          </w:divBdr>
          <w:divsChild>
            <w:div w:id="1685472893">
              <w:marLeft w:val="0"/>
              <w:marRight w:val="0"/>
              <w:marTop w:val="0"/>
              <w:marBottom w:val="0"/>
              <w:divBdr>
                <w:top w:val="none" w:sz="0" w:space="0" w:color="auto"/>
                <w:left w:val="none" w:sz="0" w:space="0" w:color="auto"/>
                <w:bottom w:val="none" w:sz="0" w:space="0" w:color="auto"/>
                <w:right w:val="none" w:sz="0" w:space="0" w:color="auto"/>
              </w:divBdr>
              <w:divsChild>
                <w:div w:id="1008823096">
                  <w:marLeft w:val="0"/>
                  <w:marRight w:val="0"/>
                  <w:marTop w:val="0"/>
                  <w:marBottom w:val="0"/>
                  <w:divBdr>
                    <w:top w:val="none" w:sz="0" w:space="0" w:color="auto"/>
                    <w:left w:val="none" w:sz="0" w:space="0" w:color="auto"/>
                    <w:bottom w:val="none" w:sz="0" w:space="0" w:color="auto"/>
                    <w:right w:val="none" w:sz="0" w:space="0" w:color="auto"/>
                  </w:divBdr>
                  <w:divsChild>
                    <w:div w:id="2112386802">
                      <w:marLeft w:val="0"/>
                      <w:marRight w:val="0"/>
                      <w:marTop w:val="0"/>
                      <w:marBottom w:val="0"/>
                      <w:divBdr>
                        <w:top w:val="none" w:sz="0" w:space="0" w:color="auto"/>
                        <w:left w:val="none" w:sz="0" w:space="0" w:color="auto"/>
                        <w:bottom w:val="none" w:sz="0" w:space="0" w:color="auto"/>
                        <w:right w:val="none" w:sz="0" w:space="0" w:color="auto"/>
                      </w:divBdr>
                      <w:divsChild>
                        <w:div w:id="915014893">
                          <w:marLeft w:val="0"/>
                          <w:marRight w:val="0"/>
                          <w:marTop w:val="0"/>
                          <w:marBottom w:val="0"/>
                          <w:divBdr>
                            <w:top w:val="none" w:sz="0" w:space="0" w:color="auto"/>
                            <w:left w:val="none" w:sz="0" w:space="0" w:color="auto"/>
                            <w:bottom w:val="none" w:sz="0" w:space="0" w:color="auto"/>
                            <w:right w:val="none" w:sz="0" w:space="0" w:color="auto"/>
                          </w:divBdr>
                          <w:divsChild>
                            <w:div w:id="1271359416">
                              <w:marLeft w:val="150"/>
                              <w:marRight w:val="150"/>
                              <w:marTop w:val="150"/>
                              <w:marBottom w:val="150"/>
                              <w:divBdr>
                                <w:top w:val="none" w:sz="0" w:space="0" w:color="auto"/>
                                <w:left w:val="none" w:sz="0" w:space="0" w:color="auto"/>
                                <w:bottom w:val="none" w:sz="0" w:space="0" w:color="auto"/>
                                <w:right w:val="none" w:sz="0" w:space="0" w:color="auto"/>
                              </w:divBdr>
                              <w:divsChild>
                                <w:div w:id="232394772">
                                  <w:marLeft w:val="0"/>
                                  <w:marRight w:val="0"/>
                                  <w:marTop w:val="0"/>
                                  <w:marBottom w:val="0"/>
                                  <w:divBdr>
                                    <w:top w:val="none" w:sz="0" w:space="0" w:color="auto"/>
                                    <w:left w:val="none" w:sz="0" w:space="0" w:color="auto"/>
                                    <w:bottom w:val="none" w:sz="0" w:space="0" w:color="auto"/>
                                    <w:right w:val="none" w:sz="0" w:space="0" w:color="auto"/>
                                  </w:divBdr>
                                  <w:divsChild>
                                    <w:div w:id="29958363">
                                      <w:marLeft w:val="0"/>
                                      <w:marRight w:val="0"/>
                                      <w:marTop w:val="0"/>
                                      <w:marBottom w:val="0"/>
                                      <w:divBdr>
                                        <w:top w:val="none" w:sz="0" w:space="0" w:color="auto"/>
                                        <w:left w:val="none" w:sz="0" w:space="0" w:color="auto"/>
                                        <w:bottom w:val="none" w:sz="0" w:space="0" w:color="auto"/>
                                        <w:right w:val="none" w:sz="0" w:space="0" w:color="auto"/>
                                      </w:divBdr>
                                      <w:divsChild>
                                        <w:div w:id="909729171">
                                          <w:marLeft w:val="0"/>
                                          <w:marRight w:val="0"/>
                                          <w:marTop w:val="0"/>
                                          <w:marBottom w:val="0"/>
                                          <w:divBdr>
                                            <w:top w:val="none" w:sz="0" w:space="0" w:color="auto"/>
                                            <w:left w:val="none" w:sz="0" w:space="0" w:color="auto"/>
                                            <w:bottom w:val="none" w:sz="0" w:space="0" w:color="auto"/>
                                            <w:right w:val="none" w:sz="0" w:space="0" w:color="auto"/>
                                          </w:divBdr>
                                          <w:divsChild>
                                            <w:div w:id="16946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sdn.microsoft.com/en-us/library/windows/desktop/dd996911(v=vs.85).aspx" TargetMode="External"/><Relationship Id="rId18" Type="http://schemas.openxmlformats.org/officeDocument/2006/relationships/hyperlink" Target="http://blogs.msdn.com/b/vancem/archive/tags/eventsourc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msdn.microsoft.com/en-us/library/aa384043(v=VS.85).aspx" TargetMode="External"/><Relationship Id="rId2" Type="http://schemas.openxmlformats.org/officeDocument/2006/relationships/customXml" Target="../customXml/item2.xml"/><Relationship Id="rId16" Type="http://schemas.openxmlformats.org/officeDocument/2006/relationships/hyperlink" Target="http://msdn.microsoft.com/en-us/library/bb968803(VS.85).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msdn.microsoft.com/en-us/library/windows/desktop/bb968803(v=vs.85).aspx" TargetMode="External"/><Relationship Id="rId10" Type="http://schemas.openxmlformats.org/officeDocument/2006/relationships/hyperlink" Target="http://www.microsoft.com/en-us/download/details.aspx?id=28567"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nuget.org/" TargetMode="External"/><Relationship Id="rId14" Type="http://schemas.openxmlformats.org/officeDocument/2006/relationships/hyperlink" Target="http://blogs.msdn.com/b/vancem/archive/2012/12/21/why-my-doesn-t-my-eventsource-produce-any-event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18B9C3B878354D88E3D57BDF0780F8" ma:contentTypeVersion="0" ma:contentTypeDescription="Create a new document." ma:contentTypeScope="" ma:versionID="c867f63a8f3ecbe8431e444f3640d69e">
  <xsd:schema xmlns:xsd="http://www.w3.org/2001/XMLSchema" xmlns:xs="http://www.w3.org/2001/XMLSchema" xmlns:p="http://schemas.microsoft.com/office/2006/metadata/properties" targetNamespace="http://schemas.microsoft.com/office/2006/metadata/properties" ma:root="true" ma:fieldsID="1632831df763581010eb9430cc702b3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2ADDA-871E-441F-913A-6F6CF499E5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C39B7D-F296-4DD2-BAF0-5E781B0BC509}">
  <ds:schemaRefs>
    <ds:schemaRef ds:uri="http://schemas.microsoft.com/sharepoint/v3/contenttype/forms"/>
  </ds:schemaRefs>
</ds:datastoreItem>
</file>

<file path=customXml/itemProps3.xml><?xml version="1.0" encoding="utf-8"?>
<ds:datastoreItem xmlns:ds="http://schemas.openxmlformats.org/officeDocument/2006/customXml" ds:itemID="{4A435156-427F-48F9-B5F7-50461683E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C632D9C-9991-4D0A-9640-1FF93DA0F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16</Pages>
  <Words>5163</Words>
  <Characters>29432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EventSource User's Guide</vt:lpstr>
    </vt:vector>
  </TitlesOfParts>
  <Company/>
  <LinksUpToDate>false</LinksUpToDate>
  <CharactersWithSpaces>34526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EventSource User's Guide</dc:title>
  <dc:subject/>
  <dc:creator>Cosmin Radu</dc:creator>
  <cp:keywords>EventSource;UserGuide</cp:keywords>
  <dc:description/>
  <cp:lastModifiedBy>Vance Morrison</cp:lastModifiedBy>
  <cp:revision>28</cp:revision>
  <dcterms:created xsi:type="dcterms:W3CDTF">2013-08-02T00:58:00Z</dcterms:created>
  <dcterms:modified xsi:type="dcterms:W3CDTF">2014-03-24T17:13:00Z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0x0101005218B9C3B878354D88E3D57BDF0780F8</vt:lpwstr>
  </property>
</Properties>
</file>