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project(Lab3-1_LDR_ADC_Raw)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