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AB9" w:rsidRPr="00DC09A9" w:rsidRDefault="000555A8">
      <w:pPr>
        <w:spacing w:after="40"/>
        <w:jc w:val="center"/>
        <w:rPr>
          <w:sz w:val="22"/>
        </w:rPr>
      </w:pPr>
      <w:r w:rsidRPr="00DC09A9">
        <w:rPr>
          <w:b/>
          <w:bCs/>
          <w:color w:val="444444"/>
          <w:sz w:val="22"/>
          <w:szCs w:val="20"/>
        </w:rPr>
        <w:t>LUS Car Automation — Track 1</w:t>
      </w:r>
    </w:p>
    <w:p w:rsidR="00CC6AB9" w:rsidRPr="00DC09A9" w:rsidRDefault="000555A8">
      <w:pPr>
        <w:spacing w:after="60"/>
        <w:jc w:val="center"/>
        <w:rPr>
          <w:sz w:val="22"/>
        </w:rPr>
      </w:pPr>
      <w:r w:rsidRPr="00DC09A9">
        <w:rPr>
          <w:b/>
          <w:bCs/>
          <w:color w:val="000000"/>
          <w:sz w:val="44"/>
          <w:szCs w:val="40"/>
        </w:rPr>
        <w:t>Three-Day Progress Report</w:t>
      </w:r>
    </w:p>
    <w:p w:rsidR="00CC6AB9" w:rsidRPr="00DC09A9" w:rsidRDefault="000555A8">
      <w:pPr>
        <w:spacing w:after="40"/>
        <w:jc w:val="center"/>
        <w:rPr>
          <w:sz w:val="22"/>
        </w:rPr>
      </w:pPr>
      <w:r w:rsidRPr="00DC09A9">
        <w:rPr>
          <w:i/>
          <w:iCs/>
          <w:color w:val="000000"/>
          <w:sz w:val="24"/>
          <w:szCs w:val="22"/>
        </w:rPr>
        <w:t>Real-Car OBD-II Data Reading, Parts Purchase, and Planning for CAN Data</w:t>
      </w:r>
    </w:p>
    <w:p w:rsidR="00CC6AB9" w:rsidRPr="00DC09A9" w:rsidRDefault="000555A8">
      <w:pPr>
        <w:spacing w:after="30"/>
        <w:jc w:val="center"/>
        <w:rPr>
          <w:sz w:val="22"/>
        </w:rPr>
      </w:pPr>
      <w:r w:rsidRPr="00DC09A9">
        <w:rPr>
          <w:color w:val="444444"/>
          <w:sz w:val="22"/>
          <w:szCs w:val="20"/>
        </w:rPr>
        <w:t>Days covered: Friday 10 July, Monday 13 July, and Tuesday 14 July 2026</w:t>
      </w:r>
    </w:p>
    <w:p w:rsidR="00CC6AB9" w:rsidRPr="00DC09A9" w:rsidRDefault="00CC6AB9">
      <w:pPr>
        <w:pBdr>
          <w:bottom w:val="single" w:sz="10" w:space="1" w:color="000000"/>
        </w:pBdr>
        <w:spacing w:before="60" w:after="120"/>
        <w:rPr>
          <w:sz w:val="22"/>
        </w:rPr>
      </w:pPr>
    </w:p>
    <w:p w:rsidR="00CC6AB9" w:rsidRPr="00DC09A9" w:rsidRDefault="000555A8">
      <w:pPr>
        <w:pStyle w:val="Heading1"/>
        <w:spacing w:before="320" w:after="140"/>
        <w:rPr>
          <w:sz w:val="36"/>
        </w:rPr>
      </w:pPr>
      <w:r w:rsidRPr="00DC09A9">
        <w:rPr>
          <w:b/>
          <w:bCs/>
          <w:color w:val="000000"/>
          <w:szCs w:val="30"/>
        </w:rPr>
        <w:t>1. Summary</w:t>
      </w:r>
    </w:p>
    <w:p w:rsidR="00CC6AB9" w:rsidRPr="00DC09A9" w:rsidRDefault="000555A8">
      <w:pPr>
        <w:spacing w:after="120" w:line="276" w:lineRule="auto"/>
        <w:rPr>
          <w:sz w:val="22"/>
        </w:rPr>
      </w:pPr>
      <w:r w:rsidRPr="00DC09A9">
        <w:rPr>
          <w:sz w:val="22"/>
        </w:rPr>
        <w:t xml:space="preserve">Over these three working days, we moved our work from testing on the computer to reading data from a real car. On Friday, three of us went to a </w:t>
      </w:r>
      <w:proofErr w:type="spellStart"/>
      <w:r w:rsidRPr="00DC09A9">
        <w:rPr>
          <w:sz w:val="22"/>
        </w:rPr>
        <w:t>Maruti</w:t>
      </w:r>
      <w:proofErr w:type="spellEnd"/>
      <w:r w:rsidRPr="00DC09A9">
        <w:rPr>
          <w:sz w:val="22"/>
        </w:rPr>
        <w:t xml:space="preserve"> Suzuki </w:t>
      </w:r>
      <w:proofErr w:type="spellStart"/>
      <w:r w:rsidRPr="00DC09A9">
        <w:rPr>
          <w:sz w:val="22"/>
        </w:rPr>
        <w:t>Fronx</w:t>
      </w:r>
      <w:proofErr w:type="spellEnd"/>
      <w:r w:rsidRPr="00DC09A9">
        <w:rPr>
          <w:sz w:val="22"/>
        </w:rPr>
        <w:t xml:space="preserve"> and read live engine data from its OBD-II port using our Bluetooth ELM327 adapter, while the</w:t>
      </w:r>
      <w:r w:rsidRPr="00DC09A9">
        <w:rPr>
          <w:sz w:val="22"/>
        </w:rPr>
        <w:t xml:space="preserve"> other three members went out to buy the parts we needed. On Monday, we bought the remaining main parts for our in-car device, and at the same time we </w:t>
      </w:r>
      <w:proofErr w:type="spellStart"/>
      <w:r w:rsidRPr="00DC09A9">
        <w:rPr>
          <w:sz w:val="22"/>
        </w:rPr>
        <w:t>finalised</w:t>
      </w:r>
      <w:proofErr w:type="spellEnd"/>
      <w:r w:rsidRPr="00DC09A9">
        <w:rPr>
          <w:sz w:val="22"/>
        </w:rPr>
        <w:t xml:space="preserve"> our 32-byte data packet. On Tuesday, we brought all the parts together, studied the adapter to </w:t>
      </w:r>
      <w:r w:rsidRPr="00DC09A9">
        <w:rPr>
          <w:sz w:val="22"/>
        </w:rPr>
        <w:t>plan the wiring, and decided how we will read the extra data in the next stage using the car's CAN bus along with the OBD-II port.</w:t>
      </w:r>
    </w:p>
    <w:p w:rsidR="00CC6AB9" w:rsidRPr="00DC09A9" w:rsidRDefault="000555A8">
      <w:pPr>
        <w:spacing w:after="120" w:line="276" w:lineRule="auto"/>
        <w:rPr>
          <w:sz w:val="22"/>
        </w:rPr>
      </w:pPr>
      <w:r w:rsidRPr="00DC09A9">
        <w:rPr>
          <w:b/>
          <w:bCs/>
          <w:sz w:val="22"/>
        </w:rPr>
        <w:t xml:space="preserve">Main result: </w:t>
      </w:r>
      <w:r w:rsidRPr="00DC09A9">
        <w:rPr>
          <w:sz w:val="22"/>
        </w:rPr>
        <w:t xml:space="preserve">the car talks to our adapter and our decoding is correct. RPM, coolant temperature, engine load, throttle, MAF, </w:t>
      </w:r>
      <w:r w:rsidRPr="00DC09A9">
        <w:rPr>
          <w:sz w:val="22"/>
        </w:rPr>
        <w:t>and intake temperature all read correctly on the real car. Two things are still left to finish, and we have noted them clearly below. First, we have not yet checked vehicle speed properly, because all our testing so far was done while the car was parked. S</w:t>
      </w:r>
      <w:r w:rsidRPr="00DC09A9">
        <w:rPr>
          <w:sz w:val="22"/>
        </w:rPr>
        <w:t>econd, a few fields in the packet are still showing placeholder values, which we already understand and plan to correct.</w:t>
      </w:r>
    </w:p>
    <w:p w:rsidR="00CC6AB9" w:rsidRPr="00DC09A9" w:rsidRDefault="000555A8">
      <w:pPr>
        <w:pStyle w:val="Heading1"/>
        <w:spacing w:before="320" w:after="140"/>
        <w:rPr>
          <w:sz w:val="36"/>
        </w:rPr>
      </w:pPr>
      <w:r w:rsidRPr="00DC09A9">
        <w:rPr>
          <w:b/>
          <w:bCs/>
          <w:color w:val="000000"/>
          <w:szCs w:val="30"/>
        </w:rPr>
        <w:t>2. Friday 10 July — Testing on the Real Car</w:t>
      </w:r>
    </w:p>
    <w:p w:rsidR="00CC6AB9" w:rsidRPr="00DC09A9" w:rsidRDefault="000555A8">
      <w:pPr>
        <w:spacing w:after="120" w:line="276" w:lineRule="auto"/>
        <w:rPr>
          <w:sz w:val="22"/>
        </w:rPr>
      </w:pPr>
      <w:r w:rsidRPr="00DC09A9">
        <w:rPr>
          <w:b/>
          <w:bCs/>
          <w:sz w:val="22"/>
        </w:rPr>
        <w:t xml:space="preserve">How we split the work: </w:t>
      </w:r>
      <w:r w:rsidRPr="00DC09A9">
        <w:rPr>
          <w:sz w:val="22"/>
        </w:rPr>
        <w:t>three of us went to the car with the laptop and the adapter, and the</w:t>
      </w:r>
      <w:r w:rsidRPr="00DC09A9">
        <w:rPr>
          <w:sz w:val="22"/>
        </w:rPr>
        <w:t xml:space="preserve"> other three went to buy parts (the </w:t>
      </w:r>
      <w:proofErr w:type="spellStart"/>
      <w:r w:rsidRPr="00DC09A9">
        <w:rPr>
          <w:sz w:val="22"/>
        </w:rPr>
        <w:t>microSD</w:t>
      </w:r>
      <w:proofErr w:type="spellEnd"/>
      <w:r w:rsidRPr="00DC09A9">
        <w:rPr>
          <w:sz w:val="22"/>
        </w:rPr>
        <w:t xml:space="preserve"> card purchase is shown in Section 5).</w:t>
      </w:r>
    </w:p>
    <w:p w:rsidR="00CC6AB9" w:rsidRPr="00DC09A9" w:rsidRDefault="000555A8">
      <w:pPr>
        <w:pStyle w:val="Heading2"/>
        <w:spacing w:before="240" w:after="100"/>
        <w:rPr>
          <w:sz w:val="28"/>
        </w:rPr>
      </w:pPr>
      <w:r w:rsidRPr="00DC09A9">
        <w:rPr>
          <w:b/>
          <w:bCs/>
          <w:color w:val="000000"/>
          <w:sz w:val="28"/>
          <w:szCs w:val="25"/>
        </w:rPr>
        <w:t>2.1 What we did</w:t>
      </w:r>
    </w:p>
    <w:p w:rsidR="00CC6AB9" w:rsidRPr="00DC09A9" w:rsidRDefault="000555A8">
      <w:pPr>
        <w:spacing w:after="120" w:line="276" w:lineRule="auto"/>
        <w:rPr>
          <w:sz w:val="22"/>
        </w:rPr>
      </w:pPr>
      <w:r w:rsidRPr="00DC09A9">
        <w:rPr>
          <w:sz w:val="22"/>
        </w:rPr>
        <w:t xml:space="preserve">We plugged our Bluetooth ELM327 Mini adapter into the </w:t>
      </w:r>
      <w:proofErr w:type="spellStart"/>
      <w:r w:rsidRPr="00DC09A9">
        <w:rPr>
          <w:sz w:val="22"/>
        </w:rPr>
        <w:t>Fronx's</w:t>
      </w:r>
      <w:proofErr w:type="spellEnd"/>
      <w:r w:rsidRPr="00DC09A9">
        <w:rPr>
          <w:sz w:val="22"/>
        </w:rPr>
        <w:t xml:space="preserve"> OBD-II port and paired it to the laptop through a Windows COM port. Our program set up the adapt</w:t>
      </w:r>
      <w:r w:rsidRPr="00DC09A9">
        <w:rPr>
          <w:sz w:val="22"/>
        </w:rPr>
        <w:t>er, let it find the car's protocol automatically, and asked for our eight target PIDs once every second. We did this test with the car at idle in neutral, and we pressed the accelerator now and then to raise the RPM and check that the readings changed corr</w:t>
      </w:r>
      <w:r w:rsidRPr="00DC09A9">
        <w:rPr>
          <w:sz w:val="22"/>
        </w:rPr>
        <w:t>ectly.</w:t>
      </w:r>
    </w:p>
    <w:p w:rsidR="00CC6AB9" w:rsidRPr="00DC09A9" w:rsidRDefault="000555A8">
      <w:pPr>
        <w:spacing w:before="120" w:after="40"/>
        <w:jc w:val="center"/>
        <w:rPr>
          <w:sz w:val="22"/>
        </w:rPr>
      </w:pPr>
      <w:r w:rsidRPr="00DC09A9">
        <w:rPr>
          <w:noProof/>
          <w:sz w:val="22"/>
        </w:rPr>
        <w:lastRenderedPageBreak/>
        <w:drawing>
          <wp:inline distT="0" distB="0" distL="0" distR="0">
            <wp:extent cx="2381250" cy="422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4229100"/>
                    </a:xfrm>
                    <a:prstGeom prst="rect">
                      <a:avLst/>
                    </a:prstGeom>
                  </pic:spPr>
                </pic:pic>
              </a:graphicData>
            </a:graphic>
          </wp:inline>
        </w:drawing>
      </w:r>
    </w:p>
    <w:p w:rsidR="00CC6AB9" w:rsidRPr="00DC09A9" w:rsidRDefault="000555A8">
      <w:pPr>
        <w:spacing w:after="160"/>
        <w:jc w:val="center"/>
        <w:rPr>
          <w:sz w:val="22"/>
        </w:rPr>
      </w:pPr>
      <w:r w:rsidRPr="00DC09A9">
        <w:rPr>
          <w:i/>
          <w:iCs/>
          <w:color w:val="444444"/>
          <w:sz w:val="18"/>
          <w:szCs w:val="17"/>
        </w:rPr>
        <w:t xml:space="preserve">Live capture inside the </w:t>
      </w:r>
      <w:proofErr w:type="spellStart"/>
      <w:r w:rsidRPr="00DC09A9">
        <w:rPr>
          <w:i/>
          <w:iCs/>
          <w:color w:val="444444"/>
          <w:sz w:val="18"/>
          <w:szCs w:val="17"/>
        </w:rPr>
        <w:t>Fronx</w:t>
      </w:r>
      <w:proofErr w:type="spellEnd"/>
      <w:r w:rsidRPr="00DC09A9">
        <w:rPr>
          <w:i/>
          <w:iCs/>
          <w:color w:val="444444"/>
          <w:sz w:val="18"/>
          <w:szCs w:val="17"/>
        </w:rPr>
        <w:t xml:space="preserve">: engine running, ignition on, RPM streaming into the terminal. The instrument cluster and </w:t>
      </w:r>
      <w:proofErr w:type="spellStart"/>
      <w:r w:rsidRPr="00DC09A9">
        <w:rPr>
          <w:i/>
          <w:iCs/>
          <w:color w:val="444444"/>
          <w:sz w:val="18"/>
          <w:szCs w:val="17"/>
        </w:rPr>
        <w:t>centre</w:t>
      </w:r>
      <w:proofErr w:type="spellEnd"/>
      <w:r w:rsidRPr="00DC09A9">
        <w:rPr>
          <w:i/>
          <w:iCs/>
          <w:color w:val="444444"/>
          <w:sz w:val="18"/>
          <w:szCs w:val="17"/>
        </w:rPr>
        <w:t xml:space="preserve"> screen (clock 04:04, 10 Jul) confirm the on-vehicle session.</w:t>
      </w:r>
    </w:p>
    <w:p w:rsidR="00CC6AB9" w:rsidRPr="00DC09A9" w:rsidRDefault="000555A8">
      <w:pPr>
        <w:pStyle w:val="Heading2"/>
        <w:spacing w:before="240" w:after="100"/>
        <w:rPr>
          <w:sz w:val="28"/>
        </w:rPr>
      </w:pPr>
      <w:r w:rsidRPr="00DC09A9">
        <w:rPr>
          <w:b/>
          <w:bCs/>
          <w:color w:val="000000"/>
          <w:sz w:val="28"/>
          <w:szCs w:val="25"/>
        </w:rPr>
        <w:t>2.2 What worked well</w:t>
      </w:r>
    </w:p>
    <w:p w:rsidR="00CC6AB9" w:rsidRPr="00DC09A9" w:rsidRDefault="000555A8">
      <w:pPr>
        <w:spacing w:after="120" w:line="276" w:lineRule="auto"/>
        <w:rPr>
          <w:sz w:val="22"/>
        </w:rPr>
      </w:pPr>
      <w:r w:rsidRPr="00DC09A9">
        <w:rPr>
          <w:sz w:val="22"/>
        </w:rPr>
        <w:t xml:space="preserve">The adapter connected without trouble </w:t>
      </w:r>
      <w:r w:rsidRPr="00DC09A9">
        <w:rPr>
          <w:sz w:val="22"/>
        </w:rPr>
        <w:t>and the car replied to every PID we asked for. The values we got made sense for a warm engine at idle, and they changed correctly when we pressed the accelerator:</w:t>
      </w:r>
    </w:p>
    <w:p w:rsidR="00CC6AB9" w:rsidRPr="00DC09A9" w:rsidRDefault="000555A8">
      <w:pPr>
        <w:pStyle w:val="ListParagraph"/>
        <w:numPr>
          <w:ilvl w:val="0"/>
          <w:numId w:val="1"/>
        </w:numPr>
        <w:spacing w:after="60" w:line="270" w:lineRule="auto"/>
        <w:rPr>
          <w:sz w:val="22"/>
        </w:rPr>
      </w:pPr>
      <w:r w:rsidRPr="00DC09A9">
        <w:rPr>
          <w:b/>
          <w:bCs/>
          <w:sz w:val="22"/>
        </w:rPr>
        <w:t xml:space="preserve">RPM: </w:t>
      </w:r>
      <w:r w:rsidRPr="00DC09A9">
        <w:rPr>
          <w:sz w:val="22"/>
        </w:rPr>
        <w:t>correct. It stayed around 840 to 860 at idle and went above 2,000 when we revved the eng</w:t>
      </w:r>
      <w:r w:rsidRPr="00DC09A9">
        <w:rPr>
          <w:sz w:val="22"/>
        </w:rPr>
        <w:t>ine, matching what we could hear.</w:t>
      </w:r>
    </w:p>
    <w:p w:rsidR="00CC6AB9" w:rsidRPr="00DC09A9" w:rsidRDefault="000555A8">
      <w:pPr>
        <w:pStyle w:val="ListParagraph"/>
        <w:numPr>
          <w:ilvl w:val="0"/>
          <w:numId w:val="1"/>
        </w:numPr>
        <w:spacing w:after="60" w:line="270" w:lineRule="auto"/>
        <w:rPr>
          <w:sz w:val="22"/>
        </w:rPr>
      </w:pPr>
      <w:r w:rsidRPr="00DC09A9">
        <w:rPr>
          <w:b/>
          <w:bCs/>
          <w:sz w:val="22"/>
        </w:rPr>
        <w:t xml:space="preserve">Coolant: </w:t>
      </w:r>
      <w:r w:rsidRPr="00DC09A9">
        <w:rPr>
          <w:sz w:val="22"/>
        </w:rPr>
        <w:t>88 to 90 °C, which is normal for a warmed-up engine.</w:t>
      </w:r>
    </w:p>
    <w:p w:rsidR="00CC6AB9" w:rsidRPr="00DC09A9" w:rsidRDefault="000555A8">
      <w:pPr>
        <w:pStyle w:val="ListParagraph"/>
        <w:numPr>
          <w:ilvl w:val="0"/>
          <w:numId w:val="1"/>
        </w:numPr>
        <w:spacing w:after="60" w:line="270" w:lineRule="auto"/>
        <w:rPr>
          <w:sz w:val="22"/>
        </w:rPr>
      </w:pPr>
      <w:r w:rsidRPr="00DC09A9">
        <w:rPr>
          <w:b/>
          <w:bCs/>
          <w:sz w:val="22"/>
        </w:rPr>
        <w:t xml:space="preserve">MAF (air flow): </w:t>
      </w:r>
      <w:r w:rsidRPr="00DC09A9">
        <w:rPr>
          <w:sz w:val="22"/>
        </w:rPr>
        <w:t>went up and down with the RPM. This gave us a second, separate way to be sure our decoding was real and not a coincidence.</w:t>
      </w:r>
    </w:p>
    <w:p w:rsidR="00CC6AB9" w:rsidRPr="00DC09A9" w:rsidRDefault="000555A8">
      <w:pPr>
        <w:pStyle w:val="ListParagraph"/>
        <w:numPr>
          <w:ilvl w:val="0"/>
          <w:numId w:val="1"/>
        </w:numPr>
        <w:spacing w:after="60" w:line="270" w:lineRule="auto"/>
        <w:rPr>
          <w:sz w:val="22"/>
        </w:rPr>
      </w:pPr>
      <w:r w:rsidRPr="00DC09A9">
        <w:rPr>
          <w:b/>
          <w:bCs/>
          <w:sz w:val="22"/>
        </w:rPr>
        <w:t>Engine load, throttle</w:t>
      </w:r>
      <w:r w:rsidRPr="00DC09A9">
        <w:rPr>
          <w:b/>
          <w:bCs/>
          <w:sz w:val="22"/>
        </w:rPr>
        <w:t xml:space="preserve">, and intake temperature: </w:t>
      </w:r>
      <w:r w:rsidRPr="00DC09A9">
        <w:rPr>
          <w:sz w:val="22"/>
        </w:rPr>
        <w:t>all gave sensible values.</w:t>
      </w:r>
    </w:p>
    <w:p w:rsidR="00CC6AB9" w:rsidRPr="00DC09A9" w:rsidRDefault="000555A8">
      <w:pPr>
        <w:spacing w:after="120" w:line="276" w:lineRule="auto"/>
        <w:rPr>
          <w:sz w:val="22"/>
        </w:rPr>
      </w:pPr>
      <w:r w:rsidRPr="00DC09A9">
        <w:rPr>
          <w:sz w:val="22"/>
        </w:rPr>
        <w:t xml:space="preserve">We also saved the raw hex replies from the adapter (for example, </w:t>
      </w:r>
      <w:r w:rsidRPr="00DC09A9">
        <w:rPr>
          <w:b/>
          <w:bCs/>
          <w:sz w:val="22"/>
        </w:rPr>
        <w:t>41 0C 20 B2</w:t>
      </w:r>
      <w:r w:rsidRPr="00DC09A9">
        <w:rPr>
          <w:sz w:val="22"/>
        </w:rPr>
        <w:t xml:space="preserve"> gives 2,092 RPM). Saving the raw hex along with the decoded values means that if we ever have a doubt about our decoding later, we can check it again against the original data from the car.</w:t>
      </w:r>
    </w:p>
    <w:p w:rsidR="00CC6AB9" w:rsidRPr="00DC09A9" w:rsidRDefault="000555A8">
      <w:pPr>
        <w:pStyle w:val="Heading2"/>
        <w:spacing w:before="240" w:after="100"/>
        <w:rPr>
          <w:sz w:val="28"/>
        </w:rPr>
      </w:pPr>
      <w:r w:rsidRPr="00DC09A9">
        <w:rPr>
          <w:b/>
          <w:bCs/>
          <w:color w:val="000000"/>
          <w:sz w:val="28"/>
          <w:szCs w:val="25"/>
        </w:rPr>
        <w:t>2.3 What is still left to finish</w:t>
      </w:r>
    </w:p>
    <w:p w:rsidR="00CC6AB9" w:rsidRPr="00DC09A9" w:rsidRDefault="000555A8">
      <w:pPr>
        <w:spacing w:after="120" w:line="276" w:lineRule="auto"/>
        <w:rPr>
          <w:sz w:val="22"/>
        </w:rPr>
      </w:pPr>
      <w:r w:rsidRPr="00DC09A9">
        <w:rPr>
          <w:b/>
          <w:bCs/>
          <w:sz w:val="22"/>
        </w:rPr>
        <w:t xml:space="preserve">Vehicle speed not yet checked. </w:t>
      </w:r>
      <w:r w:rsidRPr="00DC09A9">
        <w:rPr>
          <w:sz w:val="22"/>
        </w:rPr>
        <w:t>S</w:t>
      </w:r>
      <w:r w:rsidRPr="00DC09A9">
        <w:rPr>
          <w:sz w:val="22"/>
        </w:rPr>
        <w:t>ince the car was parked in neutral, the speed showed 0 km/h the whole time. This is normal for a parked car, but it means speed is the one main reading we have not confirmed yet. The first thing we will do on our next drive is to check that the speed value</w:t>
      </w:r>
      <w:r w:rsidRPr="00DC09A9">
        <w:rPr>
          <w:sz w:val="22"/>
        </w:rPr>
        <w:t xml:space="preserve"> changes along with the car's speedometer while moving.</w:t>
      </w:r>
    </w:p>
    <w:p w:rsidR="00CC6AB9" w:rsidRPr="00DC09A9" w:rsidRDefault="000555A8">
      <w:pPr>
        <w:spacing w:after="120" w:line="276" w:lineRule="auto"/>
        <w:rPr>
          <w:sz w:val="22"/>
        </w:rPr>
      </w:pPr>
      <w:r w:rsidRPr="00DC09A9">
        <w:rPr>
          <w:b/>
          <w:bCs/>
          <w:sz w:val="22"/>
        </w:rPr>
        <w:t xml:space="preserve">Fuel level is not given by this car. </w:t>
      </w:r>
      <w:r w:rsidRPr="00DC09A9">
        <w:rPr>
          <w:sz w:val="22"/>
        </w:rPr>
        <w:t xml:space="preserve">Every reading returned a negative reply for fuel level. This is simply how the </w:t>
      </w:r>
      <w:proofErr w:type="spellStart"/>
      <w:r w:rsidRPr="00DC09A9">
        <w:rPr>
          <w:sz w:val="22"/>
        </w:rPr>
        <w:t>Fronx</w:t>
      </w:r>
      <w:proofErr w:type="spellEnd"/>
      <w:r w:rsidRPr="00DC09A9">
        <w:rPr>
          <w:sz w:val="22"/>
        </w:rPr>
        <w:t xml:space="preserve"> is built, and it does not share fuel level on the OBD-II port. In this case th</w:t>
      </w:r>
      <w:r w:rsidRPr="00DC09A9">
        <w:rPr>
          <w:sz w:val="22"/>
        </w:rPr>
        <w:t>e correct thing to do is to mark it as not available.</w:t>
      </w:r>
    </w:p>
    <w:p w:rsidR="00CC6AB9" w:rsidRPr="00DC09A9" w:rsidRDefault="000555A8">
      <w:pPr>
        <w:pStyle w:val="Heading1"/>
        <w:spacing w:before="320" w:after="140"/>
        <w:rPr>
          <w:sz w:val="36"/>
        </w:rPr>
      </w:pPr>
      <w:r w:rsidRPr="00DC09A9">
        <w:rPr>
          <w:b/>
          <w:bCs/>
          <w:color w:val="000000"/>
          <w:szCs w:val="30"/>
        </w:rPr>
        <w:lastRenderedPageBreak/>
        <w:t xml:space="preserve">3. Monday 13 July — Buying the Main Parts and </w:t>
      </w:r>
      <w:proofErr w:type="spellStart"/>
      <w:r w:rsidRPr="00DC09A9">
        <w:rPr>
          <w:b/>
          <w:bCs/>
          <w:color w:val="000000"/>
          <w:szCs w:val="30"/>
        </w:rPr>
        <w:t>Finalising</w:t>
      </w:r>
      <w:proofErr w:type="spellEnd"/>
      <w:r w:rsidRPr="00DC09A9">
        <w:rPr>
          <w:b/>
          <w:bCs/>
          <w:color w:val="000000"/>
          <w:szCs w:val="30"/>
        </w:rPr>
        <w:t xml:space="preserve"> the Packet</w:t>
      </w:r>
    </w:p>
    <w:p w:rsidR="00CC6AB9" w:rsidRPr="00DC09A9" w:rsidRDefault="000555A8">
      <w:pPr>
        <w:pStyle w:val="Heading2"/>
        <w:spacing w:before="240" w:after="100"/>
        <w:rPr>
          <w:sz w:val="28"/>
        </w:rPr>
      </w:pPr>
      <w:r w:rsidRPr="00DC09A9">
        <w:rPr>
          <w:b/>
          <w:bCs/>
          <w:color w:val="000000"/>
          <w:sz w:val="28"/>
          <w:szCs w:val="25"/>
        </w:rPr>
        <w:t>3</w:t>
      </w:r>
      <w:r w:rsidRPr="00DC09A9">
        <w:rPr>
          <w:b/>
          <w:bCs/>
          <w:color w:val="000000"/>
          <w:sz w:val="28"/>
          <w:szCs w:val="25"/>
        </w:rPr>
        <w:t>.1 Buying the parts</w:t>
      </w:r>
    </w:p>
    <w:p w:rsidR="00CC6AB9" w:rsidRPr="00DC09A9" w:rsidRDefault="000555A8">
      <w:pPr>
        <w:spacing w:after="120" w:line="276" w:lineRule="auto"/>
        <w:rPr>
          <w:sz w:val="22"/>
        </w:rPr>
      </w:pPr>
      <w:r w:rsidRPr="00DC09A9">
        <w:rPr>
          <w:sz w:val="22"/>
        </w:rPr>
        <w:t>We bought the remaining main parts for our in-car device in one order. This included the microcontroller, the CAN module, the GPS module, and the breadboards and soldering items we need to build the device. The full bill is shown in Section 5.</w:t>
      </w:r>
    </w:p>
    <w:p w:rsidR="00CC6AB9" w:rsidRPr="00DC09A9" w:rsidRDefault="000555A8">
      <w:pPr>
        <w:spacing w:after="120" w:line="276" w:lineRule="auto"/>
        <w:rPr>
          <w:sz w:val="22"/>
        </w:rPr>
      </w:pPr>
      <w:r w:rsidRPr="00DC09A9">
        <w:rPr>
          <w:b/>
          <w:bCs/>
          <w:sz w:val="22"/>
        </w:rPr>
        <w:t xml:space="preserve">Main items: </w:t>
      </w:r>
      <w:r w:rsidRPr="00DC09A9">
        <w:rPr>
          <w:sz w:val="22"/>
        </w:rPr>
        <w:t>ESP32 board, MCP2515 CAN module, NEO-6M GPS module, two breadboards, two large PCBs, jumper wires, and soldering items (iron, paste, lead).</w:t>
      </w:r>
    </w:p>
    <w:p w:rsidR="00CC6AB9" w:rsidRPr="00DC09A9" w:rsidRDefault="000555A8">
      <w:pPr>
        <w:pStyle w:val="Heading2"/>
        <w:spacing w:before="240" w:after="100"/>
        <w:rPr>
          <w:sz w:val="28"/>
        </w:rPr>
      </w:pPr>
      <w:r w:rsidRPr="00DC09A9">
        <w:rPr>
          <w:b/>
          <w:bCs/>
          <w:color w:val="000000"/>
          <w:sz w:val="28"/>
          <w:szCs w:val="25"/>
        </w:rPr>
        <w:t xml:space="preserve">3.2 </w:t>
      </w:r>
      <w:proofErr w:type="spellStart"/>
      <w:r w:rsidRPr="00DC09A9">
        <w:rPr>
          <w:b/>
          <w:bCs/>
          <w:color w:val="000000"/>
          <w:sz w:val="28"/>
          <w:szCs w:val="25"/>
        </w:rPr>
        <w:t>Finalising</w:t>
      </w:r>
      <w:proofErr w:type="spellEnd"/>
      <w:r w:rsidRPr="00DC09A9">
        <w:rPr>
          <w:b/>
          <w:bCs/>
          <w:color w:val="000000"/>
          <w:sz w:val="28"/>
          <w:szCs w:val="25"/>
        </w:rPr>
        <w:t xml:space="preserve"> the 32-byte packet</w:t>
      </w:r>
    </w:p>
    <w:p w:rsidR="00CC6AB9" w:rsidRPr="00DC09A9" w:rsidRDefault="000555A8">
      <w:pPr>
        <w:spacing w:after="120" w:line="276" w:lineRule="auto"/>
        <w:rPr>
          <w:sz w:val="22"/>
        </w:rPr>
      </w:pPr>
      <w:r w:rsidRPr="00DC09A9">
        <w:rPr>
          <w:sz w:val="22"/>
        </w:rPr>
        <w:t xml:space="preserve">At the same time, we </w:t>
      </w:r>
      <w:proofErr w:type="spellStart"/>
      <w:r w:rsidRPr="00DC09A9">
        <w:rPr>
          <w:sz w:val="22"/>
        </w:rPr>
        <w:t>finalised</w:t>
      </w:r>
      <w:proofErr w:type="spellEnd"/>
      <w:r w:rsidRPr="00DC09A9">
        <w:rPr>
          <w:sz w:val="22"/>
        </w:rPr>
        <w:t xml:space="preserve"> the design of our data packet. Our earlier version </w:t>
      </w:r>
      <w:r w:rsidRPr="00DC09A9">
        <w:rPr>
          <w:sz w:val="22"/>
        </w:rPr>
        <w:t>had a few fixed placeholder values (like a fixed battery voltage and a fixed fault-code count) and could only reach the data available on the normal OBD-II port. Our final design is built around the data we actually need, and it replaces the fixed values w</w:t>
      </w:r>
      <w:r w:rsidRPr="00DC09A9">
        <w:rPr>
          <w:sz w:val="22"/>
        </w:rPr>
        <w:t>ith real readings or with fields we have honestly kept empty for now.</w:t>
      </w:r>
    </w:p>
    <w:p w:rsidR="00CC6AB9" w:rsidRPr="00DC09A9" w:rsidRDefault="000555A8">
      <w:pPr>
        <w:spacing w:after="120" w:line="276" w:lineRule="auto"/>
        <w:rPr>
          <w:sz w:val="22"/>
        </w:rPr>
      </w:pPr>
      <w:r w:rsidRPr="00DC09A9">
        <w:rPr>
          <w:b/>
          <w:bCs/>
          <w:sz w:val="22"/>
        </w:rPr>
        <w:t>The data we need, and how we get each one:</w:t>
      </w:r>
    </w:p>
    <w:tbl>
      <w:tblPr>
        <w:tblW w:w="940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600"/>
        <w:gridCol w:w="3800"/>
        <w:gridCol w:w="3000"/>
      </w:tblGrid>
      <w:tr w:rsidR="00CC6AB9" w:rsidRPr="00DC09A9">
        <w:tblPrEx>
          <w:tblCellMar>
            <w:top w:w="0" w:type="dxa"/>
            <w:bottom w:w="0" w:type="dxa"/>
          </w:tblCellMar>
        </w:tblPrEx>
        <w:trPr>
          <w:tblHeader/>
        </w:trPr>
        <w:tc>
          <w:tcPr>
            <w:tcW w:w="2600" w:type="dxa"/>
            <w:shd w:val="clear" w:color="auto" w:fill="000000"/>
            <w:tcMar>
              <w:top w:w="60" w:type="dxa"/>
              <w:left w:w="100" w:type="dxa"/>
              <w:bottom w:w="60" w:type="dxa"/>
              <w:right w:w="100" w:type="dxa"/>
            </w:tcMar>
          </w:tcPr>
          <w:p w:rsidR="00CC6AB9" w:rsidRPr="00DC09A9" w:rsidRDefault="000555A8">
            <w:pPr>
              <w:rPr>
                <w:sz w:val="22"/>
              </w:rPr>
            </w:pPr>
            <w:r w:rsidRPr="00DC09A9">
              <w:rPr>
                <w:b/>
                <w:bCs/>
                <w:color w:val="FFFFFF"/>
                <w:sz w:val="20"/>
                <w:szCs w:val="19"/>
              </w:rPr>
              <w:t>Data we need</w:t>
            </w:r>
          </w:p>
        </w:tc>
        <w:tc>
          <w:tcPr>
            <w:tcW w:w="3800" w:type="dxa"/>
            <w:shd w:val="clear" w:color="auto" w:fill="000000"/>
            <w:tcMar>
              <w:top w:w="60" w:type="dxa"/>
              <w:left w:w="100" w:type="dxa"/>
              <w:bottom w:w="60" w:type="dxa"/>
              <w:right w:w="100" w:type="dxa"/>
            </w:tcMar>
          </w:tcPr>
          <w:p w:rsidR="00CC6AB9" w:rsidRPr="00DC09A9" w:rsidRDefault="000555A8">
            <w:pPr>
              <w:rPr>
                <w:sz w:val="22"/>
              </w:rPr>
            </w:pPr>
            <w:r w:rsidRPr="00DC09A9">
              <w:rPr>
                <w:b/>
                <w:bCs/>
                <w:color w:val="FFFFFF"/>
                <w:sz w:val="20"/>
                <w:szCs w:val="19"/>
              </w:rPr>
              <w:t>How we get it</w:t>
            </w:r>
          </w:p>
        </w:tc>
        <w:tc>
          <w:tcPr>
            <w:tcW w:w="3000" w:type="dxa"/>
            <w:shd w:val="clear" w:color="auto" w:fill="000000"/>
            <w:tcMar>
              <w:top w:w="60" w:type="dxa"/>
              <w:left w:w="100" w:type="dxa"/>
              <w:bottom w:w="60" w:type="dxa"/>
              <w:right w:w="100" w:type="dxa"/>
            </w:tcMar>
          </w:tcPr>
          <w:p w:rsidR="00CC6AB9" w:rsidRPr="00DC09A9" w:rsidRDefault="000555A8">
            <w:pPr>
              <w:rPr>
                <w:sz w:val="22"/>
              </w:rPr>
            </w:pPr>
            <w:r w:rsidRPr="00DC09A9">
              <w:rPr>
                <w:b/>
                <w:bCs/>
                <w:color w:val="FFFFFF"/>
                <w:sz w:val="20"/>
                <w:szCs w:val="19"/>
              </w:rPr>
              <w:t>Present status</w:t>
            </w:r>
          </w:p>
        </w:tc>
      </w:tr>
      <w:tr w:rsidR="00CC6AB9" w:rsidRPr="00DC09A9">
        <w:tblPrEx>
          <w:tblCellMar>
            <w:top w:w="0" w:type="dxa"/>
            <w:bottom w:w="0" w:type="dxa"/>
          </w:tblCellMar>
        </w:tblPrEx>
        <w:tc>
          <w:tcPr>
            <w:tcW w:w="26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Speed</w:t>
            </w:r>
          </w:p>
        </w:tc>
        <w:tc>
          <w:tcPr>
            <w:tcW w:w="38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OBD-II (standard)</w:t>
            </w:r>
          </w:p>
        </w:tc>
        <w:tc>
          <w:tcPr>
            <w:tcW w:w="30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Working; to check while moving</w:t>
            </w:r>
          </w:p>
        </w:tc>
      </w:tr>
      <w:tr w:rsidR="00CC6AB9" w:rsidRPr="00DC09A9">
        <w:tblPrEx>
          <w:tblCellMar>
            <w:top w:w="0" w:type="dxa"/>
            <w:bottom w:w="0" w:type="dxa"/>
          </w:tblCellMar>
        </w:tblPrEx>
        <w:tc>
          <w:tcPr>
            <w:tcW w:w="26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RPM</w:t>
            </w:r>
          </w:p>
        </w:tc>
        <w:tc>
          <w:tcPr>
            <w:tcW w:w="38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OBD-II (standard)</w:t>
            </w:r>
          </w:p>
        </w:tc>
        <w:tc>
          <w:tcPr>
            <w:tcW w:w="30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Working, checked on the car</w:t>
            </w:r>
          </w:p>
        </w:tc>
      </w:tr>
      <w:tr w:rsidR="00CC6AB9" w:rsidRPr="00DC09A9">
        <w:tblPrEx>
          <w:tblCellMar>
            <w:top w:w="0" w:type="dxa"/>
            <w:bottom w:w="0" w:type="dxa"/>
          </w:tblCellMar>
        </w:tblPrEx>
        <w:tc>
          <w:tcPr>
            <w:tcW w:w="26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Fuel mileage</w:t>
            </w:r>
          </w:p>
        </w:tc>
        <w:tc>
          <w:tcPr>
            <w:tcW w:w="38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Calculated from MAF and speed</w:t>
            </w:r>
          </w:p>
        </w:tc>
        <w:tc>
          <w:tcPr>
            <w:tcW w:w="30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Calculated at the backend</w:t>
            </w:r>
          </w:p>
        </w:tc>
      </w:tr>
      <w:tr w:rsidR="00CC6AB9" w:rsidRPr="00DC09A9">
        <w:tblPrEx>
          <w:tblCellMar>
            <w:top w:w="0" w:type="dxa"/>
            <w:bottom w:w="0" w:type="dxa"/>
          </w:tblCellMar>
        </w:tblPrEx>
        <w:tc>
          <w:tcPr>
            <w:tcW w:w="26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Gear</w:t>
            </w:r>
          </w:p>
        </w:tc>
        <w:tc>
          <w:tcPr>
            <w:tcW w:w="38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Calculated from RPM and speed</w:t>
            </w:r>
          </w:p>
        </w:tc>
        <w:tc>
          <w:tcPr>
            <w:tcW w:w="30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Rough estimate for now</w:t>
            </w:r>
          </w:p>
        </w:tc>
      </w:tr>
      <w:tr w:rsidR="00CC6AB9" w:rsidRPr="00DC09A9">
        <w:tblPrEx>
          <w:tblCellMar>
            <w:top w:w="0" w:type="dxa"/>
            <w:bottom w:w="0" w:type="dxa"/>
          </w:tblCellMar>
        </w:tblPrEx>
        <w:tc>
          <w:tcPr>
            <w:tcW w:w="26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GPS position</w:t>
            </w:r>
          </w:p>
        </w:tc>
        <w:tc>
          <w:tcPr>
            <w:tcW w:w="38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NEO-6M module</w:t>
            </w:r>
          </w:p>
        </w:tc>
        <w:tc>
          <w:tcPr>
            <w:tcW w:w="30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Module ready; to add to packet</w:t>
            </w:r>
          </w:p>
        </w:tc>
      </w:tr>
      <w:tr w:rsidR="00CC6AB9" w:rsidRPr="00DC09A9">
        <w:tblPrEx>
          <w:tblCellMar>
            <w:top w:w="0" w:type="dxa"/>
            <w:bottom w:w="0" w:type="dxa"/>
          </w:tblCellMar>
        </w:tblPrEx>
        <w:tc>
          <w:tcPr>
            <w:tcW w:w="26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AC running</w:t>
            </w:r>
          </w:p>
        </w:tc>
        <w:tc>
          <w:tcPr>
            <w:tcW w:w="38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Car CAN bus</w:t>
            </w:r>
          </w:p>
        </w:tc>
        <w:tc>
          <w:tcPr>
            <w:tcW w:w="30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To be found in next stage</w:t>
            </w:r>
          </w:p>
        </w:tc>
      </w:tr>
      <w:tr w:rsidR="00CC6AB9" w:rsidRPr="00DC09A9">
        <w:tblPrEx>
          <w:tblCellMar>
            <w:top w:w="0" w:type="dxa"/>
            <w:bottom w:w="0" w:type="dxa"/>
          </w:tblCellMar>
        </w:tblPrEx>
        <w:tc>
          <w:tcPr>
            <w:tcW w:w="26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Brake pedal</w:t>
            </w:r>
          </w:p>
        </w:tc>
        <w:tc>
          <w:tcPr>
            <w:tcW w:w="38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Car CAN bus</w:t>
            </w:r>
          </w:p>
        </w:tc>
        <w:tc>
          <w:tcPr>
            <w:tcW w:w="30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To be found in next stage</w:t>
            </w:r>
          </w:p>
        </w:tc>
      </w:tr>
      <w:tr w:rsidR="00CC6AB9" w:rsidRPr="00DC09A9">
        <w:tblPrEx>
          <w:tblCellMar>
            <w:top w:w="0" w:type="dxa"/>
            <w:bottom w:w="0" w:type="dxa"/>
          </w:tblCellMar>
        </w:tblPrEx>
        <w:tc>
          <w:tcPr>
            <w:tcW w:w="26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Clutch (on/off)</w:t>
            </w:r>
          </w:p>
        </w:tc>
        <w:tc>
          <w:tcPr>
            <w:tcW w:w="38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Car CAN bus</w:t>
            </w:r>
          </w:p>
        </w:tc>
        <w:tc>
          <w:tcPr>
            <w:tcW w:w="30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To be found in next stage</w:t>
            </w:r>
          </w:p>
        </w:tc>
      </w:tr>
    </w:tbl>
    <w:p w:rsidR="00CC6AB9" w:rsidRPr="00DC09A9" w:rsidRDefault="000555A8">
      <w:pPr>
        <w:spacing w:after="120" w:line="276" w:lineRule="auto"/>
        <w:rPr>
          <w:sz w:val="22"/>
        </w:rPr>
      </w:pPr>
      <w:r w:rsidRPr="00DC09A9">
        <w:rPr>
          <w:b/>
          <w:bCs/>
          <w:i/>
          <w:iCs/>
          <w:sz w:val="22"/>
        </w:rPr>
        <w:t xml:space="preserve">A small note: </w:t>
      </w:r>
      <w:r w:rsidRPr="00DC09A9">
        <w:rPr>
          <w:i/>
          <w:iCs/>
          <w:sz w:val="22"/>
        </w:rPr>
        <w:t>we changed the clutch requirement from a percentage to a simple on or off value, because a continuous clutch sensor is not expected on this car. We also left out driver-communication, since that is something we build as an output and not a value we read fr</w:t>
      </w:r>
      <w:r w:rsidRPr="00DC09A9">
        <w:rPr>
          <w:i/>
          <w:iCs/>
          <w:sz w:val="22"/>
        </w:rPr>
        <w:t>om the car.</w:t>
      </w:r>
    </w:p>
    <w:p w:rsidR="00CC6AB9" w:rsidRPr="00DC09A9" w:rsidRDefault="000555A8">
      <w:pPr>
        <w:rPr>
          <w:sz w:val="22"/>
        </w:rPr>
      </w:pPr>
      <w:r w:rsidRPr="00DC09A9">
        <w:rPr>
          <w:sz w:val="22"/>
        </w:rPr>
        <w:br w:type="page"/>
      </w:r>
    </w:p>
    <w:p w:rsidR="00CC6AB9" w:rsidRPr="00DC09A9" w:rsidRDefault="000555A8">
      <w:pPr>
        <w:pStyle w:val="Heading1"/>
        <w:spacing w:before="320" w:after="140"/>
        <w:rPr>
          <w:sz w:val="36"/>
        </w:rPr>
      </w:pPr>
      <w:r w:rsidRPr="00DC09A9">
        <w:rPr>
          <w:b/>
          <w:bCs/>
          <w:color w:val="000000"/>
          <w:szCs w:val="30"/>
        </w:rPr>
        <w:lastRenderedPageBreak/>
        <w:t>4. Tuesday 14 July — Bringing Parts Together and Planning the CAN Stage</w:t>
      </w:r>
    </w:p>
    <w:p w:rsidR="00CC6AB9" w:rsidRPr="00DC09A9" w:rsidRDefault="000555A8">
      <w:pPr>
        <w:pStyle w:val="Heading2"/>
        <w:spacing w:before="240" w:after="100"/>
        <w:rPr>
          <w:sz w:val="28"/>
        </w:rPr>
      </w:pPr>
      <w:r w:rsidRPr="00DC09A9">
        <w:rPr>
          <w:b/>
          <w:bCs/>
          <w:color w:val="000000"/>
          <w:sz w:val="28"/>
          <w:szCs w:val="25"/>
        </w:rPr>
        <w:t>4.1 Bringing the parts together</w:t>
      </w:r>
    </w:p>
    <w:p w:rsidR="00CC6AB9" w:rsidRPr="00DC09A9" w:rsidRDefault="000555A8">
      <w:pPr>
        <w:spacing w:after="120" w:line="276" w:lineRule="auto"/>
        <w:rPr>
          <w:sz w:val="22"/>
        </w:rPr>
      </w:pPr>
      <w:r w:rsidRPr="00DC09A9">
        <w:rPr>
          <w:sz w:val="22"/>
        </w:rPr>
        <w:t xml:space="preserve">We brought all our parts together and laid them out: the Raspberry Pi 4 (4 GB), the ESP32 boards, the NEO-6M GPS with its antenna, the MCP2515 CAN module, breadboards, and our earlier build. We also confirmed that the </w:t>
      </w:r>
      <w:proofErr w:type="spellStart"/>
      <w:r w:rsidRPr="00DC09A9">
        <w:rPr>
          <w:sz w:val="22"/>
        </w:rPr>
        <w:t>microSD</w:t>
      </w:r>
      <w:proofErr w:type="spellEnd"/>
      <w:r w:rsidRPr="00DC09A9">
        <w:rPr>
          <w:sz w:val="22"/>
        </w:rPr>
        <w:t xml:space="preserve"> card and the Pi power supply a</w:t>
      </w:r>
      <w:r w:rsidRPr="00DC09A9">
        <w:rPr>
          <w:sz w:val="22"/>
        </w:rPr>
        <w:t>re ready, so there is nothing stopping us from starting the Pi for the first time.</w:t>
      </w:r>
    </w:p>
    <w:p w:rsidR="00CC6AB9" w:rsidRPr="00DC09A9" w:rsidRDefault="000555A8">
      <w:pPr>
        <w:spacing w:before="120" w:after="40"/>
        <w:jc w:val="center"/>
        <w:rPr>
          <w:sz w:val="22"/>
        </w:rPr>
      </w:pPr>
      <w:r w:rsidRPr="00DC09A9">
        <w:rPr>
          <w:noProof/>
          <w:sz w:val="22"/>
        </w:rPr>
        <w:drawing>
          <wp:inline distT="0" distB="0" distL="0" distR="0">
            <wp:extent cx="2381250" cy="421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81250" cy="4210050"/>
                    </a:xfrm>
                    <a:prstGeom prst="rect">
                      <a:avLst/>
                    </a:prstGeom>
                  </pic:spPr>
                </pic:pic>
              </a:graphicData>
            </a:graphic>
          </wp:inline>
        </w:drawing>
      </w:r>
    </w:p>
    <w:p w:rsidR="00CC6AB9" w:rsidRPr="00DC09A9" w:rsidRDefault="000555A8">
      <w:pPr>
        <w:spacing w:after="160"/>
        <w:jc w:val="center"/>
        <w:rPr>
          <w:sz w:val="22"/>
        </w:rPr>
      </w:pPr>
      <w:r w:rsidRPr="00DC09A9">
        <w:rPr>
          <w:i/>
          <w:iCs/>
          <w:color w:val="444444"/>
          <w:sz w:val="18"/>
          <w:szCs w:val="17"/>
        </w:rPr>
        <w:t>All the parts for our in-car device: Raspberry Pi 4, ESP32, NEO-6M GPS module, MCP2515 CAN module, and other supplies.</w:t>
      </w:r>
    </w:p>
    <w:p w:rsidR="00CC6AB9" w:rsidRPr="00DC09A9" w:rsidRDefault="000555A8">
      <w:pPr>
        <w:pStyle w:val="Heading2"/>
        <w:spacing w:before="240" w:after="100"/>
        <w:rPr>
          <w:sz w:val="28"/>
        </w:rPr>
      </w:pPr>
      <w:r w:rsidRPr="00DC09A9">
        <w:rPr>
          <w:b/>
          <w:bCs/>
          <w:color w:val="000000"/>
          <w:sz w:val="28"/>
          <w:szCs w:val="25"/>
        </w:rPr>
        <w:t>4.2 Studying the adapter for wiring</w:t>
      </w:r>
    </w:p>
    <w:p w:rsidR="00CC6AB9" w:rsidRPr="00DC09A9" w:rsidRDefault="000555A8">
      <w:pPr>
        <w:spacing w:after="120" w:line="276" w:lineRule="auto"/>
        <w:rPr>
          <w:sz w:val="22"/>
        </w:rPr>
      </w:pPr>
      <w:r w:rsidRPr="00DC09A9">
        <w:rPr>
          <w:sz w:val="22"/>
        </w:rPr>
        <w:t>We opened the EL</w:t>
      </w:r>
      <w:r w:rsidRPr="00DC09A9">
        <w:rPr>
          <w:sz w:val="22"/>
        </w:rPr>
        <w:t>M327 adapter to plan how it and the CAN module can share one OBD connector. We found that because the CAN bus (pins 6 and 14) is a shared line by design, both the ELM327 and the MCP2515 can connect to the same two lines at the same time, both only listenin</w:t>
      </w:r>
      <w:r w:rsidRPr="00DC09A9">
        <w:rPr>
          <w:sz w:val="22"/>
        </w:rPr>
        <w:t>g, without any problem. Our plan is to bring out pins 6, 14, and ground from one OBD head and connect both devices from a common point.</w:t>
      </w:r>
    </w:p>
    <w:p w:rsidR="00CC6AB9" w:rsidRPr="00DC09A9" w:rsidRDefault="000555A8">
      <w:pPr>
        <w:pStyle w:val="Heading2"/>
        <w:spacing w:before="240" w:after="100"/>
        <w:rPr>
          <w:sz w:val="28"/>
        </w:rPr>
      </w:pPr>
      <w:r w:rsidRPr="00DC09A9">
        <w:rPr>
          <w:b/>
          <w:bCs/>
          <w:color w:val="000000"/>
          <w:sz w:val="28"/>
          <w:szCs w:val="25"/>
        </w:rPr>
        <w:t>4.3 Deciding the plan for the next stage</w:t>
      </w:r>
    </w:p>
    <w:p w:rsidR="00CC6AB9" w:rsidRPr="00DC09A9" w:rsidRDefault="000555A8">
      <w:pPr>
        <w:spacing w:after="120" w:line="276" w:lineRule="auto"/>
        <w:rPr>
          <w:sz w:val="22"/>
        </w:rPr>
      </w:pPr>
      <w:r w:rsidRPr="00DC09A9">
        <w:rPr>
          <w:sz w:val="22"/>
        </w:rPr>
        <w:t xml:space="preserve">The main decision of the day was to use both the OBD-II port and the car's CAN </w:t>
      </w:r>
      <w:r w:rsidRPr="00DC09A9">
        <w:rPr>
          <w:sz w:val="22"/>
        </w:rPr>
        <w:t>bus together, instead of only the OBD-II port. The reason is simple: three of the values we need, which are AC, brake, and clutch, are not given on the normal OBD-II port. They are only present as messages on the car's CAN bus, so to read them we need to l</w:t>
      </w:r>
      <w:r w:rsidRPr="00DC09A9">
        <w:rPr>
          <w:sz w:val="22"/>
        </w:rPr>
        <w:t>isten to that bus and find out which message carries which value.</w:t>
      </w:r>
    </w:p>
    <w:p w:rsidR="00CC6AB9" w:rsidRPr="00DC09A9" w:rsidRDefault="000555A8">
      <w:pPr>
        <w:pStyle w:val="ListParagraph"/>
        <w:numPr>
          <w:ilvl w:val="0"/>
          <w:numId w:val="1"/>
        </w:numPr>
        <w:spacing w:after="60" w:line="270" w:lineRule="auto"/>
        <w:rPr>
          <w:sz w:val="22"/>
        </w:rPr>
      </w:pPr>
      <w:r w:rsidRPr="00DC09A9">
        <w:rPr>
          <w:b/>
          <w:bCs/>
          <w:sz w:val="22"/>
        </w:rPr>
        <w:t xml:space="preserve">OBD-II side (working): </w:t>
      </w:r>
      <w:r w:rsidRPr="00DC09A9">
        <w:rPr>
          <w:sz w:val="22"/>
        </w:rPr>
        <w:t>the ELM327 gives us the standard readings, such as RPM, speed, coolant, load, throttle, MAF, and intake temperature.</w:t>
      </w:r>
    </w:p>
    <w:p w:rsidR="00CC6AB9" w:rsidRPr="00DC09A9" w:rsidRDefault="000555A8">
      <w:pPr>
        <w:pStyle w:val="ListParagraph"/>
        <w:numPr>
          <w:ilvl w:val="0"/>
          <w:numId w:val="1"/>
        </w:numPr>
        <w:spacing w:after="60" w:line="270" w:lineRule="auto"/>
        <w:rPr>
          <w:sz w:val="22"/>
        </w:rPr>
      </w:pPr>
      <w:r w:rsidRPr="00DC09A9">
        <w:rPr>
          <w:b/>
          <w:bCs/>
          <w:sz w:val="22"/>
        </w:rPr>
        <w:lastRenderedPageBreak/>
        <w:t xml:space="preserve">CAN side (new): </w:t>
      </w:r>
      <w:r w:rsidRPr="00DC09A9">
        <w:rPr>
          <w:sz w:val="22"/>
        </w:rPr>
        <w:t>the MCP2515, read by the ESP32 in listen-only mode, records the raw messages. We save these and later compare them (for example, brake pressed against brake released) to find the AC, brake, and clutch values.</w:t>
      </w:r>
    </w:p>
    <w:p w:rsidR="00CC6AB9" w:rsidRPr="00DC09A9" w:rsidRDefault="000555A8">
      <w:pPr>
        <w:pStyle w:val="ListParagraph"/>
        <w:numPr>
          <w:ilvl w:val="0"/>
          <w:numId w:val="1"/>
        </w:numPr>
        <w:spacing w:after="60" w:line="270" w:lineRule="auto"/>
        <w:rPr>
          <w:sz w:val="22"/>
        </w:rPr>
      </w:pPr>
      <w:r w:rsidRPr="00DC09A9">
        <w:rPr>
          <w:b/>
          <w:bCs/>
          <w:sz w:val="22"/>
        </w:rPr>
        <w:t xml:space="preserve">Putting them together: </w:t>
      </w:r>
      <w:r w:rsidRPr="00DC09A9">
        <w:rPr>
          <w:sz w:val="22"/>
        </w:rPr>
        <w:t>both go to the Raspberry</w:t>
      </w:r>
      <w:r w:rsidRPr="00DC09A9">
        <w:rPr>
          <w:sz w:val="22"/>
        </w:rPr>
        <w:t xml:space="preserve"> Pi, which stores them and joins them into the 32-byte packet once we have found the CAN values.</w:t>
      </w:r>
    </w:p>
    <w:p w:rsidR="00CC6AB9" w:rsidRPr="00DC09A9" w:rsidRDefault="000555A8">
      <w:pPr>
        <w:spacing w:after="120" w:line="276" w:lineRule="auto"/>
        <w:rPr>
          <w:sz w:val="22"/>
        </w:rPr>
      </w:pPr>
      <w:r w:rsidRPr="00DC09A9">
        <w:rPr>
          <w:b/>
          <w:bCs/>
          <w:color w:val="000000"/>
          <w:sz w:val="22"/>
        </w:rPr>
        <w:t xml:space="preserve">Safety point: </w:t>
      </w:r>
      <w:r w:rsidRPr="00DC09A9">
        <w:rPr>
          <w:color w:val="000000"/>
          <w:sz w:val="22"/>
        </w:rPr>
        <w:t>our CAN reading is only listening. The device never sends anything to the car's bus; it only observes. We keep this as a firm rule for anything w</w:t>
      </w:r>
      <w:r w:rsidRPr="00DC09A9">
        <w:rPr>
          <w:color w:val="000000"/>
          <w:sz w:val="22"/>
        </w:rPr>
        <w:t>e connect to a running car.</w:t>
      </w:r>
    </w:p>
    <w:p w:rsidR="00CC6AB9" w:rsidRPr="00DC09A9" w:rsidRDefault="000555A8">
      <w:pPr>
        <w:pStyle w:val="Heading2"/>
        <w:spacing w:before="240" w:after="100"/>
        <w:rPr>
          <w:sz w:val="28"/>
        </w:rPr>
      </w:pPr>
      <w:r w:rsidRPr="00DC09A9">
        <w:rPr>
          <w:b/>
          <w:bCs/>
          <w:color w:val="000000"/>
          <w:sz w:val="28"/>
          <w:szCs w:val="25"/>
        </w:rPr>
        <w:t>4.4 Current dashboard (showing what is done and what is left)</w:t>
      </w:r>
    </w:p>
    <w:p w:rsidR="00CC6AB9" w:rsidRPr="00DC09A9" w:rsidRDefault="000555A8">
      <w:pPr>
        <w:spacing w:after="120" w:line="276" w:lineRule="auto"/>
        <w:rPr>
          <w:sz w:val="22"/>
        </w:rPr>
      </w:pPr>
      <w:r w:rsidRPr="00DC09A9">
        <w:rPr>
          <w:sz w:val="22"/>
        </w:rPr>
        <w:t>We ran our live dashboard using a capture. It is helpful because it shows both the working data and the things still left to finish in one screen:</w:t>
      </w:r>
    </w:p>
    <w:p w:rsidR="00CC6AB9" w:rsidRPr="00DC09A9" w:rsidRDefault="000555A8">
      <w:pPr>
        <w:spacing w:before="120" w:after="40"/>
        <w:jc w:val="center"/>
        <w:rPr>
          <w:sz w:val="22"/>
        </w:rPr>
      </w:pPr>
      <w:r w:rsidRPr="00DC09A9">
        <w:rPr>
          <w:noProof/>
          <w:sz w:val="22"/>
        </w:rPr>
        <w:drawing>
          <wp:inline distT="0" distB="0" distL="0" distR="0">
            <wp:extent cx="4381500"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66975"/>
                    </a:xfrm>
                    <a:prstGeom prst="rect">
                      <a:avLst/>
                    </a:prstGeom>
                  </pic:spPr>
                </pic:pic>
              </a:graphicData>
            </a:graphic>
          </wp:inline>
        </w:drawing>
      </w:r>
    </w:p>
    <w:p w:rsidR="00CC6AB9" w:rsidRPr="00DC09A9" w:rsidRDefault="000555A8">
      <w:pPr>
        <w:spacing w:after="160"/>
        <w:jc w:val="center"/>
        <w:rPr>
          <w:sz w:val="22"/>
        </w:rPr>
      </w:pPr>
      <w:r w:rsidRPr="00DC09A9">
        <w:rPr>
          <w:i/>
          <w:iCs/>
          <w:color w:val="444444"/>
          <w:sz w:val="18"/>
          <w:szCs w:val="17"/>
        </w:rPr>
        <w:t>Our live dashboar</w:t>
      </w:r>
      <w:r w:rsidRPr="00DC09A9">
        <w:rPr>
          <w:i/>
          <w:iCs/>
          <w:color w:val="444444"/>
          <w:sz w:val="18"/>
          <w:szCs w:val="17"/>
        </w:rPr>
        <w:t>d. The RPM (2,289.5) is real and correct. The other marked points are the known placeholder items, not problems with the car.</w:t>
      </w:r>
    </w:p>
    <w:p w:rsidR="00CC6AB9" w:rsidRPr="00DC09A9" w:rsidRDefault="000555A8">
      <w:pPr>
        <w:pStyle w:val="ListParagraph"/>
        <w:numPr>
          <w:ilvl w:val="0"/>
          <w:numId w:val="1"/>
        </w:numPr>
        <w:spacing w:after="60" w:line="270" w:lineRule="auto"/>
        <w:rPr>
          <w:sz w:val="22"/>
        </w:rPr>
      </w:pPr>
      <w:r w:rsidRPr="00DC09A9">
        <w:rPr>
          <w:b/>
          <w:bCs/>
          <w:sz w:val="22"/>
        </w:rPr>
        <w:t xml:space="preserve">Working: </w:t>
      </w:r>
      <w:r w:rsidRPr="00DC09A9">
        <w:rPr>
          <w:sz w:val="22"/>
        </w:rPr>
        <w:t>engine RPM shows live and correct.</w:t>
      </w:r>
    </w:p>
    <w:p w:rsidR="00CC6AB9" w:rsidRPr="00DC09A9" w:rsidRDefault="000555A8">
      <w:pPr>
        <w:pStyle w:val="ListParagraph"/>
        <w:numPr>
          <w:ilvl w:val="0"/>
          <w:numId w:val="1"/>
        </w:numPr>
        <w:spacing w:after="60" w:line="270" w:lineRule="auto"/>
        <w:rPr>
          <w:sz w:val="22"/>
        </w:rPr>
      </w:pPr>
      <w:r w:rsidRPr="00DC09A9">
        <w:rPr>
          <w:b/>
          <w:bCs/>
          <w:sz w:val="22"/>
        </w:rPr>
        <w:t xml:space="preserve">Speed 0 km/h: </w:t>
      </w:r>
      <w:r w:rsidRPr="00DC09A9">
        <w:rPr>
          <w:sz w:val="22"/>
        </w:rPr>
        <w:t>this was a parked test, so speed is still to be checked while moving.</w:t>
      </w:r>
    </w:p>
    <w:p w:rsidR="00CC6AB9" w:rsidRPr="00DC09A9" w:rsidRDefault="000555A8">
      <w:pPr>
        <w:pStyle w:val="ListParagraph"/>
        <w:numPr>
          <w:ilvl w:val="0"/>
          <w:numId w:val="1"/>
        </w:numPr>
        <w:spacing w:after="60" w:line="270" w:lineRule="auto"/>
        <w:rPr>
          <w:sz w:val="22"/>
        </w:rPr>
      </w:pPr>
      <w:r w:rsidRPr="00DC09A9">
        <w:rPr>
          <w:b/>
          <w:bCs/>
          <w:sz w:val="22"/>
        </w:rPr>
        <w:t>Fu</w:t>
      </w:r>
      <w:r w:rsidRPr="00DC09A9">
        <w:rPr>
          <w:b/>
          <w:bCs/>
          <w:sz w:val="22"/>
        </w:rPr>
        <w:t xml:space="preserve">el 0%: </w:t>
      </w:r>
      <w:r w:rsidRPr="00DC09A9">
        <w:rPr>
          <w:sz w:val="22"/>
        </w:rPr>
        <w:t>this is a placeholder. The car does not give fuel level, and our packing step currently fills the empty value with zero, so the dashboard shows it as an empty tank. We plan to correct this by marking missing values as not available instead of zero.</w:t>
      </w:r>
    </w:p>
    <w:p w:rsidR="00CC6AB9" w:rsidRPr="00DC09A9" w:rsidRDefault="000555A8">
      <w:pPr>
        <w:pStyle w:val="ListParagraph"/>
        <w:numPr>
          <w:ilvl w:val="0"/>
          <w:numId w:val="1"/>
        </w:numPr>
        <w:spacing w:after="60" w:line="270" w:lineRule="auto"/>
        <w:rPr>
          <w:sz w:val="22"/>
        </w:rPr>
      </w:pPr>
      <w:r w:rsidRPr="00DC09A9">
        <w:rPr>
          <w:b/>
          <w:bCs/>
          <w:sz w:val="22"/>
        </w:rPr>
        <w:t>GPS no fix at 0</w:t>
      </w:r>
      <w:proofErr w:type="gramStart"/>
      <w:r w:rsidRPr="00DC09A9">
        <w:rPr>
          <w:b/>
          <w:bCs/>
          <w:sz w:val="22"/>
        </w:rPr>
        <w:t>,0</w:t>
      </w:r>
      <w:proofErr w:type="gramEnd"/>
      <w:r w:rsidRPr="00DC09A9">
        <w:rPr>
          <w:b/>
          <w:bCs/>
          <w:sz w:val="22"/>
        </w:rPr>
        <w:t xml:space="preserve">: </w:t>
      </w:r>
      <w:r w:rsidRPr="00DC09A9">
        <w:rPr>
          <w:sz w:val="22"/>
        </w:rPr>
        <w:t>GPS is not yet added to this capture, so the position is a placeholder. The marker showing near Africa is just the 0</w:t>
      </w:r>
      <w:proofErr w:type="gramStart"/>
      <w:r w:rsidRPr="00DC09A9">
        <w:rPr>
          <w:sz w:val="22"/>
        </w:rPr>
        <w:t>,0</w:t>
      </w:r>
      <w:proofErr w:type="gramEnd"/>
      <w:r w:rsidRPr="00DC09A9">
        <w:rPr>
          <w:sz w:val="22"/>
        </w:rPr>
        <w:t xml:space="preserve"> placeholder, and it reminds us that adding GPS is our next step.</w:t>
      </w:r>
    </w:p>
    <w:p w:rsidR="00CC6AB9" w:rsidRPr="00DC09A9" w:rsidRDefault="000555A8">
      <w:pPr>
        <w:pStyle w:val="ListParagraph"/>
        <w:numPr>
          <w:ilvl w:val="0"/>
          <w:numId w:val="1"/>
        </w:numPr>
        <w:spacing w:after="60" w:line="270" w:lineRule="auto"/>
        <w:rPr>
          <w:sz w:val="22"/>
        </w:rPr>
      </w:pPr>
      <w:r w:rsidRPr="00DC09A9">
        <w:rPr>
          <w:b/>
          <w:bCs/>
          <w:sz w:val="22"/>
        </w:rPr>
        <w:t xml:space="preserve">Clutch, AC, and brake: </w:t>
      </w:r>
      <w:r w:rsidRPr="00DC09A9">
        <w:rPr>
          <w:sz w:val="22"/>
        </w:rPr>
        <w:t xml:space="preserve">these show default values for </w:t>
      </w:r>
      <w:r w:rsidRPr="00DC09A9">
        <w:rPr>
          <w:sz w:val="22"/>
        </w:rPr>
        <w:t>now, because they come from the CAN side, which is the work for the next stage.</w:t>
      </w:r>
    </w:p>
    <w:p w:rsidR="00CC6AB9" w:rsidRPr="00DC09A9" w:rsidRDefault="000555A8">
      <w:pPr>
        <w:rPr>
          <w:sz w:val="22"/>
        </w:rPr>
      </w:pPr>
      <w:r w:rsidRPr="00DC09A9">
        <w:rPr>
          <w:sz w:val="22"/>
        </w:rPr>
        <w:br w:type="page"/>
      </w:r>
    </w:p>
    <w:p w:rsidR="00CC6AB9" w:rsidRPr="00DC09A9" w:rsidRDefault="000555A8">
      <w:pPr>
        <w:pStyle w:val="Heading1"/>
        <w:spacing w:before="320" w:after="140"/>
        <w:rPr>
          <w:sz w:val="36"/>
        </w:rPr>
      </w:pPr>
      <w:r w:rsidRPr="00DC09A9">
        <w:rPr>
          <w:b/>
          <w:bCs/>
          <w:color w:val="000000"/>
          <w:szCs w:val="30"/>
        </w:rPr>
        <w:lastRenderedPageBreak/>
        <w:t>5. Record of Purchases</w:t>
      </w:r>
    </w:p>
    <w:p w:rsidR="00CC6AB9" w:rsidRPr="00DC09A9" w:rsidRDefault="000555A8">
      <w:pPr>
        <w:spacing w:after="120" w:line="276" w:lineRule="auto"/>
        <w:rPr>
          <w:sz w:val="22"/>
        </w:rPr>
      </w:pPr>
      <w:r w:rsidRPr="00DC09A9">
        <w:rPr>
          <w:sz w:val="22"/>
        </w:rPr>
        <w:t>All the parts were billed to Let Us Support Private Limited. Two bills cover these days.</w:t>
      </w:r>
    </w:p>
    <w:p w:rsidR="00CC6AB9" w:rsidRPr="00DC09A9" w:rsidRDefault="000555A8">
      <w:pPr>
        <w:pStyle w:val="Heading2"/>
        <w:spacing w:before="240" w:after="100"/>
        <w:rPr>
          <w:sz w:val="28"/>
        </w:rPr>
      </w:pPr>
      <w:r w:rsidRPr="00DC09A9">
        <w:rPr>
          <w:b/>
          <w:bCs/>
          <w:color w:val="000000"/>
          <w:sz w:val="28"/>
          <w:szCs w:val="25"/>
        </w:rPr>
        <w:t>5.1 Friday 10 July — Omega Electronics</w:t>
      </w:r>
    </w:p>
    <w:tbl>
      <w:tblPr>
        <w:tblW w:w="940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6400"/>
        <w:gridCol w:w="1500"/>
        <w:gridCol w:w="1500"/>
      </w:tblGrid>
      <w:tr w:rsidR="00CC6AB9" w:rsidRPr="00DC09A9">
        <w:tblPrEx>
          <w:tblCellMar>
            <w:top w:w="0" w:type="dxa"/>
            <w:bottom w:w="0" w:type="dxa"/>
          </w:tblCellMar>
        </w:tblPrEx>
        <w:trPr>
          <w:tblHeader/>
        </w:trPr>
        <w:tc>
          <w:tcPr>
            <w:tcW w:w="6400" w:type="dxa"/>
            <w:shd w:val="clear" w:color="auto" w:fill="000000"/>
            <w:tcMar>
              <w:top w:w="60" w:type="dxa"/>
              <w:left w:w="100" w:type="dxa"/>
              <w:bottom w:w="60" w:type="dxa"/>
              <w:right w:w="100" w:type="dxa"/>
            </w:tcMar>
          </w:tcPr>
          <w:p w:rsidR="00CC6AB9" w:rsidRPr="00DC09A9" w:rsidRDefault="000555A8">
            <w:pPr>
              <w:rPr>
                <w:sz w:val="22"/>
              </w:rPr>
            </w:pPr>
            <w:r w:rsidRPr="00DC09A9">
              <w:rPr>
                <w:b/>
                <w:bCs/>
                <w:color w:val="FFFFFF"/>
                <w:sz w:val="20"/>
                <w:szCs w:val="19"/>
              </w:rPr>
              <w:t>Item</w:t>
            </w:r>
          </w:p>
        </w:tc>
        <w:tc>
          <w:tcPr>
            <w:tcW w:w="1500" w:type="dxa"/>
            <w:shd w:val="clear" w:color="auto" w:fill="000000"/>
            <w:tcMar>
              <w:top w:w="60" w:type="dxa"/>
              <w:left w:w="100" w:type="dxa"/>
              <w:bottom w:w="60" w:type="dxa"/>
              <w:right w:w="100" w:type="dxa"/>
            </w:tcMar>
          </w:tcPr>
          <w:p w:rsidR="00CC6AB9" w:rsidRPr="00DC09A9" w:rsidRDefault="000555A8">
            <w:pPr>
              <w:rPr>
                <w:sz w:val="22"/>
              </w:rPr>
            </w:pPr>
            <w:proofErr w:type="spellStart"/>
            <w:r w:rsidRPr="00DC09A9">
              <w:rPr>
                <w:b/>
                <w:bCs/>
                <w:color w:val="FFFFFF"/>
                <w:sz w:val="20"/>
                <w:szCs w:val="19"/>
              </w:rPr>
              <w:t>Qty</w:t>
            </w:r>
            <w:proofErr w:type="spellEnd"/>
          </w:p>
        </w:tc>
        <w:tc>
          <w:tcPr>
            <w:tcW w:w="1500" w:type="dxa"/>
            <w:shd w:val="clear" w:color="auto" w:fill="000000"/>
            <w:tcMar>
              <w:top w:w="60" w:type="dxa"/>
              <w:left w:w="100" w:type="dxa"/>
              <w:bottom w:w="60" w:type="dxa"/>
              <w:right w:w="100" w:type="dxa"/>
            </w:tcMar>
          </w:tcPr>
          <w:p w:rsidR="00CC6AB9" w:rsidRPr="00DC09A9" w:rsidRDefault="000555A8">
            <w:pPr>
              <w:rPr>
                <w:sz w:val="22"/>
              </w:rPr>
            </w:pPr>
            <w:r w:rsidRPr="00DC09A9">
              <w:rPr>
                <w:b/>
                <w:bCs/>
                <w:color w:val="FFFFFF"/>
                <w:sz w:val="20"/>
                <w:szCs w:val="19"/>
              </w:rPr>
              <w:t>Amount (₹)</w:t>
            </w:r>
          </w:p>
        </w:tc>
      </w:tr>
      <w:tr w:rsidR="00CC6AB9" w:rsidRPr="00DC09A9">
        <w:tblPrEx>
          <w:tblCellMar>
            <w:top w:w="0" w:type="dxa"/>
            <w:bottom w:w="0" w:type="dxa"/>
          </w:tblCellMar>
        </w:tblPrEx>
        <w:tc>
          <w:tcPr>
            <w:tcW w:w="64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 xml:space="preserve">32 GB </w:t>
            </w:r>
            <w:proofErr w:type="spellStart"/>
            <w:r w:rsidRPr="00DC09A9">
              <w:rPr>
                <w:sz w:val="20"/>
                <w:szCs w:val="19"/>
              </w:rPr>
              <w:t>microSD</w:t>
            </w:r>
            <w:proofErr w:type="spellEnd"/>
            <w:r w:rsidRPr="00DC09A9">
              <w:rPr>
                <w:sz w:val="20"/>
                <w:szCs w:val="19"/>
              </w:rPr>
              <w:t xml:space="preserve"> card (Pi boot/storage)</w:t>
            </w:r>
          </w:p>
        </w:tc>
        <w:tc>
          <w:tcPr>
            <w:tcW w:w="15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1</w:t>
            </w:r>
          </w:p>
        </w:tc>
        <w:tc>
          <w:tcPr>
            <w:tcW w:w="15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700.00</w:t>
            </w:r>
          </w:p>
        </w:tc>
      </w:tr>
    </w:tbl>
    <w:p w:rsidR="00CC6AB9" w:rsidRPr="00DC09A9" w:rsidRDefault="000555A8">
      <w:pPr>
        <w:spacing w:after="80" w:line="276" w:lineRule="auto"/>
        <w:rPr>
          <w:sz w:val="22"/>
        </w:rPr>
      </w:pPr>
      <w:r w:rsidRPr="00DC09A9">
        <w:rPr>
          <w:color w:val="444444"/>
          <w:sz w:val="20"/>
          <w:szCs w:val="19"/>
        </w:rPr>
        <w:t>Invoice total: ₹700.00 (incl. GST). Invoice OE/26-27/05752, dated 10-Jul-26.</w:t>
      </w:r>
    </w:p>
    <w:p w:rsidR="00CC6AB9" w:rsidRPr="00DC09A9" w:rsidRDefault="000555A8">
      <w:pPr>
        <w:spacing w:before="120" w:after="40"/>
        <w:jc w:val="center"/>
        <w:rPr>
          <w:sz w:val="22"/>
        </w:rPr>
      </w:pPr>
      <w:r w:rsidRPr="00DC09A9">
        <w:rPr>
          <w:noProof/>
          <w:sz w:val="22"/>
        </w:rPr>
        <w:drawing>
          <wp:inline distT="0" distB="0" distL="0" distR="0">
            <wp:extent cx="2381250" cy="3171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3171825"/>
                    </a:xfrm>
                    <a:prstGeom prst="rect">
                      <a:avLst/>
                    </a:prstGeom>
                  </pic:spPr>
                </pic:pic>
              </a:graphicData>
            </a:graphic>
          </wp:inline>
        </w:drawing>
      </w:r>
    </w:p>
    <w:p w:rsidR="00CC6AB9" w:rsidRPr="00DC09A9" w:rsidRDefault="000555A8">
      <w:pPr>
        <w:spacing w:after="160"/>
        <w:jc w:val="center"/>
        <w:rPr>
          <w:sz w:val="22"/>
        </w:rPr>
      </w:pPr>
      <w:r w:rsidRPr="00DC09A9">
        <w:rPr>
          <w:i/>
          <w:iCs/>
          <w:color w:val="444444"/>
          <w:sz w:val="18"/>
          <w:szCs w:val="17"/>
        </w:rPr>
        <w:t xml:space="preserve">Omega Electronics invoice — </w:t>
      </w:r>
      <w:proofErr w:type="spellStart"/>
      <w:r w:rsidRPr="00DC09A9">
        <w:rPr>
          <w:i/>
          <w:iCs/>
          <w:color w:val="444444"/>
          <w:sz w:val="18"/>
          <w:szCs w:val="17"/>
        </w:rPr>
        <w:t>microSD</w:t>
      </w:r>
      <w:proofErr w:type="spellEnd"/>
      <w:r w:rsidRPr="00DC09A9">
        <w:rPr>
          <w:i/>
          <w:iCs/>
          <w:color w:val="444444"/>
          <w:sz w:val="18"/>
          <w:szCs w:val="17"/>
        </w:rPr>
        <w:t xml:space="preserve"> card.</w:t>
      </w:r>
    </w:p>
    <w:p w:rsidR="00CC6AB9" w:rsidRPr="00DC09A9" w:rsidRDefault="000555A8">
      <w:pPr>
        <w:pStyle w:val="Heading2"/>
        <w:spacing w:before="240" w:after="100"/>
        <w:rPr>
          <w:sz w:val="28"/>
        </w:rPr>
      </w:pPr>
      <w:r w:rsidRPr="00DC09A9">
        <w:rPr>
          <w:b/>
          <w:bCs/>
          <w:color w:val="000000"/>
          <w:sz w:val="28"/>
          <w:szCs w:val="25"/>
        </w:rPr>
        <w:t xml:space="preserve">5.2 Monday 13 July — </w:t>
      </w:r>
      <w:proofErr w:type="spellStart"/>
      <w:r w:rsidRPr="00DC09A9">
        <w:rPr>
          <w:b/>
          <w:bCs/>
          <w:color w:val="000000"/>
          <w:sz w:val="28"/>
          <w:szCs w:val="25"/>
        </w:rPr>
        <w:t>Ajantha</w:t>
      </w:r>
      <w:proofErr w:type="spellEnd"/>
      <w:r w:rsidRPr="00DC09A9">
        <w:rPr>
          <w:b/>
          <w:bCs/>
          <w:color w:val="000000"/>
          <w:sz w:val="28"/>
          <w:szCs w:val="25"/>
        </w:rPr>
        <w:t xml:space="preserve"> Electronics (INV-487)</w:t>
      </w:r>
    </w:p>
    <w:tbl>
      <w:tblPr>
        <w:tblW w:w="940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4200"/>
        <w:gridCol w:w="1200"/>
        <w:gridCol w:w="1900"/>
        <w:gridCol w:w="2100"/>
      </w:tblGrid>
      <w:tr w:rsidR="00CC6AB9" w:rsidRPr="00DC09A9">
        <w:tblPrEx>
          <w:tblCellMar>
            <w:top w:w="0" w:type="dxa"/>
            <w:bottom w:w="0" w:type="dxa"/>
          </w:tblCellMar>
        </w:tblPrEx>
        <w:trPr>
          <w:tblHeader/>
        </w:trPr>
        <w:tc>
          <w:tcPr>
            <w:tcW w:w="4200" w:type="dxa"/>
            <w:shd w:val="clear" w:color="auto" w:fill="000000"/>
            <w:tcMar>
              <w:top w:w="60" w:type="dxa"/>
              <w:left w:w="100" w:type="dxa"/>
              <w:bottom w:w="60" w:type="dxa"/>
              <w:right w:w="100" w:type="dxa"/>
            </w:tcMar>
          </w:tcPr>
          <w:p w:rsidR="00CC6AB9" w:rsidRPr="00DC09A9" w:rsidRDefault="000555A8">
            <w:pPr>
              <w:rPr>
                <w:sz w:val="22"/>
              </w:rPr>
            </w:pPr>
            <w:r w:rsidRPr="00DC09A9">
              <w:rPr>
                <w:b/>
                <w:bCs/>
                <w:color w:val="FFFFFF"/>
                <w:sz w:val="20"/>
                <w:szCs w:val="19"/>
              </w:rPr>
              <w:t>Item</w:t>
            </w:r>
          </w:p>
        </w:tc>
        <w:tc>
          <w:tcPr>
            <w:tcW w:w="1200" w:type="dxa"/>
            <w:shd w:val="clear" w:color="auto" w:fill="000000"/>
            <w:tcMar>
              <w:top w:w="60" w:type="dxa"/>
              <w:left w:w="100" w:type="dxa"/>
              <w:bottom w:w="60" w:type="dxa"/>
              <w:right w:w="100" w:type="dxa"/>
            </w:tcMar>
          </w:tcPr>
          <w:p w:rsidR="00CC6AB9" w:rsidRPr="00DC09A9" w:rsidRDefault="000555A8">
            <w:pPr>
              <w:rPr>
                <w:sz w:val="22"/>
              </w:rPr>
            </w:pPr>
            <w:proofErr w:type="spellStart"/>
            <w:r w:rsidRPr="00DC09A9">
              <w:rPr>
                <w:b/>
                <w:bCs/>
                <w:color w:val="FFFFFF"/>
                <w:sz w:val="20"/>
                <w:szCs w:val="19"/>
              </w:rPr>
              <w:t>Qty</w:t>
            </w:r>
            <w:proofErr w:type="spellEnd"/>
          </w:p>
        </w:tc>
        <w:tc>
          <w:tcPr>
            <w:tcW w:w="1900" w:type="dxa"/>
            <w:shd w:val="clear" w:color="auto" w:fill="000000"/>
            <w:tcMar>
              <w:top w:w="60" w:type="dxa"/>
              <w:left w:w="100" w:type="dxa"/>
              <w:bottom w:w="60" w:type="dxa"/>
              <w:right w:w="100" w:type="dxa"/>
            </w:tcMar>
          </w:tcPr>
          <w:p w:rsidR="00CC6AB9" w:rsidRPr="00DC09A9" w:rsidRDefault="000555A8">
            <w:pPr>
              <w:rPr>
                <w:sz w:val="22"/>
              </w:rPr>
            </w:pPr>
            <w:r w:rsidRPr="00DC09A9">
              <w:rPr>
                <w:b/>
                <w:bCs/>
                <w:color w:val="FFFFFF"/>
                <w:sz w:val="20"/>
                <w:szCs w:val="19"/>
              </w:rPr>
              <w:t>Rate (₹)</w:t>
            </w:r>
          </w:p>
        </w:tc>
        <w:tc>
          <w:tcPr>
            <w:tcW w:w="2100" w:type="dxa"/>
            <w:shd w:val="clear" w:color="auto" w:fill="000000"/>
            <w:tcMar>
              <w:top w:w="60" w:type="dxa"/>
              <w:left w:w="100" w:type="dxa"/>
              <w:bottom w:w="60" w:type="dxa"/>
              <w:right w:w="100" w:type="dxa"/>
            </w:tcMar>
          </w:tcPr>
          <w:p w:rsidR="00CC6AB9" w:rsidRPr="00DC09A9" w:rsidRDefault="000555A8">
            <w:pPr>
              <w:rPr>
                <w:sz w:val="22"/>
              </w:rPr>
            </w:pPr>
            <w:r w:rsidRPr="00DC09A9">
              <w:rPr>
                <w:b/>
                <w:bCs/>
                <w:color w:val="FFFFFF"/>
                <w:sz w:val="20"/>
                <w:szCs w:val="19"/>
              </w:rPr>
              <w:t>Amount (₹)</w:t>
            </w:r>
          </w:p>
        </w:tc>
      </w:tr>
      <w:tr w:rsidR="00CC6AB9" w:rsidRPr="00DC09A9">
        <w:tblPrEx>
          <w:tblCellMar>
            <w:top w:w="0" w:type="dxa"/>
            <w:bottom w:w="0" w:type="dxa"/>
          </w:tblCellMar>
        </w:tblPrEx>
        <w:tc>
          <w:tcPr>
            <w:tcW w:w="4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Breadboard (big)</w:t>
            </w:r>
          </w:p>
        </w:tc>
        <w:tc>
          <w:tcPr>
            <w:tcW w:w="1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2</w:t>
            </w:r>
          </w:p>
        </w:tc>
        <w:tc>
          <w:tcPr>
            <w:tcW w:w="19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75.00</w:t>
            </w:r>
          </w:p>
        </w:tc>
        <w:tc>
          <w:tcPr>
            <w:tcW w:w="21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150.00</w:t>
            </w:r>
          </w:p>
        </w:tc>
      </w:tr>
      <w:tr w:rsidR="00CC6AB9" w:rsidRPr="00DC09A9">
        <w:tblPrEx>
          <w:tblCellMar>
            <w:top w:w="0" w:type="dxa"/>
            <w:bottom w:w="0" w:type="dxa"/>
          </w:tblCellMar>
        </w:tblPrEx>
        <w:tc>
          <w:tcPr>
            <w:tcW w:w="42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PCB (large)</w:t>
            </w:r>
          </w:p>
        </w:tc>
        <w:tc>
          <w:tcPr>
            <w:tcW w:w="12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2</w:t>
            </w:r>
          </w:p>
        </w:tc>
        <w:tc>
          <w:tcPr>
            <w:tcW w:w="19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80.00</w:t>
            </w:r>
          </w:p>
        </w:tc>
        <w:tc>
          <w:tcPr>
            <w:tcW w:w="21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160.00</w:t>
            </w:r>
          </w:p>
        </w:tc>
      </w:tr>
      <w:tr w:rsidR="00CC6AB9" w:rsidRPr="00DC09A9">
        <w:tblPrEx>
          <w:tblCellMar>
            <w:top w:w="0" w:type="dxa"/>
            <w:bottom w:w="0" w:type="dxa"/>
          </w:tblCellMar>
        </w:tblPrEx>
        <w:tc>
          <w:tcPr>
            <w:tcW w:w="4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ESP32</w:t>
            </w:r>
          </w:p>
        </w:tc>
        <w:tc>
          <w:tcPr>
            <w:tcW w:w="1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1</w:t>
            </w:r>
          </w:p>
        </w:tc>
        <w:tc>
          <w:tcPr>
            <w:tcW w:w="19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450.00</w:t>
            </w:r>
          </w:p>
        </w:tc>
        <w:tc>
          <w:tcPr>
            <w:tcW w:w="21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450.00</w:t>
            </w:r>
          </w:p>
        </w:tc>
      </w:tr>
      <w:tr w:rsidR="00CC6AB9" w:rsidRPr="00DC09A9">
        <w:tblPrEx>
          <w:tblCellMar>
            <w:top w:w="0" w:type="dxa"/>
            <w:bottom w:w="0" w:type="dxa"/>
          </w:tblCellMar>
        </w:tblPrEx>
        <w:tc>
          <w:tcPr>
            <w:tcW w:w="42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GPS NEO-6M</w:t>
            </w:r>
          </w:p>
        </w:tc>
        <w:tc>
          <w:tcPr>
            <w:tcW w:w="12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1</w:t>
            </w:r>
          </w:p>
        </w:tc>
        <w:tc>
          <w:tcPr>
            <w:tcW w:w="19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450.00</w:t>
            </w:r>
          </w:p>
        </w:tc>
        <w:tc>
          <w:tcPr>
            <w:tcW w:w="21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450.00</w:t>
            </w:r>
          </w:p>
        </w:tc>
      </w:tr>
      <w:tr w:rsidR="00CC6AB9" w:rsidRPr="00DC09A9">
        <w:tblPrEx>
          <w:tblCellMar>
            <w:top w:w="0" w:type="dxa"/>
            <w:bottom w:w="0" w:type="dxa"/>
          </w:tblCellMar>
        </w:tblPrEx>
        <w:tc>
          <w:tcPr>
            <w:tcW w:w="4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Jumpers</w:t>
            </w:r>
          </w:p>
        </w:tc>
        <w:tc>
          <w:tcPr>
            <w:tcW w:w="1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55</w:t>
            </w:r>
          </w:p>
        </w:tc>
        <w:tc>
          <w:tcPr>
            <w:tcW w:w="19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3.00</w:t>
            </w:r>
          </w:p>
        </w:tc>
        <w:tc>
          <w:tcPr>
            <w:tcW w:w="21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165.00</w:t>
            </w:r>
          </w:p>
        </w:tc>
      </w:tr>
      <w:tr w:rsidR="00CC6AB9" w:rsidRPr="00DC09A9">
        <w:tblPrEx>
          <w:tblCellMar>
            <w:top w:w="0" w:type="dxa"/>
            <w:bottom w:w="0" w:type="dxa"/>
          </w:tblCellMar>
        </w:tblPrEx>
        <w:tc>
          <w:tcPr>
            <w:tcW w:w="42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Solder iron</w:t>
            </w:r>
          </w:p>
        </w:tc>
        <w:tc>
          <w:tcPr>
            <w:tcW w:w="12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1</w:t>
            </w:r>
          </w:p>
        </w:tc>
        <w:tc>
          <w:tcPr>
            <w:tcW w:w="19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200.00</w:t>
            </w:r>
          </w:p>
        </w:tc>
        <w:tc>
          <w:tcPr>
            <w:tcW w:w="21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200.00</w:t>
            </w:r>
          </w:p>
        </w:tc>
      </w:tr>
      <w:tr w:rsidR="00CC6AB9" w:rsidRPr="00DC09A9">
        <w:tblPrEx>
          <w:tblCellMar>
            <w:top w:w="0" w:type="dxa"/>
            <w:bottom w:w="0" w:type="dxa"/>
          </w:tblCellMar>
        </w:tblPrEx>
        <w:tc>
          <w:tcPr>
            <w:tcW w:w="4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Paste</w:t>
            </w:r>
          </w:p>
        </w:tc>
        <w:tc>
          <w:tcPr>
            <w:tcW w:w="1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1</w:t>
            </w:r>
          </w:p>
        </w:tc>
        <w:tc>
          <w:tcPr>
            <w:tcW w:w="19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20.00</w:t>
            </w:r>
          </w:p>
        </w:tc>
        <w:tc>
          <w:tcPr>
            <w:tcW w:w="21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20.00</w:t>
            </w:r>
          </w:p>
        </w:tc>
      </w:tr>
      <w:tr w:rsidR="00CC6AB9" w:rsidRPr="00DC09A9">
        <w:tblPrEx>
          <w:tblCellMar>
            <w:top w:w="0" w:type="dxa"/>
            <w:bottom w:w="0" w:type="dxa"/>
          </w:tblCellMar>
        </w:tblPrEx>
        <w:tc>
          <w:tcPr>
            <w:tcW w:w="42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Lead roll</w:t>
            </w:r>
          </w:p>
        </w:tc>
        <w:tc>
          <w:tcPr>
            <w:tcW w:w="12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1</w:t>
            </w:r>
          </w:p>
        </w:tc>
        <w:tc>
          <w:tcPr>
            <w:tcW w:w="19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150.00</w:t>
            </w:r>
          </w:p>
        </w:tc>
        <w:tc>
          <w:tcPr>
            <w:tcW w:w="2100" w:type="dxa"/>
            <w:shd w:val="clear" w:color="auto" w:fill="EEEEEE"/>
            <w:tcMar>
              <w:top w:w="60" w:type="dxa"/>
              <w:left w:w="100" w:type="dxa"/>
              <w:bottom w:w="60" w:type="dxa"/>
              <w:right w:w="100" w:type="dxa"/>
            </w:tcMar>
          </w:tcPr>
          <w:p w:rsidR="00CC6AB9" w:rsidRPr="00DC09A9" w:rsidRDefault="000555A8">
            <w:pPr>
              <w:rPr>
                <w:sz w:val="22"/>
              </w:rPr>
            </w:pPr>
            <w:r w:rsidRPr="00DC09A9">
              <w:rPr>
                <w:sz w:val="20"/>
                <w:szCs w:val="19"/>
              </w:rPr>
              <w:t>150.00</w:t>
            </w:r>
          </w:p>
        </w:tc>
      </w:tr>
      <w:tr w:rsidR="00CC6AB9" w:rsidRPr="00DC09A9">
        <w:tblPrEx>
          <w:tblCellMar>
            <w:top w:w="0" w:type="dxa"/>
            <w:bottom w:w="0" w:type="dxa"/>
          </w:tblCellMar>
        </w:tblPrEx>
        <w:tc>
          <w:tcPr>
            <w:tcW w:w="4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MCP2515 (CAN)</w:t>
            </w:r>
          </w:p>
        </w:tc>
        <w:tc>
          <w:tcPr>
            <w:tcW w:w="12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1</w:t>
            </w:r>
          </w:p>
        </w:tc>
        <w:tc>
          <w:tcPr>
            <w:tcW w:w="19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250.00</w:t>
            </w:r>
          </w:p>
        </w:tc>
        <w:tc>
          <w:tcPr>
            <w:tcW w:w="2100" w:type="dxa"/>
            <w:shd w:val="clear" w:color="auto" w:fill="FFFFFF"/>
            <w:tcMar>
              <w:top w:w="60" w:type="dxa"/>
              <w:left w:w="100" w:type="dxa"/>
              <w:bottom w:w="60" w:type="dxa"/>
              <w:right w:w="100" w:type="dxa"/>
            </w:tcMar>
          </w:tcPr>
          <w:p w:rsidR="00CC6AB9" w:rsidRPr="00DC09A9" w:rsidRDefault="000555A8">
            <w:pPr>
              <w:rPr>
                <w:sz w:val="22"/>
              </w:rPr>
            </w:pPr>
            <w:r w:rsidRPr="00DC09A9">
              <w:rPr>
                <w:sz w:val="20"/>
                <w:szCs w:val="19"/>
              </w:rPr>
              <w:t>250.00</w:t>
            </w:r>
          </w:p>
        </w:tc>
      </w:tr>
    </w:tbl>
    <w:p w:rsidR="00CC6AB9" w:rsidRPr="00DC09A9" w:rsidRDefault="000555A8">
      <w:pPr>
        <w:spacing w:after="80" w:line="276" w:lineRule="auto"/>
        <w:rPr>
          <w:sz w:val="22"/>
        </w:rPr>
      </w:pPr>
      <w:r w:rsidRPr="00DC09A9">
        <w:rPr>
          <w:color w:val="444444"/>
          <w:sz w:val="20"/>
          <w:szCs w:val="19"/>
        </w:rPr>
        <w:t>Subtotal ₹1,995.00 + GST 18% ₹359.10 = Total ₹2,354.10 (paid). Invoice INV-487, dated 13-Jul-26.</w:t>
      </w:r>
    </w:p>
    <w:p w:rsidR="00CC6AB9" w:rsidRPr="00DC09A9" w:rsidRDefault="000555A8">
      <w:pPr>
        <w:spacing w:before="120" w:after="40"/>
        <w:jc w:val="center"/>
        <w:rPr>
          <w:sz w:val="22"/>
        </w:rPr>
      </w:pPr>
      <w:r w:rsidRPr="00DC09A9">
        <w:rPr>
          <w:noProof/>
          <w:sz w:val="22"/>
        </w:rPr>
        <w:lastRenderedPageBreak/>
        <w:drawing>
          <wp:inline distT="0" distB="0" distL="0" distR="0">
            <wp:extent cx="2381250" cy="3171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3171825"/>
                    </a:xfrm>
                    <a:prstGeom prst="rect">
                      <a:avLst/>
                    </a:prstGeom>
                  </pic:spPr>
                </pic:pic>
              </a:graphicData>
            </a:graphic>
          </wp:inline>
        </w:drawing>
      </w:r>
    </w:p>
    <w:p w:rsidR="00CC6AB9" w:rsidRPr="00DC09A9" w:rsidRDefault="000555A8">
      <w:pPr>
        <w:spacing w:after="160"/>
        <w:jc w:val="center"/>
        <w:rPr>
          <w:sz w:val="22"/>
        </w:rPr>
      </w:pPr>
      <w:proofErr w:type="spellStart"/>
      <w:r w:rsidRPr="00DC09A9">
        <w:rPr>
          <w:i/>
          <w:iCs/>
          <w:color w:val="444444"/>
          <w:sz w:val="18"/>
          <w:szCs w:val="17"/>
        </w:rPr>
        <w:t>Ajantha</w:t>
      </w:r>
      <w:proofErr w:type="spellEnd"/>
      <w:r w:rsidRPr="00DC09A9">
        <w:rPr>
          <w:i/>
          <w:iCs/>
          <w:color w:val="444444"/>
          <w:sz w:val="18"/>
          <w:szCs w:val="17"/>
        </w:rPr>
        <w:t xml:space="preserve"> Electronics invoice — core device hardware.</w:t>
      </w:r>
    </w:p>
    <w:p w:rsidR="00CC6AB9" w:rsidRPr="00DC09A9" w:rsidRDefault="000555A8">
      <w:pPr>
        <w:spacing w:after="120" w:line="276" w:lineRule="auto"/>
        <w:rPr>
          <w:sz w:val="22"/>
        </w:rPr>
      </w:pPr>
      <w:r w:rsidRPr="00DC09A9">
        <w:rPr>
          <w:b/>
          <w:bCs/>
          <w:sz w:val="22"/>
        </w:rPr>
        <w:t>Combined spend for the period: ₹3,054.10.</w:t>
      </w:r>
    </w:p>
    <w:p w:rsidR="00CC6AB9" w:rsidRPr="00DC09A9" w:rsidRDefault="000555A8" w:rsidP="00DC09A9">
      <w:pPr>
        <w:rPr>
          <w:sz w:val="36"/>
        </w:rPr>
      </w:pPr>
      <w:r w:rsidRPr="00DC09A9">
        <w:rPr>
          <w:b/>
          <w:bCs/>
          <w:color w:val="000000"/>
          <w:sz w:val="32"/>
          <w:szCs w:val="30"/>
        </w:rPr>
        <w:t>6. Plan for Tomorrow and Next Steps</w:t>
      </w:r>
    </w:p>
    <w:p w:rsidR="00CC6AB9" w:rsidRPr="00DC09A9" w:rsidRDefault="000555A8">
      <w:pPr>
        <w:spacing w:after="120" w:line="276" w:lineRule="auto"/>
        <w:rPr>
          <w:sz w:val="22"/>
        </w:rPr>
      </w:pPr>
      <w:r w:rsidRPr="00DC09A9">
        <w:rPr>
          <w:sz w:val="22"/>
        </w:rPr>
        <w:t>T</w:t>
      </w:r>
      <w:r w:rsidRPr="00DC09A9">
        <w:rPr>
          <w:sz w:val="22"/>
        </w:rPr>
        <w:t>omorrow we plan to go to</w:t>
      </w:r>
      <w:r w:rsidRPr="00DC09A9">
        <w:rPr>
          <w:sz w:val="22"/>
        </w:rPr>
        <w:t xml:space="preserve"> the site again and complete the full 32-byte data reading from the car. We also plan to make a start on car acceleration, and we will try it using two different methods to see which one suits us better. We will report the results of both once we have test</w:t>
      </w:r>
      <w:r w:rsidRPr="00DC09A9">
        <w:rPr>
          <w:sz w:val="22"/>
        </w:rPr>
        <w:t>ed them.</w:t>
      </w:r>
    </w:p>
    <w:p w:rsidR="00CC6AB9" w:rsidRPr="00DC09A9" w:rsidRDefault="000555A8">
      <w:pPr>
        <w:spacing w:after="120" w:line="276" w:lineRule="auto"/>
        <w:rPr>
          <w:sz w:val="22"/>
        </w:rPr>
      </w:pPr>
      <w:r w:rsidRPr="00DC09A9">
        <w:rPr>
          <w:sz w:val="22"/>
        </w:rPr>
        <w:t>Along with this, our next steps are:</w:t>
      </w:r>
    </w:p>
    <w:p w:rsidR="00CC6AB9" w:rsidRPr="00DC09A9" w:rsidRDefault="000555A8">
      <w:pPr>
        <w:pStyle w:val="ListParagraph"/>
        <w:numPr>
          <w:ilvl w:val="0"/>
          <w:numId w:val="1"/>
        </w:numPr>
        <w:spacing w:after="60" w:line="270" w:lineRule="auto"/>
        <w:rPr>
          <w:sz w:val="22"/>
        </w:rPr>
      </w:pPr>
      <w:r w:rsidRPr="00DC09A9">
        <w:rPr>
          <w:b/>
          <w:bCs/>
          <w:sz w:val="22"/>
        </w:rPr>
        <w:t xml:space="preserve">Check the vehicle speed while the car is moving </w:t>
      </w:r>
      <w:r w:rsidRPr="00DC09A9">
        <w:rPr>
          <w:sz w:val="22"/>
        </w:rPr>
        <w:t>— this is the one main reading we still have to confirm.</w:t>
      </w:r>
    </w:p>
    <w:p w:rsidR="00CC6AB9" w:rsidRPr="00DC09A9" w:rsidRDefault="000555A8">
      <w:pPr>
        <w:pStyle w:val="ListParagraph"/>
        <w:numPr>
          <w:ilvl w:val="0"/>
          <w:numId w:val="1"/>
        </w:numPr>
        <w:spacing w:after="60" w:line="270" w:lineRule="auto"/>
        <w:rPr>
          <w:sz w:val="22"/>
        </w:rPr>
      </w:pPr>
      <w:r w:rsidRPr="00DC09A9">
        <w:rPr>
          <w:b/>
          <w:bCs/>
          <w:sz w:val="22"/>
        </w:rPr>
        <w:t xml:space="preserve">Read the car's list of supported values and its vehicle number </w:t>
      </w:r>
      <w:r w:rsidRPr="00DC09A9">
        <w:rPr>
          <w:sz w:val="22"/>
        </w:rPr>
        <w:t>— this gives us a clear record of exactly what this car provides.</w:t>
      </w:r>
    </w:p>
    <w:p w:rsidR="00CC6AB9" w:rsidRPr="00DC09A9" w:rsidRDefault="000555A8">
      <w:pPr>
        <w:pStyle w:val="ListParagraph"/>
        <w:numPr>
          <w:ilvl w:val="0"/>
          <w:numId w:val="1"/>
        </w:numPr>
        <w:spacing w:after="60" w:line="270" w:lineRule="auto"/>
        <w:rPr>
          <w:sz w:val="22"/>
        </w:rPr>
      </w:pPr>
      <w:r w:rsidRPr="00DC09A9">
        <w:rPr>
          <w:b/>
          <w:bCs/>
          <w:sz w:val="22"/>
        </w:rPr>
        <w:t xml:space="preserve">Correct the placeholder values </w:t>
      </w:r>
      <w:r w:rsidRPr="00DC09A9">
        <w:rPr>
          <w:sz w:val="22"/>
        </w:rPr>
        <w:t>— show missing values (like fuel) as not available instead of zero, so the dashboard no longer shows wrong readings.</w:t>
      </w:r>
    </w:p>
    <w:p w:rsidR="00CC6AB9" w:rsidRPr="00DC09A9" w:rsidRDefault="000555A8">
      <w:pPr>
        <w:pStyle w:val="ListParagraph"/>
        <w:numPr>
          <w:ilvl w:val="0"/>
          <w:numId w:val="1"/>
        </w:numPr>
        <w:spacing w:after="60" w:line="270" w:lineRule="auto"/>
        <w:rPr>
          <w:sz w:val="22"/>
        </w:rPr>
      </w:pPr>
      <w:r w:rsidRPr="00DC09A9">
        <w:rPr>
          <w:b/>
          <w:bCs/>
          <w:sz w:val="22"/>
        </w:rPr>
        <w:t xml:space="preserve">Add GPS to the packet </w:t>
      </w:r>
      <w:r w:rsidRPr="00DC09A9">
        <w:rPr>
          <w:sz w:val="22"/>
        </w:rPr>
        <w:t>— replace the 0</w:t>
      </w:r>
      <w:proofErr w:type="gramStart"/>
      <w:r w:rsidRPr="00DC09A9">
        <w:rPr>
          <w:sz w:val="22"/>
        </w:rPr>
        <w:t>,0</w:t>
      </w:r>
      <w:proofErr w:type="gramEnd"/>
      <w:r w:rsidRPr="00DC09A9">
        <w:rPr>
          <w:sz w:val="22"/>
        </w:rPr>
        <w:t xml:space="preserve"> pl</w:t>
      </w:r>
      <w:r w:rsidRPr="00DC09A9">
        <w:rPr>
          <w:sz w:val="22"/>
        </w:rPr>
        <w:t>aceholder with the real position from the NEO-6M module.</w:t>
      </w:r>
    </w:p>
    <w:p w:rsidR="00CC6AB9" w:rsidRPr="00DC09A9" w:rsidRDefault="000555A8">
      <w:pPr>
        <w:pStyle w:val="ListParagraph"/>
        <w:numPr>
          <w:ilvl w:val="0"/>
          <w:numId w:val="1"/>
        </w:numPr>
        <w:spacing w:after="60" w:line="270" w:lineRule="auto"/>
        <w:rPr>
          <w:sz w:val="22"/>
        </w:rPr>
      </w:pPr>
      <w:r w:rsidRPr="00DC09A9">
        <w:rPr>
          <w:b/>
          <w:bCs/>
          <w:sz w:val="22"/>
        </w:rPr>
        <w:t xml:space="preserve">Do the CAN listening test </w:t>
      </w:r>
      <w:r w:rsidRPr="00DC09A9">
        <w:rPr>
          <w:sz w:val="22"/>
        </w:rPr>
        <w:t>— connect the MCP2515 to the CAN lines and check that the raw messages appear. If they do, we can begin finding the AC, brake, and clutch values.</w:t>
      </w:r>
      <w:bookmarkStart w:id="0" w:name="_GoBack"/>
      <w:bookmarkEnd w:id="0"/>
    </w:p>
    <w:sectPr w:rsidR="00CC6AB9" w:rsidRPr="00DC09A9">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5E0BB2"/>
    <w:multiLevelType w:val="hybridMultilevel"/>
    <w:tmpl w:val="A712F0D0"/>
    <w:lvl w:ilvl="0" w:tplc="EBD04FB6">
      <w:start w:val="1"/>
      <w:numFmt w:val="bullet"/>
      <w:lvlText w:val="●"/>
      <w:lvlJc w:val="left"/>
      <w:pPr>
        <w:ind w:left="720" w:hanging="360"/>
      </w:pPr>
    </w:lvl>
    <w:lvl w:ilvl="1" w:tplc="8FEAAA64">
      <w:start w:val="1"/>
      <w:numFmt w:val="bullet"/>
      <w:lvlText w:val="○"/>
      <w:lvlJc w:val="left"/>
      <w:pPr>
        <w:ind w:left="1440" w:hanging="360"/>
      </w:pPr>
    </w:lvl>
    <w:lvl w:ilvl="2" w:tplc="3CC4B624">
      <w:start w:val="1"/>
      <w:numFmt w:val="bullet"/>
      <w:lvlText w:val="■"/>
      <w:lvlJc w:val="left"/>
      <w:pPr>
        <w:ind w:left="2160" w:hanging="360"/>
      </w:pPr>
    </w:lvl>
    <w:lvl w:ilvl="3" w:tplc="031EDE84">
      <w:start w:val="1"/>
      <w:numFmt w:val="bullet"/>
      <w:lvlText w:val="●"/>
      <w:lvlJc w:val="left"/>
      <w:pPr>
        <w:ind w:left="2880" w:hanging="360"/>
      </w:pPr>
    </w:lvl>
    <w:lvl w:ilvl="4" w:tplc="0DAA7C48">
      <w:start w:val="1"/>
      <w:numFmt w:val="bullet"/>
      <w:lvlText w:val="○"/>
      <w:lvlJc w:val="left"/>
      <w:pPr>
        <w:ind w:left="3600" w:hanging="360"/>
      </w:pPr>
    </w:lvl>
    <w:lvl w:ilvl="5" w:tplc="56685FD6">
      <w:start w:val="1"/>
      <w:numFmt w:val="bullet"/>
      <w:lvlText w:val="■"/>
      <w:lvlJc w:val="left"/>
      <w:pPr>
        <w:ind w:left="4320" w:hanging="360"/>
      </w:pPr>
    </w:lvl>
    <w:lvl w:ilvl="6" w:tplc="0E900218">
      <w:start w:val="1"/>
      <w:numFmt w:val="bullet"/>
      <w:lvlText w:val="●"/>
      <w:lvlJc w:val="left"/>
      <w:pPr>
        <w:ind w:left="5040" w:hanging="360"/>
      </w:pPr>
    </w:lvl>
    <w:lvl w:ilvl="7" w:tplc="A00C61B6">
      <w:start w:val="1"/>
      <w:numFmt w:val="bullet"/>
      <w:lvlText w:val="●"/>
      <w:lvlJc w:val="left"/>
      <w:pPr>
        <w:ind w:left="5760" w:hanging="360"/>
      </w:pPr>
    </w:lvl>
    <w:lvl w:ilvl="8" w:tplc="00A2AE4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AB9"/>
    <w:rsid w:val="000555A8"/>
    <w:rsid w:val="00CC6AB9"/>
    <w:rsid w:val="00DC0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86D3"/>
  <w15:docId w15:val="{E5A95F37-01A0-41F8-B956-217BB9D0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Three-Day Progress Report</vt:lpstr>
    </vt:vector>
  </TitlesOfParts>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Three-Day Progress Report</dc:title>
  <dc:creator>LUS Car Automation</dc:creator>
  <cp:lastModifiedBy>Shahid Mihransha</cp:lastModifiedBy>
  <cp:revision>2</cp:revision>
  <dcterms:created xsi:type="dcterms:W3CDTF">2026-07-14T12:57:00Z</dcterms:created>
  <dcterms:modified xsi:type="dcterms:W3CDTF">2026-07-14T12:57:00Z</dcterms:modified>
</cp:coreProperties>
</file>