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5CE" w:rsidRPr="007852D0" w:rsidRDefault="008E441F" w:rsidP="007852D0">
      <w:pPr>
        <w:spacing w:after="60" w:line="276" w:lineRule="auto"/>
        <w:jc w:val="center"/>
        <w:rPr>
          <w:sz w:val="24"/>
        </w:rPr>
      </w:pPr>
      <w:r w:rsidRPr="007852D0">
        <w:rPr>
          <w:szCs w:val="20"/>
        </w:rPr>
        <w:t>IoT Development Team — Car Automation Internship</w:t>
      </w:r>
      <w:bookmarkStart w:id="0" w:name="_GoBack"/>
      <w:bookmarkEnd w:id="0"/>
    </w:p>
    <w:p w:rsidR="00F745CE" w:rsidRPr="007852D0" w:rsidRDefault="008E441F" w:rsidP="007852D0">
      <w:pPr>
        <w:spacing w:after="60" w:line="276" w:lineRule="auto"/>
        <w:jc w:val="center"/>
        <w:rPr>
          <w:sz w:val="24"/>
        </w:rPr>
      </w:pPr>
      <w:r w:rsidRPr="007852D0">
        <w:rPr>
          <w:b/>
          <w:bCs/>
          <w:sz w:val="36"/>
          <w:szCs w:val="32"/>
        </w:rPr>
        <w:t>Day 4 — System Design &amp; Integration Plan</w:t>
      </w:r>
    </w:p>
    <w:p w:rsidR="00F745CE" w:rsidRPr="007852D0" w:rsidRDefault="008E441F" w:rsidP="007852D0">
      <w:pPr>
        <w:spacing w:after="200" w:line="276" w:lineRule="auto"/>
        <w:jc w:val="center"/>
        <w:rPr>
          <w:sz w:val="24"/>
        </w:rPr>
      </w:pPr>
      <w:r w:rsidRPr="007852D0">
        <w:rPr>
          <w:szCs w:val="20"/>
        </w:rPr>
        <w:t>Date: 2 July 2026</w:t>
      </w:r>
    </w:p>
    <w:p w:rsidR="00F745CE" w:rsidRPr="007852D0" w:rsidRDefault="008E441F" w:rsidP="007852D0">
      <w:pPr>
        <w:pStyle w:val="Heading1"/>
        <w:spacing w:line="276" w:lineRule="auto"/>
        <w:rPr>
          <w:sz w:val="28"/>
        </w:rPr>
      </w:pPr>
      <w:r w:rsidRPr="007852D0">
        <w:rPr>
          <w:sz w:val="28"/>
        </w:rPr>
        <w:t>1. What Today Was About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 xml:space="preserve">Today was a planning, design and integration day — not a hardware day. No new components were wired. Instead the team stepped back, reviewed every project objective honestly, </w:t>
      </w:r>
      <w:proofErr w:type="spellStart"/>
      <w:r w:rsidRPr="007852D0">
        <w:rPr>
          <w:sz w:val="24"/>
        </w:rPr>
        <w:t>reorganised</w:t>
      </w:r>
      <w:proofErr w:type="spellEnd"/>
      <w:r w:rsidRPr="007852D0">
        <w:rPr>
          <w:sz w:val="24"/>
        </w:rPr>
        <w:t xml:space="preserve"> into clear tracks, defined a single shared data format, and built the</w:t>
      </w:r>
      <w:r w:rsidRPr="007852D0">
        <w:rPr>
          <w:sz w:val="24"/>
        </w:rPr>
        <w:t xml:space="preserve"> first working software: two dashboards. This document brings all of that together in one place and lays out how we plan to build, integrate and test the full system in real life.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The one companion document to read alongside this is the parts list (Parts_L</w:t>
      </w:r>
      <w:r w:rsidRPr="007852D0">
        <w:rPr>
          <w:sz w:val="24"/>
        </w:rPr>
        <w:t>ist_All_Phases.docx), which has the full breakdown of what we plan to buy across all phases.</w:t>
      </w:r>
    </w:p>
    <w:p w:rsidR="00F745CE" w:rsidRPr="007852D0" w:rsidRDefault="008E441F" w:rsidP="007852D0">
      <w:pPr>
        <w:pStyle w:val="Heading1"/>
        <w:spacing w:line="276" w:lineRule="auto"/>
        <w:rPr>
          <w:sz w:val="28"/>
        </w:rPr>
      </w:pPr>
      <w:r w:rsidRPr="007852D0">
        <w:rPr>
          <w:sz w:val="28"/>
        </w:rPr>
        <w:t>2. Project Objectives — Honest Status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The original objectives and where each one truly stands today: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200"/>
        <w:gridCol w:w="1900"/>
        <w:gridCol w:w="3700"/>
      </w:tblGrid>
      <w:tr w:rsidR="00F745CE" w:rsidRPr="007852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b/>
                <w:bCs/>
                <w:sz w:val="20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b/>
                <w:bCs/>
                <w:sz w:val="20"/>
                <w:szCs w:val="19"/>
              </w:rPr>
              <w:t>Objective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b/>
                <w:bCs/>
                <w:sz w:val="20"/>
                <w:szCs w:val="19"/>
              </w:rPr>
              <w:t>Status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b/>
                <w:bCs/>
                <w:sz w:val="20"/>
                <w:szCs w:val="19"/>
              </w:rPr>
              <w:t>Notes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Backend server + API (all data flows here)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Not started (planned)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Track C — assigned, starting now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GPS live location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Hardware done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 xml:space="preserve">NEO-6M working, real fix in Chennai (6–7 </w:t>
            </w:r>
            <w:proofErr w:type="spellStart"/>
            <w:r w:rsidRPr="007852D0">
              <w:rPr>
                <w:sz w:val="20"/>
                <w:szCs w:val="19"/>
              </w:rPr>
              <w:t>sats</w:t>
            </w:r>
            <w:proofErr w:type="spellEnd"/>
            <w:r w:rsidRPr="007852D0">
              <w:rPr>
                <w:sz w:val="20"/>
                <w:szCs w:val="19"/>
              </w:rPr>
              <w:t>). Not yet sent to backend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II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Camera + mic (lane / drowsiness)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Parked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Needs Raspberry Pi / phone-class vision hardware, not ESP32 — later phase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III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Real-time OBD data (RPM, load, speed, etc.)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Partial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CAN proven by loopback. ELM327 hands-on pending. 32-byte payload designed, not car-validated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IV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proofErr w:type="spellStart"/>
            <w:r w:rsidRPr="007852D0">
              <w:rPr>
                <w:sz w:val="20"/>
                <w:szCs w:val="19"/>
              </w:rPr>
              <w:t>Tyre</w:t>
            </w:r>
            <w:proofErr w:type="spellEnd"/>
            <w:r w:rsidRPr="007852D0">
              <w:rPr>
                <w:sz w:val="20"/>
                <w:szCs w:val="19"/>
              </w:rPr>
              <w:t xml:space="preserve"> parameters as 16 bytes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Designed only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16-byte packet defined. No TPMS sensor tested yet</w:t>
            </w:r>
          </w:p>
        </w:tc>
      </w:tr>
    </w:tbl>
    <w:p w:rsidR="00F745CE" w:rsidRPr="007852D0" w:rsidRDefault="008E441F" w:rsidP="007852D0">
      <w:pPr>
        <w:pStyle w:val="Heading1"/>
        <w:spacing w:line="276" w:lineRule="auto"/>
        <w:rPr>
          <w:sz w:val="28"/>
        </w:rPr>
      </w:pPr>
      <w:r w:rsidRPr="007852D0">
        <w:rPr>
          <w:sz w:val="28"/>
        </w:rPr>
        <w:t xml:space="preserve">3. How We Have Planned It — </w:t>
      </w:r>
      <w:proofErr w:type="gramStart"/>
      <w:r w:rsidRPr="007852D0">
        <w:rPr>
          <w:sz w:val="28"/>
        </w:rPr>
        <w:t>The</w:t>
      </w:r>
      <w:proofErr w:type="gramEnd"/>
      <w:r w:rsidRPr="007852D0">
        <w:rPr>
          <w:sz w:val="28"/>
        </w:rPr>
        <w:t xml:space="preserve"> Reframe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A few original goals could not be done the way first imagined, so today we reframed the project around what is realistically buildable. The key decisio</w:t>
      </w:r>
      <w:r w:rsidRPr="007852D0">
        <w:rPr>
          <w:sz w:val="24"/>
        </w:rPr>
        <w:t>ns:</w:t>
      </w:r>
    </w:p>
    <w:p w:rsidR="00F745CE" w:rsidRPr="007852D0" w:rsidRDefault="008E441F" w:rsidP="007852D0">
      <w:pPr>
        <w:pStyle w:val="Heading2"/>
        <w:spacing w:line="276" w:lineRule="auto"/>
        <w:rPr>
          <w:sz w:val="24"/>
        </w:rPr>
      </w:pPr>
      <w:r w:rsidRPr="007852D0">
        <w:rPr>
          <w:sz w:val="24"/>
        </w:rPr>
        <w:t>3.1 Vehicle control moves to our own built platform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lastRenderedPageBreak/>
        <w:t>“Control a vehicle over CAN” will be shown on a small car we build ourselves, not a real car. An ELM327/OBD-II adapter can only read a real car's ECU — it cannot send throttle or brake commands (manuf</w:t>
      </w:r>
      <w:r w:rsidRPr="007852D0">
        <w:rPr>
          <w:sz w:val="24"/>
        </w:rPr>
        <w:t>acturers block that for safety). So we build our own platform where the ESP32 sends commands over CAN (via MCP2515) to a motor node. This is safe to test and demonstrates CAN more deeply than reading alone.</w:t>
      </w:r>
    </w:p>
    <w:p w:rsidR="00F745CE" w:rsidRPr="007852D0" w:rsidRDefault="008E441F" w:rsidP="007852D0">
      <w:pPr>
        <w:pStyle w:val="Heading2"/>
        <w:spacing w:line="276" w:lineRule="auto"/>
        <w:rPr>
          <w:sz w:val="24"/>
        </w:rPr>
      </w:pPr>
      <w:r w:rsidRPr="007852D0">
        <w:rPr>
          <w:sz w:val="24"/>
        </w:rPr>
        <w:t>3.2 Three parallel tracks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r w:rsidRPr="007852D0">
        <w:rPr>
          <w:sz w:val="24"/>
        </w:rPr>
        <w:t xml:space="preserve">Track </w:t>
      </w:r>
      <w:proofErr w:type="gramStart"/>
      <w:r w:rsidRPr="007852D0">
        <w:rPr>
          <w:sz w:val="24"/>
        </w:rPr>
        <w:t>A</w:t>
      </w:r>
      <w:proofErr w:type="gramEnd"/>
      <w:r w:rsidRPr="007852D0">
        <w:rPr>
          <w:sz w:val="24"/>
        </w:rPr>
        <w:t xml:space="preserve"> — Real-car sens</w:t>
      </w:r>
      <w:r w:rsidRPr="007852D0">
        <w:rPr>
          <w:sz w:val="24"/>
        </w:rPr>
        <w:t>ing: ELM327 + TPMS, packed into the 32-byte and 16-byte payloads.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r w:rsidRPr="007852D0">
        <w:rPr>
          <w:sz w:val="24"/>
        </w:rPr>
        <w:t>Track B — Autonomous platform we build: drive ~100 m forward, controlled braking, collision avoidance.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r w:rsidRPr="007852D0">
        <w:rPr>
          <w:sz w:val="24"/>
        </w:rPr>
        <w:t xml:space="preserve">Track C — Backend + API: receives all data, stores it, </w:t>
      </w:r>
      <w:proofErr w:type="gramStart"/>
      <w:r w:rsidRPr="007852D0">
        <w:rPr>
          <w:sz w:val="24"/>
        </w:rPr>
        <w:t>serves</w:t>
      </w:r>
      <w:proofErr w:type="gramEnd"/>
      <w:r w:rsidRPr="007852D0">
        <w:rPr>
          <w:sz w:val="24"/>
        </w:rPr>
        <w:t xml:space="preserve"> both dashboards.</w:t>
      </w:r>
    </w:p>
    <w:p w:rsidR="00F745CE" w:rsidRPr="007852D0" w:rsidRDefault="008E441F" w:rsidP="007852D0">
      <w:pPr>
        <w:pStyle w:val="Heading2"/>
        <w:spacing w:line="276" w:lineRule="auto"/>
        <w:rPr>
          <w:sz w:val="24"/>
        </w:rPr>
      </w:pPr>
      <w:r w:rsidRPr="007852D0">
        <w:rPr>
          <w:sz w:val="24"/>
        </w:rPr>
        <w:t>3.3 Obje</w:t>
      </w:r>
      <w:r w:rsidRPr="007852D0">
        <w:rPr>
          <w:sz w:val="24"/>
        </w:rPr>
        <w:t>ctive II (camera) parked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Lane and drowsiness detection is computer vision — it needs a Raspberry Pi or phone, not an ESP32. It is noted honestly as a later phase, not pretended to be in progress.</w:t>
      </w:r>
    </w:p>
    <w:p w:rsidR="00F745CE" w:rsidRPr="007852D0" w:rsidRDefault="008E441F" w:rsidP="007852D0">
      <w:pPr>
        <w:pStyle w:val="Heading2"/>
        <w:spacing w:line="276" w:lineRule="auto"/>
        <w:rPr>
          <w:sz w:val="24"/>
        </w:rPr>
      </w:pPr>
      <w:r w:rsidRPr="007852D0">
        <w:rPr>
          <w:sz w:val="24"/>
        </w:rPr>
        <w:t xml:space="preserve">3.4 </w:t>
      </w:r>
      <w:proofErr w:type="spellStart"/>
      <w:r w:rsidRPr="007852D0">
        <w:rPr>
          <w:sz w:val="24"/>
        </w:rPr>
        <w:t>WebSocket</w:t>
      </w:r>
      <w:proofErr w:type="spellEnd"/>
      <w:r w:rsidRPr="007852D0">
        <w:rPr>
          <w:sz w:val="24"/>
        </w:rPr>
        <w:t xml:space="preserve"> chosen over MQTT (for now)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 xml:space="preserve">Both dashboards are browsers, which speak </w:t>
      </w:r>
      <w:proofErr w:type="spellStart"/>
      <w:r w:rsidRPr="007852D0">
        <w:rPr>
          <w:sz w:val="24"/>
        </w:rPr>
        <w:t>WebSocket</w:t>
      </w:r>
      <w:proofErr w:type="spellEnd"/>
      <w:r w:rsidRPr="007852D0">
        <w:rPr>
          <w:sz w:val="24"/>
        </w:rPr>
        <w:t xml:space="preserve"> natively, and we have only a few devices, so </w:t>
      </w:r>
      <w:proofErr w:type="spellStart"/>
      <w:r w:rsidRPr="007852D0">
        <w:rPr>
          <w:sz w:val="24"/>
        </w:rPr>
        <w:t>WebSocket</w:t>
      </w:r>
      <w:proofErr w:type="spellEnd"/>
      <w:r w:rsidRPr="007852D0">
        <w:rPr>
          <w:sz w:val="24"/>
        </w:rPr>
        <w:t xml:space="preserve"> is less to deploy. We can revisit MQTT later for many vehicles or a cellular link — the message format is transport-agnostic, so it is not a one-way </w:t>
      </w:r>
      <w:r w:rsidRPr="007852D0">
        <w:rPr>
          <w:sz w:val="24"/>
        </w:rPr>
        <w:t>decision.</w:t>
      </w:r>
    </w:p>
    <w:p w:rsidR="00F745CE" w:rsidRPr="007852D0" w:rsidRDefault="008E441F" w:rsidP="007852D0">
      <w:pPr>
        <w:pStyle w:val="Heading2"/>
        <w:spacing w:line="276" w:lineRule="auto"/>
        <w:rPr>
          <w:sz w:val="24"/>
        </w:rPr>
      </w:pPr>
      <w:r w:rsidRPr="007852D0">
        <w:rPr>
          <w:sz w:val="24"/>
        </w:rPr>
        <w:t>3.5 Collision-avoidance requirement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A core requirement for the built vehicle is that it must automatically sense obstacles in its path while moving and avoid them — slowing and stopping (and, as a later goal, steering around them). This sits on the Track B platform and shapes both the sensor</w:t>
      </w:r>
      <w:r w:rsidRPr="007852D0">
        <w:rPr>
          <w:sz w:val="24"/>
        </w:rPr>
        <w:t xml:space="preserve"> choice and the control logic.</w:t>
      </w:r>
    </w:p>
    <w:p w:rsidR="00F745CE" w:rsidRPr="007852D0" w:rsidRDefault="008E441F" w:rsidP="007852D0">
      <w:pPr>
        <w:pStyle w:val="Heading1"/>
        <w:spacing w:line="276" w:lineRule="auto"/>
        <w:rPr>
          <w:sz w:val="28"/>
        </w:rPr>
      </w:pPr>
      <w:r w:rsidRPr="007852D0">
        <w:rPr>
          <w:sz w:val="28"/>
        </w:rPr>
        <w:t>4. System Architecture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The system has three layers: the hardware (ESP32 boards with GPS, CAN and sensors, plus the platform we build), a backend (</w:t>
      </w:r>
      <w:proofErr w:type="spellStart"/>
      <w:r w:rsidRPr="007852D0">
        <w:rPr>
          <w:sz w:val="24"/>
        </w:rPr>
        <w:t>WebSocket</w:t>
      </w:r>
      <w:proofErr w:type="spellEnd"/>
      <w:r w:rsidRPr="007852D0">
        <w:rPr>
          <w:sz w:val="24"/>
        </w:rPr>
        <w:t xml:space="preserve"> relay + storage + API), and two browser dashboards on top.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Data moves</w:t>
      </w:r>
      <w:r w:rsidRPr="007852D0">
        <w:rPr>
          <w:sz w:val="24"/>
        </w:rPr>
        <w:t xml:space="preserve"> in two formats. On the hardware link it travels as compact binary — the 32-byte vehicle packet and 16-byte </w:t>
      </w:r>
      <w:proofErr w:type="spellStart"/>
      <w:r w:rsidRPr="007852D0">
        <w:rPr>
          <w:sz w:val="24"/>
        </w:rPr>
        <w:t>tyre</w:t>
      </w:r>
      <w:proofErr w:type="spellEnd"/>
      <w:r w:rsidRPr="007852D0">
        <w:rPr>
          <w:sz w:val="24"/>
        </w:rPr>
        <w:t xml:space="preserve"> packet. It is unpacked into JSON just once, at the ESP32/backend boundary, and only JSON crosses the </w:t>
      </w:r>
      <w:proofErr w:type="spellStart"/>
      <w:r w:rsidRPr="007852D0">
        <w:rPr>
          <w:sz w:val="24"/>
        </w:rPr>
        <w:t>WebSocket</w:t>
      </w:r>
      <w:proofErr w:type="spellEnd"/>
      <w:r w:rsidRPr="007852D0">
        <w:rPr>
          <w:sz w:val="24"/>
        </w:rPr>
        <w:t xml:space="preserve"> to the browsers. This means </w:t>
      </w:r>
      <w:proofErr w:type="gramStart"/>
      <w:r w:rsidRPr="007852D0">
        <w:rPr>
          <w:sz w:val="24"/>
        </w:rPr>
        <w:t>nobo</w:t>
      </w:r>
      <w:r w:rsidRPr="007852D0">
        <w:rPr>
          <w:sz w:val="24"/>
        </w:rPr>
        <w:t>dy</w:t>
      </w:r>
      <w:proofErr w:type="gramEnd"/>
      <w:r w:rsidRPr="007852D0">
        <w:rPr>
          <w:sz w:val="24"/>
        </w:rPr>
        <w:t xml:space="preserve"> working on a dashboard ever touches raw bytes.</w:t>
      </w:r>
    </w:p>
    <w:p w:rsidR="00F745CE" w:rsidRPr="007852D0" w:rsidRDefault="008E441F" w:rsidP="007852D0">
      <w:pPr>
        <w:spacing w:before="80" w:after="40" w:line="276" w:lineRule="auto"/>
        <w:jc w:val="center"/>
        <w:rPr>
          <w:sz w:val="24"/>
        </w:rPr>
      </w:pPr>
      <w:r w:rsidRPr="007852D0">
        <w:rPr>
          <w:noProof/>
          <w:sz w:val="24"/>
        </w:rPr>
        <w:lastRenderedPageBreak/>
        <w:drawing>
          <wp:inline distT="0" distB="0" distL="0" distR="0">
            <wp:extent cx="5905500" cy="442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5CE" w:rsidRPr="007852D0" w:rsidRDefault="008E441F" w:rsidP="007852D0">
      <w:pPr>
        <w:spacing w:after="180" w:line="276" w:lineRule="auto"/>
        <w:jc w:val="center"/>
        <w:rPr>
          <w:sz w:val="24"/>
        </w:rPr>
      </w:pPr>
      <w:r w:rsidRPr="007852D0">
        <w:rPr>
          <w:i/>
          <w:iCs/>
          <w:color w:val="555555"/>
          <w:sz w:val="20"/>
          <w:szCs w:val="18"/>
        </w:rPr>
        <w:t xml:space="preserve">Figure: System architecture — hardware → backend → two dashboards (binary on the hardware link, JSON over </w:t>
      </w:r>
      <w:proofErr w:type="spellStart"/>
      <w:r w:rsidRPr="007852D0">
        <w:rPr>
          <w:i/>
          <w:iCs/>
          <w:color w:val="555555"/>
          <w:sz w:val="20"/>
          <w:szCs w:val="18"/>
        </w:rPr>
        <w:t>WebSocket</w:t>
      </w:r>
      <w:proofErr w:type="spellEnd"/>
      <w:r w:rsidRPr="007852D0">
        <w:rPr>
          <w:i/>
          <w:iCs/>
          <w:color w:val="555555"/>
          <w:sz w:val="20"/>
          <w:szCs w:val="18"/>
        </w:rPr>
        <w:t>; commands flow back down to the platform)</w:t>
      </w:r>
    </w:p>
    <w:p w:rsidR="00F745CE" w:rsidRPr="007852D0" w:rsidRDefault="008E441F" w:rsidP="007852D0">
      <w:pPr>
        <w:pStyle w:val="Heading1"/>
        <w:spacing w:line="276" w:lineRule="auto"/>
        <w:rPr>
          <w:sz w:val="28"/>
        </w:rPr>
      </w:pPr>
      <w:r w:rsidRPr="007852D0">
        <w:rPr>
          <w:sz w:val="28"/>
        </w:rPr>
        <w:t>5. The Two Dashboards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 xml:space="preserve">Two separate dashboards </w:t>
      </w:r>
      <w:r w:rsidRPr="007852D0">
        <w:rPr>
          <w:sz w:val="24"/>
        </w:rPr>
        <w:t>were designed and built today, sharing one visual style so they read as one product. Both are built against the shared message schema (Section 6).</w:t>
      </w:r>
    </w:p>
    <w:p w:rsidR="00F745CE" w:rsidRPr="007852D0" w:rsidRDefault="008E441F" w:rsidP="007852D0">
      <w:pPr>
        <w:pStyle w:val="Heading2"/>
        <w:spacing w:line="276" w:lineRule="auto"/>
        <w:rPr>
          <w:sz w:val="24"/>
        </w:rPr>
      </w:pPr>
      <w:r w:rsidRPr="007852D0">
        <w:rPr>
          <w:sz w:val="24"/>
        </w:rPr>
        <w:t>5.1 Dashboard 1 — Telemetry Monitor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Read-only monitor for real-car data (Objectives I, III, IV). It shows dri</w:t>
      </w:r>
      <w:r w:rsidRPr="007852D0">
        <w:rPr>
          <w:sz w:val="24"/>
        </w:rPr>
        <w:t xml:space="preserve">vetrain and dynamics (speed, RPM, gear, clutch, brake, fuel), TPMS and cabin (4 </w:t>
      </w:r>
      <w:proofErr w:type="spellStart"/>
      <w:r w:rsidRPr="007852D0">
        <w:rPr>
          <w:sz w:val="24"/>
        </w:rPr>
        <w:t>tyres</w:t>
      </w:r>
      <w:proofErr w:type="spellEnd"/>
      <w:r w:rsidRPr="007852D0">
        <w:rPr>
          <w:sz w:val="24"/>
        </w:rPr>
        <w:t>, AC), engine health (coolant, intake, throttle, load, battery, DTC), and GPS with a live map and breadcrumb trail. Per-panel freshness dots grey out stale data.</w:t>
      </w:r>
    </w:p>
    <w:p w:rsidR="00F745CE" w:rsidRPr="007852D0" w:rsidRDefault="008E441F" w:rsidP="007852D0">
      <w:pPr>
        <w:spacing w:before="80" w:after="40" w:line="276" w:lineRule="auto"/>
        <w:jc w:val="center"/>
        <w:rPr>
          <w:sz w:val="24"/>
        </w:rPr>
      </w:pPr>
      <w:r w:rsidRPr="007852D0">
        <w:rPr>
          <w:noProof/>
          <w:sz w:val="24"/>
        </w:rPr>
        <w:lastRenderedPageBreak/>
        <w:drawing>
          <wp:inline distT="0" distB="0" distL="0" distR="0">
            <wp:extent cx="5905500" cy="2581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5CE" w:rsidRPr="007852D0" w:rsidRDefault="008E441F" w:rsidP="007852D0">
      <w:pPr>
        <w:spacing w:after="180" w:line="276" w:lineRule="auto"/>
        <w:jc w:val="center"/>
        <w:rPr>
          <w:sz w:val="24"/>
        </w:rPr>
      </w:pPr>
      <w:r w:rsidRPr="007852D0">
        <w:rPr>
          <w:i/>
          <w:iCs/>
          <w:color w:val="555555"/>
          <w:sz w:val="20"/>
          <w:szCs w:val="18"/>
        </w:rPr>
        <w:t>Figure:</w:t>
      </w:r>
      <w:r w:rsidRPr="007852D0">
        <w:rPr>
          <w:i/>
          <w:iCs/>
          <w:color w:val="555555"/>
          <w:sz w:val="20"/>
          <w:szCs w:val="18"/>
        </w:rPr>
        <w:t xml:space="preserve"> Dashboard 1 — Telemetry Monitor (deployed at </w:t>
      </w:r>
      <w:proofErr w:type="spellStart"/>
      <w:r w:rsidRPr="007852D0">
        <w:rPr>
          <w:i/>
          <w:iCs/>
          <w:color w:val="555555"/>
          <w:sz w:val="20"/>
          <w:szCs w:val="18"/>
        </w:rPr>
        <w:t>lus.nalusa.space</w:t>
      </w:r>
      <w:proofErr w:type="spellEnd"/>
      <w:r w:rsidRPr="007852D0">
        <w:rPr>
          <w:i/>
          <w:iCs/>
          <w:color w:val="555555"/>
          <w:sz w:val="20"/>
          <w:szCs w:val="18"/>
        </w:rPr>
        <w:t>)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b/>
          <w:bCs/>
          <w:sz w:val="24"/>
        </w:rPr>
        <w:t xml:space="preserve">Deployed: </w:t>
      </w:r>
      <w:proofErr w:type="spellStart"/>
      <w:r w:rsidRPr="007852D0">
        <w:rPr>
          <w:b/>
          <w:bCs/>
          <w:sz w:val="24"/>
        </w:rPr>
        <w:t>lus.nalusa.space</w:t>
      </w:r>
      <w:proofErr w:type="spellEnd"/>
    </w:p>
    <w:p w:rsidR="00F745CE" w:rsidRPr="007852D0" w:rsidRDefault="008E441F" w:rsidP="007852D0">
      <w:pPr>
        <w:pStyle w:val="Heading2"/>
        <w:spacing w:line="276" w:lineRule="auto"/>
        <w:rPr>
          <w:sz w:val="24"/>
        </w:rPr>
      </w:pPr>
      <w:r w:rsidRPr="007852D0">
        <w:rPr>
          <w:sz w:val="24"/>
        </w:rPr>
        <w:t>5.2 Dashboard 2 — Vehicle Control Console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Two-way console for the platform we build (Track B). The left half sends commands — Forward, Stop, Brake, a target-speed sl</w:t>
      </w:r>
      <w:r w:rsidRPr="007852D0">
        <w:rPr>
          <w:sz w:val="24"/>
        </w:rPr>
        <w:t>ider, and a large Emergency Stop. The right half shows live feedback — distance travelled toward the 100 m target, current speed, obstacle distance, drive state, battery and heading, plus a collision-avoidance banner (CLEAR / SLOWING / BRAKING) and command</w:t>
      </w:r>
      <w:r w:rsidRPr="007852D0">
        <w:rPr>
          <w:sz w:val="24"/>
        </w:rPr>
        <w:t>/status logs.</w:t>
      </w:r>
    </w:p>
    <w:p w:rsidR="00F745CE" w:rsidRPr="007852D0" w:rsidRDefault="008E441F" w:rsidP="007852D0">
      <w:pPr>
        <w:spacing w:before="80" w:after="40" w:line="276" w:lineRule="auto"/>
        <w:jc w:val="center"/>
        <w:rPr>
          <w:sz w:val="24"/>
        </w:rPr>
      </w:pPr>
      <w:r w:rsidRPr="007852D0">
        <w:rPr>
          <w:noProof/>
          <w:sz w:val="24"/>
        </w:rPr>
        <w:drawing>
          <wp:inline distT="0" distB="0" distL="0" distR="0">
            <wp:extent cx="5905500" cy="2838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5CE" w:rsidRPr="007852D0" w:rsidRDefault="008E441F" w:rsidP="007852D0">
      <w:pPr>
        <w:spacing w:after="180" w:line="276" w:lineRule="auto"/>
        <w:jc w:val="center"/>
        <w:rPr>
          <w:sz w:val="24"/>
        </w:rPr>
      </w:pPr>
      <w:r w:rsidRPr="007852D0">
        <w:rPr>
          <w:i/>
          <w:iCs/>
          <w:color w:val="555555"/>
          <w:sz w:val="20"/>
          <w:szCs w:val="18"/>
        </w:rPr>
        <w:t>Figure: Dashboard 2 — Vehicle Control Console (deployed at dashboard2.nalusa.space)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b/>
          <w:bCs/>
          <w:sz w:val="24"/>
        </w:rPr>
        <w:t>Deployed: dashboard2.nalusa.space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b/>
          <w:bCs/>
          <w:sz w:val="24"/>
        </w:rPr>
        <w:lastRenderedPageBreak/>
        <w:t>Source code (both dashboards): github.com/</w:t>
      </w:r>
      <w:proofErr w:type="spellStart"/>
      <w:r w:rsidRPr="007852D0">
        <w:rPr>
          <w:b/>
          <w:bCs/>
          <w:sz w:val="24"/>
        </w:rPr>
        <w:t>Shaahirahamed</w:t>
      </w:r>
      <w:proofErr w:type="spellEnd"/>
      <w:r w:rsidRPr="007852D0">
        <w:rPr>
          <w:b/>
          <w:bCs/>
          <w:sz w:val="24"/>
        </w:rPr>
        <w:t>/Car-Dashboard-Let-Us-Support</w:t>
      </w:r>
    </w:p>
    <w:p w:rsidR="00F745CE" w:rsidRPr="007852D0" w:rsidRDefault="008E441F" w:rsidP="007852D0">
      <w:pPr>
        <w:pStyle w:val="Heading1"/>
        <w:spacing w:line="276" w:lineRule="auto"/>
        <w:rPr>
          <w:sz w:val="28"/>
        </w:rPr>
      </w:pPr>
      <w:r w:rsidRPr="007852D0">
        <w:rPr>
          <w:sz w:val="28"/>
        </w:rPr>
        <w:t>6. Shared Message Schema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Both dashboa</w:t>
      </w:r>
      <w:r w:rsidRPr="007852D0">
        <w:rPr>
          <w:sz w:val="24"/>
        </w:rPr>
        <w:t>rds and the backend use one identical JSON format so nothing drifts. There are three message types, each carrying a type and a millisecond timestamp (</w:t>
      </w:r>
      <w:proofErr w:type="spellStart"/>
      <w:r w:rsidRPr="007852D0">
        <w:rPr>
          <w:sz w:val="24"/>
        </w:rPr>
        <w:t>ts</w:t>
      </w:r>
      <w:proofErr w:type="spellEnd"/>
      <w:r w:rsidRPr="007852D0">
        <w:rPr>
          <w:sz w:val="24"/>
        </w:rPr>
        <w:t>):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proofErr w:type="gramStart"/>
      <w:r w:rsidRPr="007852D0">
        <w:rPr>
          <w:sz w:val="24"/>
        </w:rPr>
        <w:t>telemetry</w:t>
      </w:r>
      <w:proofErr w:type="gramEnd"/>
      <w:r w:rsidRPr="007852D0">
        <w:rPr>
          <w:sz w:val="24"/>
        </w:rPr>
        <w:t xml:space="preserve"> — hardware → Dashboard 1: vehicle, </w:t>
      </w:r>
      <w:proofErr w:type="spellStart"/>
      <w:r w:rsidRPr="007852D0">
        <w:rPr>
          <w:sz w:val="24"/>
        </w:rPr>
        <w:t>tyres</w:t>
      </w:r>
      <w:proofErr w:type="spellEnd"/>
      <w:r w:rsidRPr="007852D0">
        <w:rPr>
          <w:sz w:val="24"/>
        </w:rPr>
        <w:t xml:space="preserve"> and </w:t>
      </w:r>
      <w:proofErr w:type="spellStart"/>
      <w:r w:rsidRPr="007852D0">
        <w:rPr>
          <w:sz w:val="24"/>
        </w:rPr>
        <w:t>gps</w:t>
      </w:r>
      <w:proofErr w:type="spellEnd"/>
      <w:r w:rsidRPr="007852D0">
        <w:rPr>
          <w:sz w:val="24"/>
        </w:rPr>
        <w:t xml:space="preserve"> sub-objects.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proofErr w:type="spellStart"/>
      <w:r w:rsidRPr="007852D0">
        <w:rPr>
          <w:sz w:val="24"/>
        </w:rPr>
        <w:t>platform_status</w:t>
      </w:r>
      <w:proofErr w:type="spellEnd"/>
      <w:r w:rsidRPr="007852D0">
        <w:rPr>
          <w:sz w:val="24"/>
        </w:rPr>
        <w:t xml:space="preserve"> — platform → Dashboard 2: </w:t>
      </w:r>
      <w:proofErr w:type="spellStart"/>
      <w:r w:rsidRPr="007852D0">
        <w:rPr>
          <w:sz w:val="24"/>
        </w:rPr>
        <w:t>drive_state</w:t>
      </w:r>
      <w:proofErr w:type="spellEnd"/>
      <w:r w:rsidRPr="007852D0">
        <w:rPr>
          <w:sz w:val="24"/>
        </w:rPr>
        <w:t xml:space="preserve">, </w:t>
      </w:r>
      <w:proofErr w:type="spellStart"/>
      <w:r w:rsidRPr="007852D0">
        <w:rPr>
          <w:sz w:val="24"/>
        </w:rPr>
        <w:t>avoidance_state</w:t>
      </w:r>
      <w:proofErr w:type="spellEnd"/>
      <w:r w:rsidRPr="007852D0">
        <w:rPr>
          <w:sz w:val="24"/>
        </w:rPr>
        <w:t xml:space="preserve">, </w:t>
      </w:r>
      <w:proofErr w:type="spellStart"/>
      <w:r w:rsidRPr="007852D0">
        <w:rPr>
          <w:sz w:val="24"/>
        </w:rPr>
        <w:t>distance_m</w:t>
      </w:r>
      <w:proofErr w:type="spellEnd"/>
      <w:r w:rsidRPr="007852D0">
        <w:rPr>
          <w:sz w:val="24"/>
        </w:rPr>
        <w:t xml:space="preserve">, </w:t>
      </w:r>
      <w:proofErr w:type="spellStart"/>
      <w:r w:rsidRPr="007852D0">
        <w:rPr>
          <w:sz w:val="24"/>
        </w:rPr>
        <w:t>speed_kmh</w:t>
      </w:r>
      <w:proofErr w:type="spellEnd"/>
      <w:r w:rsidRPr="007852D0">
        <w:rPr>
          <w:sz w:val="24"/>
        </w:rPr>
        <w:t xml:space="preserve">, </w:t>
      </w:r>
      <w:proofErr w:type="spellStart"/>
      <w:r w:rsidRPr="007852D0">
        <w:rPr>
          <w:sz w:val="24"/>
        </w:rPr>
        <w:t>obstacle_cm</w:t>
      </w:r>
      <w:proofErr w:type="spellEnd"/>
      <w:r w:rsidRPr="007852D0">
        <w:rPr>
          <w:sz w:val="24"/>
        </w:rPr>
        <w:t>, heading, battery.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proofErr w:type="gramStart"/>
      <w:r w:rsidRPr="007852D0">
        <w:rPr>
          <w:sz w:val="24"/>
        </w:rPr>
        <w:t>command</w:t>
      </w:r>
      <w:proofErr w:type="gramEnd"/>
      <w:r w:rsidRPr="007852D0">
        <w:rPr>
          <w:sz w:val="24"/>
        </w:rPr>
        <w:t xml:space="preserve"> — Dashboard 2 → platform: forward, </w:t>
      </w:r>
      <w:proofErr w:type="spellStart"/>
      <w:r w:rsidRPr="007852D0">
        <w:rPr>
          <w:sz w:val="24"/>
        </w:rPr>
        <w:t>set_speed</w:t>
      </w:r>
      <w:proofErr w:type="spellEnd"/>
      <w:r w:rsidRPr="007852D0">
        <w:rPr>
          <w:sz w:val="24"/>
        </w:rPr>
        <w:t>, stop, brake, estop.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 xml:space="preserve">The </w:t>
      </w:r>
      <w:proofErr w:type="spellStart"/>
      <w:r w:rsidRPr="007852D0">
        <w:rPr>
          <w:sz w:val="24"/>
        </w:rPr>
        <w:t>ts</w:t>
      </w:r>
      <w:proofErr w:type="spellEnd"/>
      <w:r w:rsidRPr="007852D0">
        <w:rPr>
          <w:sz w:val="24"/>
        </w:rPr>
        <w:t xml:space="preserve"> field drives the freshness indicators (a value gr</w:t>
      </w:r>
      <w:r w:rsidRPr="007852D0">
        <w:rPr>
          <w:sz w:val="24"/>
        </w:rPr>
        <w:t>eys out if it has not updated within 3 seconds). A safety rule is built in: an emergency stop always wins and the platform stays stopped until a fresh forward command is sent.</w:t>
      </w:r>
    </w:p>
    <w:p w:rsidR="00F745CE" w:rsidRPr="007852D0" w:rsidRDefault="008E441F" w:rsidP="007852D0">
      <w:pPr>
        <w:pStyle w:val="Heading1"/>
        <w:spacing w:line="276" w:lineRule="auto"/>
        <w:rPr>
          <w:sz w:val="28"/>
        </w:rPr>
      </w:pPr>
      <w:r w:rsidRPr="007852D0">
        <w:rPr>
          <w:sz w:val="28"/>
        </w:rPr>
        <w:t>7. How We Plan to Build, Integrate and Test It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>We do not wait for all hardware b</w:t>
      </w:r>
      <w:r w:rsidRPr="007852D0">
        <w:rPr>
          <w:sz w:val="24"/>
        </w:rPr>
        <w:t>efore building. The plan is designed so software and hardware progress in parallel and meet cleanly.</w:t>
      </w:r>
    </w:p>
    <w:p w:rsidR="00F745CE" w:rsidRPr="007852D0" w:rsidRDefault="008E441F" w:rsidP="007852D0">
      <w:pPr>
        <w:pStyle w:val="ListParagraph"/>
        <w:numPr>
          <w:ilvl w:val="0"/>
          <w:numId w:val="3"/>
        </w:numPr>
        <w:spacing w:after="60" w:line="276" w:lineRule="auto"/>
        <w:rPr>
          <w:sz w:val="24"/>
        </w:rPr>
      </w:pPr>
      <w:r w:rsidRPr="007852D0">
        <w:rPr>
          <w:sz w:val="24"/>
        </w:rPr>
        <w:t>Fake-data first: a small script emits schema-shaped JSON so the backend and both dashboards can be fully built and tested with no hardware present. Dashboa</w:t>
      </w:r>
      <w:r w:rsidRPr="007852D0">
        <w:rPr>
          <w:sz w:val="24"/>
        </w:rPr>
        <w:t>rd 2 also has a local simulate mode for the same reason.</w:t>
      </w:r>
    </w:p>
    <w:p w:rsidR="00F745CE" w:rsidRPr="007852D0" w:rsidRDefault="008E441F" w:rsidP="007852D0">
      <w:pPr>
        <w:pStyle w:val="ListParagraph"/>
        <w:numPr>
          <w:ilvl w:val="0"/>
          <w:numId w:val="3"/>
        </w:numPr>
        <w:spacing w:after="60" w:line="276" w:lineRule="auto"/>
        <w:rPr>
          <w:sz w:val="24"/>
        </w:rPr>
      </w:pPr>
      <w:r w:rsidRPr="007852D0">
        <w:rPr>
          <w:sz w:val="24"/>
        </w:rPr>
        <w:t xml:space="preserve">Backend relay: stand up the </w:t>
      </w:r>
      <w:proofErr w:type="spellStart"/>
      <w:r w:rsidRPr="007852D0">
        <w:rPr>
          <w:sz w:val="24"/>
        </w:rPr>
        <w:t>WebSocket</w:t>
      </w:r>
      <w:proofErr w:type="spellEnd"/>
      <w:r w:rsidRPr="007852D0">
        <w:rPr>
          <w:sz w:val="24"/>
        </w:rPr>
        <w:t xml:space="preserve"> relay + storage + API. Point both dashboards at it instead of directly at the ESP32.</w:t>
      </w:r>
    </w:p>
    <w:p w:rsidR="00F745CE" w:rsidRPr="007852D0" w:rsidRDefault="008E441F" w:rsidP="007852D0">
      <w:pPr>
        <w:pStyle w:val="ListParagraph"/>
        <w:numPr>
          <w:ilvl w:val="0"/>
          <w:numId w:val="3"/>
        </w:numPr>
        <w:spacing w:after="60" w:line="276" w:lineRule="auto"/>
        <w:rPr>
          <w:sz w:val="24"/>
        </w:rPr>
      </w:pPr>
      <w:r w:rsidRPr="007852D0">
        <w:rPr>
          <w:sz w:val="24"/>
        </w:rPr>
        <w:t xml:space="preserve">Real telemetry (Track A): connect the ELM327 + TPMS on a real car, pack the </w:t>
      </w:r>
      <w:r w:rsidRPr="007852D0">
        <w:rPr>
          <w:sz w:val="24"/>
        </w:rPr>
        <w:t>32-byte and 16-byte payloads, and confirm they render correctly on Dashboard 1.</w:t>
      </w:r>
    </w:p>
    <w:p w:rsidR="00F745CE" w:rsidRPr="007852D0" w:rsidRDefault="008E441F" w:rsidP="007852D0">
      <w:pPr>
        <w:pStyle w:val="ListParagraph"/>
        <w:numPr>
          <w:ilvl w:val="0"/>
          <w:numId w:val="3"/>
        </w:numPr>
        <w:spacing w:after="60" w:line="276" w:lineRule="auto"/>
        <w:rPr>
          <w:sz w:val="24"/>
        </w:rPr>
      </w:pPr>
      <w:r w:rsidRPr="007852D0">
        <w:rPr>
          <w:sz w:val="24"/>
        </w:rPr>
        <w:t>Build the Phase-1 CAN car (Track B): assemble the servo platform with the two-node CAN bus (ESP32 + MCP2515 → CAN → second ESP32 + MCP2515 → servos).</w:t>
      </w:r>
    </w:p>
    <w:p w:rsidR="00F745CE" w:rsidRPr="007852D0" w:rsidRDefault="008E441F" w:rsidP="007852D0">
      <w:pPr>
        <w:pStyle w:val="ListParagraph"/>
        <w:numPr>
          <w:ilvl w:val="0"/>
          <w:numId w:val="3"/>
        </w:numPr>
        <w:spacing w:after="60" w:line="276" w:lineRule="auto"/>
        <w:rPr>
          <w:sz w:val="24"/>
        </w:rPr>
      </w:pPr>
      <w:r w:rsidRPr="007852D0">
        <w:rPr>
          <w:sz w:val="24"/>
        </w:rPr>
        <w:t>CAN control test: send a c</w:t>
      </w:r>
      <w:r w:rsidRPr="007852D0">
        <w:rPr>
          <w:sz w:val="24"/>
        </w:rPr>
        <w:t>ommand from Dashboard 2 and confirm it crosses the CAN bus and moves the car — the core demonstration.</w:t>
      </w:r>
    </w:p>
    <w:p w:rsidR="00F745CE" w:rsidRPr="007852D0" w:rsidRDefault="008E441F" w:rsidP="007852D0">
      <w:pPr>
        <w:pStyle w:val="ListParagraph"/>
        <w:numPr>
          <w:ilvl w:val="0"/>
          <w:numId w:val="3"/>
        </w:numPr>
        <w:spacing w:after="60" w:line="276" w:lineRule="auto"/>
        <w:rPr>
          <w:sz w:val="24"/>
        </w:rPr>
      </w:pPr>
      <w:r w:rsidRPr="007852D0">
        <w:rPr>
          <w:sz w:val="24"/>
        </w:rPr>
        <w:t>Distance + avoidance: add the wheel encoder (with GPS cross-check) for the ~100 m estimate, and the ultrasonic sensor for detect-and-stop collision avoid</w:t>
      </w:r>
      <w:r w:rsidRPr="007852D0">
        <w:rPr>
          <w:sz w:val="24"/>
        </w:rPr>
        <w:t>ance.</w:t>
      </w:r>
    </w:p>
    <w:p w:rsidR="00F745CE" w:rsidRPr="007852D0" w:rsidRDefault="008E441F" w:rsidP="007852D0">
      <w:pPr>
        <w:pStyle w:val="ListParagraph"/>
        <w:numPr>
          <w:ilvl w:val="0"/>
          <w:numId w:val="3"/>
        </w:numPr>
        <w:spacing w:after="60" w:line="276" w:lineRule="auto"/>
        <w:rPr>
          <w:sz w:val="24"/>
        </w:rPr>
      </w:pPr>
      <w:r w:rsidRPr="007852D0">
        <w:rPr>
          <w:sz w:val="24"/>
        </w:rPr>
        <w:t>Full run: demonstrate the ~100 m autonomous drive with collision avoidance, all commanded over CAN and shown live on Dashboard 2.</w:t>
      </w:r>
    </w:p>
    <w:p w:rsidR="00F745CE" w:rsidRPr="007852D0" w:rsidRDefault="008E441F" w:rsidP="007852D0">
      <w:pPr>
        <w:pStyle w:val="Heading1"/>
        <w:spacing w:line="276" w:lineRule="auto"/>
        <w:rPr>
          <w:sz w:val="28"/>
        </w:rPr>
      </w:pPr>
      <w:r w:rsidRPr="007852D0">
        <w:rPr>
          <w:sz w:val="28"/>
        </w:rPr>
        <w:t>8. Parts &amp; Procurement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lastRenderedPageBreak/>
        <w:t>The full parts breakdown — every phase and every component — is in the companion document Parts_L</w:t>
      </w:r>
      <w:r w:rsidRPr="007852D0">
        <w:rPr>
          <w:sz w:val="24"/>
        </w:rPr>
        <w:t>ist_All_Phases.docx. In summary: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r w:rsidRPr="007852D0">
        <w:rPr>
          <w:sz w:val="24"/>
        </w:rPr>
        <w:t>Phase 1 (cheap CAN-controlled proof car, servos): about ₹2,000 in new parts, reusing the ESP32 boards, CAN modules and GPS we already own.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r w:rsidRPr="007852D0">
        <w:rPr>
          <w:sz w:val="24"/>
        </w:rPr>
        <w:t>Later phases (full encoder-motor car, autonomy sensors, and real-car ELM327 + TPMS s</w:t>
      </w:r>
      <w:r w:rsidRPr="007852D0">
        <w:rPr>
          <w:sz w:val="24"/>
        </w:rPr>
        <w:t>ensing): roughly ₹14,000 more, to be ordered after Phase 1 is proven.</w:t>
      </w:r>
    </w:p>
    <w:p w:rsidR="00F745CE" w:rsidRPr="007852D0" w:rsidRDefault="008E441F" w:rsidP="007852D0">
      <w:pPr>
        <w:spacing w:after="120" w:line="276" w:lineRule="auto"/>
        <w:rPr>
          <w:sz w:val="24"/>
        </w:rPr>
      </w:pPr>
      <w:r w:rsidRPr="007852D0">
        <w:rPr>
          <w:sz w:val="24"/>
        </w:rPr>
        <w:t xml:space="preserve">Recommended approach: approve and run Phase 1 first to prove the CAN control and autonomy cheaply, then approve the later phases. See the parts document for the </w:t>
      </w:r>
      <w:proofErr w:type="spellStart"/>
      <w:r w:rsidRPr="007852D0">
        <w:rPr>
          <w:sz w:val="24"/>
        </w:rPr>
        <w:t>itemised</w:t>
      </w:r>
      <w:proofErr w:type="spellEnd"/>
      <w:r w:rsidRPr="007852D0">
        <w:rPr>
          <w:sz w:val="24"/>
        </w:rPr>
        <w:t xml:space="preserve"> list, options an</w:t>
      </w:r>
      <w:r w:rsidRPr="007852D0">
        <w:rPr>
          <w:sz w:val="24"/>
        </w:rPr>
        <w:t>d prices.</w:t>
      </w:r>
    </w:p>
    <w:p w:rsidR="00F745CE" w:rsidRPr="007852D0" w:rsidRDefault="008E441F" w:rsidP="007852D0">
      <w:pPr>
        <w:pStyle w:val="Heading1"/>
        <w:spacing w:line="276" w:lineRule="auto"/>
        <w:rPr>
          <w:sz w:val="28"/>
        </w:rPr>
      </w:pPr>
      <w:r w:rsidRPr="007852D0">
        <w:rPr>
          <w:sz w:val="28"/>
        </w:rPr>
        <w:t>9. Team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5560"/>
      </w:tblGrid>
      <w:tr w:rsidR="00F745CE" w:rsidRPr="007852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b/>
                <w:bCs/>
                <w:sz w:val="20"/>
                <w:szCs w:val="19"/>
              </w:rPr>
              <w:t>Person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b/>
                <w:bCs/>
                <w:sz w:val="20"/>
                <w:szCs w:val="19"/>
              </w:rPr>
              <w:t>Role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b/>
                <w:bCs/>
                <w:sz w:val="20"/>
                <w:szCs w:val="19"/>
              </w:rPr>
              <w:t>Responsibility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Shahid Mihransha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Team Lead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Overall planning and sequencing of the project; hardware bring-up and real-world GPS testing (obtained the live fix in Chennai); backend and parts-research support across the tracks; and coordination of the team's deliverables.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proofErr w:type="spellStart"/>
            <w:r w:rsidRPr="007852D0">
              <w:rPr>
                <w:sz w:val="20"/>
                <w:szCs w:val="19"/>
              </w:rPr>
              <w:t>Sapthagiri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Dashboard 1 — Telemetry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Built and extended the Telemetry Monitor — GPS trail, freshness indicators, engine-health panel, bound to the shared schema.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proofErr w:type="spellStart"/>
            <w:r w:rsidRPr="007852D0">
              <w:rPr>
                <w:sz w:val="20"/>
                <w:szCs w:val="19"/>
              </w:rPr>
              <w:t>Sathish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Dashboard 2 — Control Console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Built the Vehicle Control Console — drive/stop/brake/e-stop controls</w:t>
            </w:r>
            <w:r w:rsidRPr="007852D0">
              <w:rPr>
                <w:sz w:val="20"/>
                <w:szCs w:val="19"/>
              </w:rPr>
              <w:t>, target-speed slider, and live platform feedback.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Shaahir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Backend + API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 xml:space="preserve">Backend server — </w:t>
            </w:r>
            <w:proofErr w:type="spellStart"/>
            <w:r w:rsidRPr="007852D0">
              <w:rPr>
                <w:sz w:val="20"/>
                <w:szCs w:val="19"/>
              </w:rPr>
              <w:t>WebSocket</w:t>
            </w:r>
            <w:proofErr w:type="spellEnd"/>
            <w:r w:rsidRPr="007852D0">
              <w:rPr>
                <w:sz w:val="20"/>
                <w:szCs w:val="19"/>
              </w:rPr>
              <w:t xml:space="preserve"> relay, storage, and REST history endpoints (starting now).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proofErr w:type="spellStart"/>
            <w:r w:rsidRPr="007852D0">
              <w:rPr>
                <w:sz w:val="20"/>
                <w:szCs w:val="19"/>
              </w:rPr>
              <w:t>Venkat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Platform hardware / procurement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Platform build and parts research; sourcing for the Phas</w:t>
            </w:r>
            <w:r w:rsidRPr="007852D0">
              <w:rPr>
                <w:sz w:val="20"/>
                <w:szCs w:val="19"/>
              </w:rPr>
              <w:t>e-1 car (no buying until budget sign-off).</w:t>
            </w:r>
          </w:p>
        </w:tc>
      </w:tr>
      <w:tr w:rsidR="00F745CE" w:rsidRPr="007852D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Pavan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Real-car sensing + documentation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745CE" w:rsidRPr="007852D0" w:rsidRDefault="008E441F" w:rsidP="007852D0">
            <w:pPr>
              <w:spacing w:line="276" w:lineRule="auto"/>
              <w:rPr>
                <w:sz w:val="24"/>
              </w:rPr>
            </w:pPr>
            <w:r w:rsidRPr="007852D0">
              <w:rPr>
                <w:sz w:val="20"/>
                <w:szCs w:val="19"/>
              </w:rPr>
              <w:t>Early-stage: basic ELM327/TPMS sensor and algorithm research; project documentation.</w:t>
            </w:r>
          </w:p>
        </w:tc>
      </w:tr>
    </w:tbl>
    <w:p w:rsidR="00F745CE" w:rsidRPr="007852D0" w:rsidRDefault="008E441F" w:rsidP="007852D0">
      <w:pPr>
        <w:pStyle w:val="Heading1"/>
        <w:spacing w:line="276" w:lineRule="auto"/>
        <w:rPr>
          <w:sz w:val="28"/>
        </w:rPr>
      </w:pPr>
      <w:r w:rsidRPr="007852D0">
        <w:rPr>
          <w:sz w:val="28"/>
        </w:rPr>
        <w:t>10. Next Steps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r w:rsidRPr="007852D0">
        <w:rPr>
          <w:sz w:val="24"/>
        </w:rPr>
        <w:t>Secure sign-off on the reframe and the Phase-1 parts budget (~₹2,000).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r w:rsidRPr="007852D0">
        <w:rPr>
          <w:sz w:val="24"/>
        </w:rPr>
        <w:t>Order Phase-1 parts; build the servo car and two-node CAN wiring.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r w:rsidRPr="007852D0">
        <w:rPr>
          <w:sz w:val="24"/>
        </w:rPr>
        <w:t>Build the backend + fake-data sender so the software pipe is testable now.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r w:rsidRPr="007852D0">
        <w:rPr>
          <w:sz w:val="24"/>
        </w:rPr>
        <w:t>Do the ELM327 + TPMS hands-on on a real car; finish the payload packing.</w:t>
      </w:r>
    </w:p>
    <w:p w:rsidR="00F745CE" w:rsidRPr="007852D0" w:rsidRDefault="008E441F" w:rsidP="007852D0">
      <w:pPr>
        <w:pStyle w:val="ListParagraph"/>
        <w:numPr>
          <w:ilvl w:val="0"/>
          <w:numId w:val="2"/>
        </w:numPr>
        <w:spacing w:after="60" w:line="276" w:lineRule="auto"/>
        <w:rPr>
          <w:sz w:val="24"/>
        </w:rPr>
      </w:pPr>
      <w:r w:rsidRPr="007852D0">
        <w:rPr>
          <w:sz w:val="24"/>
        </w:rPr>
        <w:t>Demonstrate the Phase-1 ~100 m CAN-control</w:t>
      </w:r>
      <w:r w:rsidRPr="007852D0">
        <w:rPr>
          <w:sz w:val="24"/>
        </w:rPr>
        <w:t>led run with collision avoidance, then propose the later phases.</w:t>
      </w:r>
    </w:p>
    <w:sectPr w:rsidR="00F745CE" w:rsidRPr="007852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123C2"/>
    <w:multiLevelType w:val="hybridMultilevel"/>
    <w:tmpl w:val="24A4EC70"/>
    <w:lvl w:ilvl="0" w:tplc="45DA1EBE">
      <w:start w:val="1"/>
      <w:numFmt w:val="bullet"/>
      <w:lvlText w:val="●"/>
      <w:lvlJc w:val="left"/>
      <w:pPr>
        <w:ind w:left="720" w:hanging="360"/>
      </w:pPr>
    </w:lvl>
    <w:lvl w:ilvl="1" w:tplc="E384F48C">
      <w:start w:val="1"/>
      <w:numFmt w:val="bullet"/>
      <w:lvlText w:val="○"/>
      <w:lvlJc w:val="left"/>
      <w:pPr>
        <w:ind w:left="1440" w:hanging="360"/>
      </w:pPr>
    </w:lvl>
    <w:lvl w:ilvl="2" w:tplc="59E4F788">
      <w:start w:val="1"/>
      <w:numFmt w:val="bullet"/>
      <w:lvlText w:val="■"/>
      <w:lvlJc w:val="left"/>
      <w:pPr>
        <w:ind w:left="2160" w:hanging="360"/>
      </w:pPr>
    </w:lvl>
    <w:lvl w:ilvl="3" w:tplc="CB7CFA0C">
      <w:start w:val="1"/>
      <w:numFmt w:val="bullet"/>
      <w:lvlText w:val="●"/>
      <w:lvlJc w:val="left"/>
      <w:pPr>
        <w:ind w:left="2880" w:hanging="360"/>
      </w:pPr>
    </w:lvl>
    <w:lvl w:ilvl="4" w:tplc="4266D5E2">
      <w:start w:val="1"/>
      <w:numFmt w:val="bullet"/>
      <w:lvlText w:val="○"/>
      <w:lvlJc w:val="left"/>
      <w:pPr>
        <w:ind w:left="3600" w:hanging="360"/>
      </w:pPr>
    </w:lvl>
    <w:lvl w:ilvl="5" w:tplc="E4286AB6">
      <w:start w:val="1"/>
      <w:numFmt w:val="bullet"/>
      <w:lvlText w:val="■"/>
      <w:lvlJc w:val="left"/>
      <w:pPr>
        <w:ind w:left="4320" w:hanging="360"/>
      </w:pPr>
    </w:lvl>
    <w:lvl w:ilvl="6" w:tplc="207C7A44">
      <w:start w:val="1"/>
      <w:numFmt w:val="bullet"/>
      <w:lvlText w:val="●"/>
      <w:lvlJc w:val="left"/>
      <w:pPr>
        <w:ind w:left="5040" w:hanging="360"/>
      </w:pPr>
    </w:lvl>
    <w:lvl w:ilvl="7" w:tplc="09EABB14">
      <w:start w:val="1"/>
      <w:numFmt w:val="bullet"/>
      <w:lvlText w:val="●"/>
      <w:lvlJc w:val="left"/>
      <w:pPr>
        <w:ind w:left="5760" w:hanging="360"/>
      </w:pPr>
    </w:lvl>
    <w:lvl w:ilvl="8" w:tplc="72D6DB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A7502A"/>
    <w:multiLevelType w:val="hybridMultilevel"/>
    <w:tmpl w:val="3626C454"/>
    <w:lvl w:ilvl="0" w:tplc="7E7AA0C8">
      <w:start w:val="1"/>
      <w:numFmt w:val="decimal"/>
      <w:lvlText w:val="%1."/>
      <w:lvlJc w:val="left"/>
      <w:pPr>
        <w:ind w:left="720" w:hanging="360"/>
      </w:pPr>
    </w:lvl>
    <w:lvl w:ilvl="1" w:tplc="9B849D2E">
      <w:numFmt w:val="decimal"/>
      <w:lvlText w:val=""/>
      <w:lvlJc w:val="left"/>
    </w:lvl>
    <w:lvl w:ilvl="2" w:tplc="6958CD7A">
      <w:numFmt w:val="decimal"/>
      <w:lvlText w:val=""/>
      <w:lvlJc w:val="left"/>
    </w:lvl>
    <w:lvl w:ilvl="3" w:tplc="6B50326E">
      <w:numFmt w:val="decimal"/>
      <w:lvlText w:val=""/>
      <w:lvlJc w:val="left"/>
    </w:lvl>
    <w:lvl w:ilvl="4" w:tplc="26AAB37A">
      <w:numFmt w:val="decimal"/>
      <w:lvlText w:val=""/>
      <w:lvlJc w:val="left"/>
    </w:lvl>
    <w:lvl w:ilvl="5" w:tplc="DBE8D8E4">
      <w:numFmt w:val="decimal"/>
      <w:lvlText w:val=""/>
      <w:lvlJc w:val="left"/>
    </w:lvl>
    <w:lvl w:ilvl="6" w:tplc="29F2A8C8">
      <w:numFmt w:val="decimal"/>
      <w:lvlText w:val=""/>
      <w:lvlJc w:val="left"/>
    </w:lvl>
    <w:lvl w:ilvl="7" w:tplc="7A70B01C">
      <w:numFmt w:val="decimal"/>
      <w:lvlText w:val=""/>
      <w:lvlJc w:val="left"/>
    </w:lvl>
    <w:lvl w:ilvl="8" w:tplc="9558DD00">
      <w:numFmt w:val="decimal"/>
      <w:lvlText w:val=""/>
      <w:lvlJc w:val="left"/>
    </w:lvl>
  </w:abstractNum>
  <w:abstractNum w:abstractNumId="2" w15:restartNumberingAfterBreak="0">
    <w:nsid w:val="5FE055E6"/>
    <w:multiLevelType w:val="hybridMultilevel"/>
    <w:tmpl w:val="5D26CE32"/>
    <w:lvl w:ilvl="0" w:tplc="0CF68F68">
      <w:start w:val="1"/>
      <w:numFmt w:val="bullet"/>
      <w:lvlText w:val="•"/>
      <w:lvlJc w:val="left"/>
      <w:pPr>
        <w:ind w:left="720" w:hanging="360"/>
      </w:pPr>
    </w:lvl>
    <w:lvl w:ilvl="1" w:tplc="FF9A630A">
      <w:numFmt w:val="decimal"/>
      <w:lvlText w:val=""/>
      <w:lvlJc w:val="left"/>
    </w:lvl>
    <w:lvl w:ilvl="2" w:tplc="E188D850">
      <w:numFmt w:val="decimal"/>
      <w:lvlText w:val=""/>
      <w:lvlJc w:val="left"/>
    </w:lvl>
    <w:lvl w:ilvl="3" w:tplc="EE048FC8">
      <w:numFmt w:val="decimal"/>
      <w:lvlText w:val=""/>
      <w:lvlJc w:val="left"/>
    </w:lvl>
    <w:lvl w:ilvl="4" w:tplc="4FE67EDA">
      <w:numFmt w:val="decimal"/>
      <w:lvlText w:val=""/>
      <w:lvlJc w:val="left"/>
    </w:lvl>
    <w:lvl w:ilvl="5" w:tplc="03C26DD8">
      <w:numFmt w:val="decimal"/>
      <w:lvlText w:val=""/>
      <w:lvlJc w:val="left"/>
    </w:lvl>
    <w:lvl w:ilvl="6" w:tplc="71A41338">
      <w:numFmt w:val="decimal"/>
      <w:lvlText w:val=""/>
      <w:lvlJc w:val="left"/>
    </w:lvl>
    <w:lvl w:ilvl="7" w:tplc="94226EDE">
      <w:numFmt w:val="decimal"/>
      <w:lvlText w:val=""/>
      <w:lvlJc w:val="left"/>
    </w:lvl>
    <w:lvl w:ilvl="8" w:tplc="D6A289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5CE"/>
    <w:rsid w:val="0023109F"/>
    <w:rsid w:val="007852D0"/>
    <w:rsid w:val="008E441F"/>
    <w:rsid w:val="00F7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132ECA-E90A-4DD0-9A2C-EA690EFD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60" w:after="130"/>
      <w:outlineLvl w:val="0"/>
    </w:pPr>
    <w:rPr>
      <w:b/>
      <w:bCs/>
      <w:color w:val="000000"/>
      <w:sz w:val="27"/>
      <w:szCs w:val="27"/>
    </w:rPr>
  </w:style>
  <w:style w:type="paragraph" w:styleId="Heading2">
    <w:name w:val="heading 2"/>
    <w:qFormat/>
    <w:pPr>
      <w:spacing w:before="160" w:after="90"/>
      <w:outlineLvl w:val="1"/>
    </w:pPr>
    <w:rPr>
      <w:b/>
      <w:bCs/>
      <w:color w:val="000000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</dc:creator>
  <cp:lastModifiedBy>Shahid Mihransha</cp:lastModifiedBy>
  <cp:revision>4</cp:revision>
  <cp:lastPrinted>2026-07-02T12:49:00Z</cp:lastPrinted>
  <dcterms:created xsi:type="dcterms:W3CDTF">2026-07-02T12:48:00Z</dcterms:created>
  <dcterms:modified xsi:type="dcterms:W3CDTF">2026-07-02T12:49:00Z</dcterms:modified>
</cp:coreProperties>
</file>