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1AE" w:rsidRDefault="006101AE">
      <w:r>
        <w:rPr>
          <w:noProof/>
        </w:rPr>
        <w:drawing>
          <wp:anchor distT="0" distB="0" distL="114300" distR="114300" simplePos="0" relativeHeight="251659264" behindDoc="0" locked="0" layoutInCell="1" allowOverlap="1">
            <wp:simplePos x="0" y="0"/>
            <wp:positionH relativeFrom="column">
              <wp:posOffset>3324225</wp:posOffset>
            </wp:positionH>
            <wp:positionV relativeFrom="paragraph">
              <wp:posOffset>-247650</wp:posOffset>
            </wp:positionV>
            <wp:extent cx="2286000" cy="533400"/>
            <wp:effectExtent l="19050" t="0" r="0" b="0"/>
            <wp:wrapNone/>
            <wp:docPr id="2" name="Picture 2" descr="LVP_UNI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VP_UNI_LOGO_Black"/>
                    <pic:cNvPicPr>
                      <a:picLocks noChangeAspect="1" noChangeArrowheads="1"/>
                    </pic:cNvPicPr>
                  </pic:nvPicPr>
                  <pic:blipFill>
                    <a:blip r:embed="rId7" cstate="print"/>
                    <a:srcRect/>
                    <a:stretch>
                      <a:fillRect/>
                    </a:stretch>
                  </pic:blipFill>
                  <pic:spPr bwMode="auto">
                    <a:xfrm>
                      <a:off x="0" y="0"/>
                      <a:ext cx="2286000" cy="533400"/>
                    </a:xfrm>
                    <a:prstGeom prst="rect">
                      <a:avLst/>
                    </a:prstGeom>
                    <a:noFill/>
                    <a:ln w="9525">
                      <a:noFill/>
                      <a:miter lim="800000"/>
                      <a:headEnd/>
                      <a:tailEnd/>
                    </a:ln>
                  </pic:spPr>
                </pic:pic>
              </a:graphicData>
            </a:graphic>
          </wp:anchor>
        </w:drawing>
      </w:r>
    </w:p>
    <w:tbl>
      <w:tblPr>
        <w:tblStyle w:val="TableGrid"/>
        <w:tblpPr w:leftFromText="180" w:rightFromText="180" w:vertAnchor="text" w:horzAnchor="margin" w:tblpY="738"/>
        <w:tblW w:w="0" w:type="auto"/>
        <w:tblLook w:val="04A0" w:firstRow="1" w:lastRow="0" w:firstColumn="1" w:lastColumn="0" w:noHBand="0" w:noVBand="1"/>
      </w:tblPr>
      <w:tblGrid>
        <w:gridCol w:w="2362"/>
        <w:gridCol w:w="2362"/>
        <w:gridCol w:w="2362"/>
        <w:gridCol w:w="819"/>
        <w:gridCol w:w="992"/>
        <w:gridCol w:w="3969"/>
        <w:gridCol w:w="1308"/>
      </w:tblGrid>
      <w:tr w:rsidR="00961CD2" w:rsidTr="00CE655D">
        <w:tc>
          <w:tcPr>
            <w:tcW w:w="7086" w:type="dxa"/>
            <w:gridSpan w:val="3"/>
          </w:tcPr>
          <w:p w:rsidR="00093DC4" w:rsidRDefault="00093DC4" w:rsidP="00093DC4">
            <w:pPr>
              <w:rPr>
                <w:b/>
                <w:sz w:val="20"/>
                <w:szCs w:val="20"/>
              </w:rPr>
            </w:pPr>
            <w:r>
              <w:rPr>
                <w:b/>
                <w:sz w:val="20"/>
                <w:szCs w:val="20"/>
              </w:rPr>
              <w:t>NAME (Student ID Number)</w:t>
            </w:r>
          </w:p>
          <w:p w:rsidR="00961CD2" w:rsidRPr="00D94CB1" w:rsidRDefault="00093DC4" w:rsidP="00093DC4">
            <w:pPr>
              <w:rPr>
                <w:b/>
                <w:sz w:val="20"/>
                <w:szCs w:val="20"/>
              </w:rPr>
            </w:pPr>
            <w:r>
              <w:rPr>
                <w:b/>
                <w:sz w:val="20"/>
                <w:szCs w:val="20"/>
              </w:rPr>
              <w:t>See overleaf</w:t>
            </w:r>
          </w:p>
        </w:tc>
        <w:tc>
          <w:tcPr>
            <w:tcW w:w="7088" w:type="dxa"/>
            <w:gridSpan w:val="4"/>
          </w:tcPr>
          <w:p w:rsidR="00EC360A" w:rsidRDefault="00961CD2" w:rsidP="00660738">
            <w:pPr>
              <w:rPr>
                <w:b/>
                <w:sz w:val="20"/>
                <w:szCs w:val="20"/>
              </w:rPr>
            </w:pPr>
            <w:r>
              <w:rPr>
                <w:b/>
                <w:sz w:val="20"/>
                <w:szCs w:val="20"/>
              </w:rPr>
              <w:t>LOCATION</w:t>
            </w:r>
            <w:r w:rsidR="00EC360A">
              <w:rPr>
                <w:b/>
                <w:sz w:val="20"/>
                <w:szCs w:val="20"/>
              </w:rPr>
              <w:t>-</w:t>
            </w:r>
          </w:p>
          <w:p w:rsidR="00EC360A" w:rsidRPr="00D94CB1" w:rsidRDefault="00094BFA" w:rsidP="00660738">
            <w:pPr>
              <w:rPr>
                <w:b/>
                <w:sz w:val="20"/>
                <w:szCs w:val="20"/>
              </w:rPr>
            </w:pPr>
            <w:r>
              <w:rPr>
                <w:b/>
                <w:sz w:val="20"/>
                <w:szCs w:val="20"/>
              </w:rPr>
              <w:t>3</w:t>
            </w:r>
            <w:r w:rsidRPr="00094BFA">
              <w:rPr>
                <w:b/>
                <w:sz w:val="20"/>
                <w:szCs w:val="20"/>
                <w:vertAlign w:val="superscript"/>
              </w:rPr>
              <w:t>rd</w:t>
            </w:r>
            <w:r>
              <w:rPr>
                <w:b/>
                <w:sz w:val="20"/>
                <w:szCs w:val="20"/>
              </w:rPr>
              <w:t xml:space="preserve"> / 4</w:t>
            </w:r>
            <w:r w:rsidRPr="00094BFA">
              <w:rPr>
                <w:b/>
                <w:sz w:val="20"/>
                <w:szCs w:val="20"/>
                <w:vertAlign w:val="superscript"/>
              </w:rPr>
              <w:t>th</w:t>
            </w:r>
            <w:r>
              <w:rPr>
                <w:b/>
                <w:sz w:val="20"/>
                <w:szCs w:val="20"/>
              </w:rPr>
              <w:t xml:space="preserve">  </w:t>
            </w:r>
            <w:r w:rsidR="00272D6D">
              <w:rPr>
                <w:b/>
                <w:sz w:val="20"/>
                <w:szCs w:val="20"/>
              </w:rPr>
              <w:t xml:space="preserve">floor </w:t>
            </w:r>
            <w:r>
              <w:rPr>
                <w:b/>
                <w:sz w:val="20"/>
                <w:szCs w:val="20"/>
              </w:rPr>
              <w:t>electronics/PC laboratory</w:t>
            </w:r>
          </w:p>
        </w:tc>
      </w:tr>
      <w:tr w:rsidR="006101AE" w:rsidTr="00CE655D">
        <w:tc>
          <w:tcPr>
            <w:tcW w:w="7086" w:type="dxa"/>
            <w:gridSpan w:val="3"/>
          </w:tcPr>
          <w:p w:rsidR="006101AE" w:rsidRDefault="006101AE" w:rsidP="00CE655D">
            <w:pPr>
              <w:rPr>
                <w:b/>
                <w:sz w:val="20"/>
                <w:szCs w:val="20"/>
              </w:rPr>
            </w:pPr>
            <w:r w:rsidRPr="00D94CB1">
              <w:rPr>
                <w:b/>
                <w:sz w:val="20"/>
                <w:szCs w:val="20"/>
              </w:rPr>
              <w:t>SCHOOL/DEPARTMENT</w:t>
            </w:r>
            <w:r w:rsidR="00201580">
              <w:rPr>
                <w:b/>
                <w:sz w:val="20"/>
                <w:szCs w:val="20"/>
              </w:rPr>
              <w:t xml:space="preserve">: </w:t>
            </w:r>
          </w:p>
          <w:p w:rsidR="006101AE" w:rsidRPr="00D94CB1" w:rsidRDefault="00EC360A" w:rsidP="00CE655D">
            <w:pPr>
              <w:rPr>
                <w:b/>
                <w:sz w:val="20"/>
                <w:szCs w:val="20"/>
              </w:rPr>
            </w:pPr>
            <w:r>
              <w:rPr>
                <w:b/>
                <w:sz w:val="20"/>
                <w:szCs w:val="20"/>
              </w:rPr>
              <w:t>Electrical Engineering, Electronics and Computer Science</w:t>
            </w:r>
          </w:p>
        </w:tc>
        <w:tc>
          <w:tcPr>
            <w:tcW w:w="7088" w:type="dxa"/>
            <w:gridSpan w:val="4"/>
          </w:tcPr>
          <w:p w:rsidR="006101AE" w:rsidRPr="00D94CB1" w:rsidRDefault="006101AE" w:rsidP="00660738">
            <w:pPr>
              <w:rPr>
                <w:b/>
                <w:sz w:val="20"/>
                <w:szCs w:val="20"/>
              </w:rPr>
            </w:pPr>
            <w:r w:rsidRPr="00D94CB1">
              <w:rPr>
                <w:b/>
                <w:sz w:val="20"/>
                <w:szCs w:val="20"/>
              </w:rPr>
              <w:t>BUILDING</w:t>
            </w:r>
            <w:r w:rsidR="00A25526">
              <w:rPr>
                <w:b/>
                <w:sz w:val="20"/>
                <w:szCs w:val="20"/>
              </w:rPr>
              <w:t xml:space="preserve">: </w:t>
            </w:r>
            <w:r w:rsidR="00EC360A">
              <w:rPr>
                <w:b/>
                <w:sz w:val="20"/>
                <w:szCs w:val="20"/>
              </w:rPr>
              <w:t>Electrica</w:t>
            </w:r>
            <w:r w:rsidR="003B4ACA">
              <w:rPr>
                <w:b/>
                <w:sz w:val="20"/>
                <w:szCs w:val="20"/>
              </w:rPr>
              <w:t>l Engineering and Electronics, A</w:t>
            </w:r>
            <w:r w:rsidR="00EC360A">
              <w:rPr>
                <w:b/>
                <w:sz w:val="20"/>
                <w:szCs w:val="20"/>
              </w:rPr>
              <w:t>-Block</w:t>
            </w:r>
          </w:p>
        </w:tc>
      </w:tr>
      <w:tr w:rsidR="006101AE" w:rsidTr="00CE655D">
        <w:tc>
          <w:tcPr>
            <w:tcW w:w="14174" w:type="dxa"/>
            <w:gridSpan w:val="7"/>
          </w:tcPr>
          <w:p w:rsidR="006101AE" w:rsidRPr="00D94CB1" w:rsidRDefault="00961CD2" w:rsidP="00094BFA">
            <w:pPr>
              <w:rPr>
                <w:b/>
                <w:sz w:val="20"/>
                <w:szCs w:val="20"/>
              </w:rPr>
            </w:pPr>
            <w:r>
              <w:rPr>
                <w:b/>
                <w:sz w:val="20"/>
                <w:szCs w:val="20"/>
              </w:rPr>
              <w:t>TITLE OF PROJECT</w:t>
            </w:r>
            <w:r w:rsidR="00EC360A">
              <w:rPr>
                <w:b/>
                <w:sz w:val="20"/>
                <w:szCs w:val="20"/>
              </w:rPr>
              <w:t xml:space="preserve">- </w:t>
            </w:r>
            <w:r w:rsidR="00094BFA">
              <w:rPr>
                <w:b/>
                <w:sz w:val="20"/>
                <w:szCs w:val="20"/>
              </w:rPr>
              <w:t>Year 2 Project</w:t>
            </w:r>
            <w:r w:rsidR="003B4ACA">
              <w:rPr>
                <w:b/>
                <w:sz w:val="20"/>
                <w:szCs w:val="20"/>
              </w:rPr>
              <w:t xml:space="preserve"> standard risk assessment template</w:t>
            </w:r>
          </w:p>
        </w:tc>
      </w:tr>
      <w:tr w:rsidR="00961CD2" w:rsidTr="00CE655D">
        <w:tc>
          <w:tcPr>
            <w:tcW w:w="14174" w:type="dxa"/>
            <w:gridSpan w:val="7"/>
          </w:tcPr>
          <w:p w:rsidR="00961CD2" w:rsidRDefault="00961CD2" w:rsidP="003B4ACA">
            <w:pPr>
              <w:rPr>
                <w:b/>
                <w:sz w:val="20"/>
                <w:szCs w:val="20"/>
              </w:rPr>
            </w:pPr>
            <w:r>
              <w:rPr>
                <w:b/>
                <w:sz w:val="20"/>
                <w:szCs w:val="20"/>
              </w:rPr>
              <w:t>Description of Work</w:t>
            </w:r>
            <w:r w:rsidR="002E7EC1">
              <w:rPr>
                <w:b/>
                <w:sz w:val="20"/>
                <w:szCs w:val="20"/>
              </w:rPr>
              <w:t xml:space="preserve">- </w:t>
            </w:r>
            <w:r w:rsidR="003B4ACA">
              <w:rPr>
                <w:b/>
                <w:sz w:val="20"/>
                <w:szCs w:val="20"/>
              </w:rPr>
              <w:t>Undergraduate Low voltage electronics workbench and projects</w:t>
            </w:r>
          </w:p>
        </w:tc>
      </w:tr>
      <w:tr w:rsidR="00B25821" w:rsidTr="00CE655D">
        <w:tc>
          <w:tcPr>
            <w:tcW w:w="2362" w:type="dxa"/>
          </w:tcPr>
          <w:p w:rsidR="006101AE" w:rsidRDefault="006101AE" w:rsidP="00CE655D">
            <w:pPr>
              <w:jc w:val="center"/>
              <w:rPr>
                <w:b/>
                <w:sz w:val="20"/>
                <w:szCs w:val="20"/>
              </w:rPr>
            </w:pPr>
            <w:r w:rsidRPr="00D94CB1">
              <w:rPr>
                <w:b/>
                <w:sz w:val="20"/>
                <w:szCs w:val="20"/>
              </w:rPr>
              <w:t>HAZARDS</w:t>
            </w:r>
          </w:p>
          <w:p w:rsidR="00B47359" w:rsidRPr="00D94CB1" w:rsidRDefault="00B47359" w:rsidP="00CE655D">
            <w:pPr>
              <w:jc w:val="center"/>
              <w:rPr>
                <w:b/>
                <w:sz w:val="20"/>
                <w:szCs w:val="20"/>
              </w:rPr>
            </w:pPr>
            <w:r>
              <w:rPr>
                <w:b/>
                <w:sz w:val="20"/>
                <w:szCs w:val="20"/>
              </w:rPr>
              <w:t>(Location, equipment and substances, activities)</w:t>
            </w:r>
          </w:p>
        </w:tc>
        <w:tc>
          <w:tcPr>
            <w:tcW w:w="2362" w:type="dxa"/>
          </w:tcPr>
          <w:p w:rsidR="006101AE" w:rsidRPr="00D94CB1" w:rsidRDefault="006101AE" w:rsidP="00CE655D">
            <w:pPr>
              <w:jc w:val="center"/>
              <w:rPr>
                <w:b/>
                <w:sz w:val="20"/>
                <w:szCs w:val="20"/>
              </w:rPr>
            </w:pPr>
            <w:r w:rsidRPr="00D94CB1">
              <w:rPr>
                <w:b/>
                <w:sz w:val="20"/>
                <w:szCs w:val="20"/>
              </w:rPr>
              <w:t>WHO CAN BE HARMED?</w:t>
            </w:r>
          </w:p>
        </w:tc>
        <w:tc>
          <w:tcPr>
            <w:tcW w:w="3181" w:type="dxa"/>
            <w:gridSpan w:val="2"/>
          </w:tcPr>
          <w:p w:rsidR="006101AE" w:rsidRPr="00D94CB1" w:rsidRDefault="006101AE" w:rsidP="00CE655D">
            <w:pPr>
              <w:jc w:val="center"/>
              <w:rPr>
                <w:b/>
                <w:sz w:val="20"/>
                <w:szCs w:val="20"/>
              </w:rPr>
            </w:pPr>
            <w:r w:rsidRPr="00D94CB1">
              <w:rPr>
                <w:b/>
                <w:sz w:val="20"/>
                <w:szCs w:val="20"/>
              </w:rPr>
              <w:t>CURRENT CONTROLS</w:t>
            </w:r>
          </w:p>
        </w:tc>
        <w:tc>
          <w:tcPr>
            <w:tcW w:w="992" w:type="dxa"/>
          </w:tcPr>
          <w:p w:rsidR="006101AE" w:rsidRPr="00D94CB1" w:rsidRDefault="006101AE" w:rsidP="00CE655D">
            <w:pPr>
              <w:jc w:val="center"/>
              <w:rPr>
                <w:b/>
                <w:sz w:val="20"/>
                <w:szCs w:val="20"/>
              </w:rPr>
            </w:pPr>
            <w:r w:rsidRPr="00D94CB1">
              <w:rPr>
                <w:b/>
                <w:sz w:val="20"/>
                <w:szCs w:val="20"/>
              </w:rPr>
              <w:t>RISK SCORE</w:t>
            </w:r>
          </w:p>
        </w:tc>
        <w:tc>
          <w:tcPr>
            <w:tcW w:w="3969" w:type="dxa"/>
          </w:tcPr>
          <w:p w:rsidR="006101AE" w:rsidRDefault="006101AE" w:rsidP="00CE655D">
            <w:pPr>
              <w:jc w:val="center"/>
              <w:rPr>
                <w:b/>
                <w:sz w:val="20"/>
                <w:szCs w:val="20"/>
              </w:rPr>
            </w:pPr>
            <w:r w:rsidRPr="00D94CB1">
              <w:rPr>
                <w:b/>
                <w:sz w:val="20"/>
                <w:szCs w:val="20"/>
              </w:rPr>
              <w:t>ADDITIONAL CONTROLS REQUIRED</w:t>
            </w:r>
          </w:p>
          <w:p w:rsidR="00D23CF7" w:rsidRPr="00D94CB1" w:rsidRDefault="00D23CF7" w:rsidP="00CE655D">
            <w:pPr>
              <w:jc w:val="center"/>
              <w:rPr>
                <w:b/>
                <w:sz w:val="20"/>
                <w:szCs w:val="20"/>
              </w:rPr>
            </w:pPr>
            <w:r>
              <w:rPr>
                <w:b/>
                <w:sz w:val="20"/>
                <w:szCs w:val="20"/>
              </w:rPr>
              <w:t>(To include responsibilities and timescales)</w:t>
            </w:r>
          </w:p>
        </w:tc>
        <w:tc>
          <w:tcPr>
            <w:tcW w:w="1308" w:type="dxa"/>
          </w:tcPr>
          <w:p w:rsidR="006101AE" w:rsidRPr="00D94CB1" w:rsidRDefault="006101AE" w:rsidP="00CE655D">
            <w:pPr>
              <w:jc w:val="center"/>
              <w:rPr>
                <w:b/>
                <w:sz w:val="20"/>
                <w:szCs w:val="20"/>
              </w:rPr>
            </w:pPr>
            <w:r w:rsidRPr="00D94CB1">
              <w:rPr>
                <w:b/>
                <w:sz w:val="20"/>
                <w:szCs w:val="20"/>
              </w:rPr>
              <w:t>RESIDUAL RISK SCORE</w:t>
            </w:r>
          </w:p>
        </w:tc>
      </w:tr>
      <w:tr w:rsidR="00B25821" w:rsidTr="00AF064E">
        <w:trPr>
          <w:trHeight w:val="4295"/>
        </w:trPr>
        <w:tc>
          <w:tcPr>
            <w:tcW w:w="2362" w:type="dxa"/>
          </w:tcPr>
          <w:p w:rsidR="0096462E" w:rsidRPr="00D21D03" w:rsidRDefault="00350794" w:rsidP="00D21D03">
            <w:pPr>
              <w:pStyle w:val="ListParagraph"/>
              <w:numPr>
                <w:ilvl w:val="0"/>
                <w:numId w:val="6"/>
              </w:numPr>
              <w:rPr>
                <w:b/>
              </w:rPr>
            </w:pPr>
            <w:r>
              <w:rPr>
                <w:b/>
              </w:rPr>
              <w:t>Live electrical systems</w:t>
            </w:r>
            <w:r w:rsidR="000A3024">
              <w:rPr>
                <w:b/>
              </w:rPr>
              <w:t xml:space="preserve"> with exposed </w:t>
            </w:r>
            <w:r w:rsidR="00FE6084">
              <w:rPr>
                <w:b/>
              </w:rPr>
              <w:t xml:space="preserve">high </w:t>
            </w:r>
            <w:r w:rsidR="000A3024">
              <w:rPr>
                <w:b/>
              </w:rPr>
              <w:t>voltage sources</w:t>
            </w:r>
            <w:r w:rsidR="00FE6084">
              <w:rPr>
                <w:b/>
              </w:rPr>
              <w:t xml:space="preserve"> over 30V DC</w:t>
            </w:r>
            <w:r w:rsidR="00BE6421">
              <w:rPr>
                <w:b/>
              </w:rPr>
              <w:t xml:space="preserve"> (Live Working)</w:t>
            </w:r>
            <w:r w:rsidR="00246642">
              <w:rPr>
                <w:b/>
              </w:rPr>
              <w:t xml:space="preserve"> in </w:t>
            </w:r>
            <w:r w:rsidR="00FE6084">
              <w:rPr>
                <w:b/>
              </w:rPr>
              <w:t>Laboratory</w:t>
            </w:r>
            <w:r>
              <w:rPr>
                <w:b/>
              </w:rPr>
              <w:t xml:space="preserve">: </w:t>
            </w:r>
            <w:r w:rsidR="00D21D03">
              <w:t xml:space="preserve">Electric shock/death, </w:t>
            </w:r>
            <w:r w:rsidR="000A3024">
              <w:t>burns, explosion/fire.</w:t>
            </w:r>
          </w:p>
          <w:p w:rsidR="00D21D03" w:rsidRDefault="00D21D03" w:rsidP="00D21D03">
            <w:pPr>
              <w:rPr>
                <w:b/>
              </w:rPr>
            </w:pPr>
          </w:p>
          <w:p w:rsidR="00D21D03" w:rsidRDefault="00987A7D" w:rsidP="00D21D03">
            <w:pPr>
              <w:rPr>
                <w:b/>
              </w:rPr>
            </w:pPr>
            <w:r>
              <w:rPr>
                <w:b/>
              </w:rPr>
              <w:t>Including Oscilloscopes, benchtop power supplies, Signal generators etc</w:t>
            </w:r>
          </w:p>
          <w:p w:rsidR="00BE6421" w:rsidRDefault="00BE6421" w:rsidP="00D21D03">
            <w:pPr>
              <w:rPr>
                <w:b/>
              </w:rPr>
            </w:pPr>
          </w:p>
          <w:p w:rsidR="00BE6421" w:rsidRDefault="00BE6421" w:rsidP="00D21D03">
            <w:pPr>
              <w:rPr>
                <w:b/>
              </w:rPr>
            </w:pPr>
          </w:p>
          <w:p w:rsidR="00BE6421" w:rsidRDefault="00BE6421" w:rsidP="00D21D03">
            <w:pPr>
              <w:rPr>
                <w:b/>
              </w:rPr>
            </w:pPr>
          </w:p>
          <w:p w:rsidR="000F77E5" w:rsidRDefault="000F77E5" w:rsidP="000F77E5">
            <w:pPr>
              <w:rPr>
                <w:b/>
              </w:rPr>
            </w:pPr>
          </w:p>
          <w:p w:rsidR="00987A7D" w:rsidRDefault="00987A7D" w:rsidP="000F77E5">
            <w:pPr>
              <w:rPr>
                <w:b/>
              </w:rPr>
            </w:pPr>
          </w:p>
          <w:p w:rsidR="000F77E5" w:rsidRDefault="000F77E5" w:rsidP="000F77E5">
            <w:pPr>
              <w:rPr>
                <w:b/>
              </w:rPr>
            </w:pPr>
          </w:p>
          <w:p w:rsidR="000F77E5" w:rsidRDefault="000F77E5" w:rsidP="000F77E5">
            <w:pPr>
              <w:rPr>
                <w:b/>
              </w:rPr>
            </w:pPr>
          </w:p>
          <w:p w:rsidR="000F77E5" w:rsidRDefault="000F77E5" w:rsidP="000F77E5">
            <w:pPr>
              <w:rPr>
                <w:b/>
              </w:rPr>
            </w:pPr>
          </w:p>
          <w:p w:rsidR="000F77E5" w:rsidRDefault="000F77E5" w:rsidP="000F77E5">
            <w:pPr>
              <w:pStyle w:val="ListParagraph"/>
              <w:numPr>
                <w:ilvl w:val="0"/>
                <w:numId w:val="6"/>
              </w:numPr>
              <w:rPr>
                <w:b/>
              </w:rPr>
            </w:pPr>
            <w:r>
              <w:rPr>
                <w:b/>
              </w:rPr>
              <w:lastRenderedPageBreak/>
              <w:t>Soldering-</w:t>
            </w:r>
          </w:p>
          <w:p w:rsidR="000F77E5" w:rsidRDefault="000F77E5" w:rsidP="000F77E5">
            <w:pPr>
              <w:pStyle w:val="ListParagraph"/>
            </w:pPr>
            <w:r>
              <w:t>Fumes, burns, Fire, materials, chemicals.</w:t>
            </w:r>
            <w:r w:rsidR="007C656C">
              <w:t xml:space="preserve"> Specifically asthma triggered by colophony sensitization.</w:t>
            </w:r>
          </w:p>
          <w:p w:rsidR="000F77E5" w:rsidRDefault="000F77E5" w:rsidP="000F77E5"/>
          <w:p w:rsidR="00615026" w:rsidRDefault="00615026" w:rsidP="000F77E5"/>
          <w:p w:rsidR="00615026" w:rsidRDefault="00615026" w:rsidP="000F77E5"/>
          <w:p w:rsidR="00E34D6E" w:rsidRDefault="00E34D6E" w:rsidP="000F77E5"/>
          <w:p w:rsidR="00E34D6E" w:rsidRDefault="00E34D6E" w:rsidP="000F77E5"/>
          <w:p w:rsidR="00410086" w:rsidRPr="00987A7D" w:rsidRDefault="000D5E16" w:rsidP="00987A7D">
            <w:pPr>
              <w:pStyle w:val="ListParagraph"/>
              <w:numPr>
                <w:ilvl w:val="0"/>
                <w:numId w:val="6"/>
              </w:numPr>
              <w:rPr>
                <w:b/>
              </w:rPr>
            </w:pPr>
            <w:r>
              <w:t>Hand tools-</w:t>
            </w:r>
            <w:r>
              <w:br/>
              <w:t>Cuts</w:t>
            </w:r>
            <w:r w:rsidR="00D9256A">
              <w:t>, puncture wounds</w:t>
            </w:r>
            <w:r>
              <w:t xml:space="preserve"> and abrasions.</w:t>
            </w:r>
          </w:p>
          <w:p w:rsidR="000D5E16" w:rsidRDefault="000D5E16" w:rsidP="000D5E16">
            <w:pPr>
              <w:ind w:left="360"/>
            </w:pPr>
          </w:p>
          <w:p w:rsidR="00EA2044" w:rsidRDefault="00EA2044" w:rsidP="000D5E16">
            <w:pPr>
              <w:ind w:left="360"/>
            </w:pPr>
          </w:p>
          <w:p w:rsidR="00EA2044" w:rsidRDefault="00EA2044" w:rsidP="000D5E16">
            <w:pPr>
              <w:ind w:left="360"/>
            </w:pPr>
          </w:p>
          <w:p w:rsidR="00EA2044" w:rsidRDefault="00EA2044" w:rsidP="000D5E16">
            <w:pPr>
              <w:ind w:left="360"/>
            </w:pPr>
          </w:p>
          <w:p w:rsidR="00410086" w:rsidRDefault="00410086" w:rsidP="00410086">
            <w:pPr>
              <w:pStyle w:val="ListParagraph"/>
              <w:numPr>
                <w:ilvl w:val="0"/>
                <w:numId w:val="6"/>
              </w:numPr>
            </w:pPr>
            <w:r>
              <w:t xml:space="preserve">Manual </w:t>
            </w:r>
            <w:r w:rsidR="00BB34B6">
              <w:t xml:space="preserve">handling of </w:t>
            </w:r>
            <w:r w:rsidR="00B25821">
              <w:t>equipment or other objects.</w:t>
            </w:r>
            <w:r w:rsidR="003105AB">
              <w:br/>
              <w:t>Sprains, fractures, bruises.</w:t>
            </w:r>
          </w:p>
          <w:p w:rsidR="00B25821" w:rsidRDefault="00B25821" w:rsidP="00B25821"/>
          <w:p w:rsidR="00B25821" w:rsidRDefault="00B25821" w:rsidP="00B25821"/>
          <w:p w:rsidR="00B25821" w:rsidRDefault="00B25821" w:rsidP="00B25821"/>
          <w:p w:rsidR="00D9256A" w:rsidRDefault="00D9256A" w:rsidP="00B25821"/>
          <w:p w:rsidR="00D9256A" w:rsidRDefault="00D9256A" w:rsidP="00B25821"/>
          <w:p w:rsidR="00D9256A" w:rsidRDefault="00D9256A" w:rsidP="00B25821"/>
          <w:p w:rsidR="00D9256A" w:rsidRDefault="00D9256A" w:rsidP="00B25821"/>
          <w:p w:rsidR="00D9256A" w:rsidRDefault="00D9256A" w:rsidP="00B25821"/>
          <w:p w:rsidR="00D9256A" w:rsidRDefault="00D9256A" w:rsidP="00B25821"/>
          <w:p w:rsidR="00A61716" w:rsidRDefault="00A61716" w:rsidP="00B25821"/>
          <w:p w:rsidR="009C5D3D" w:rsidRDefault="009C5D3D" w:rsidP="00410086">
            <w:pPr>
              <w:pStyle w:val="ListParagraph"/>
              <w:numPr>
                <w:ilvl w:val="0"/>
                <w:numId w:val="6"/>
              </w:numPr>
            </w:pPr>
            <w:r>
              <w:t>Chemical Hazards.</w:t>
            </w:r>
            <w:r>
              <w:br/>
              <w:t>PCB production, solvent cleaners, aerosols.</w:t>
            </w:r>
            <w:r w:rsidR="00B25821">
              <w:br/>
              <w:t xml:space="preserve">Damage to eyes, skin, lungs through splashes, vapour or indirect contact. </w:t>
            </w:r>
            <w:r w:rsidR="00453DE7">
              <w:t xml:space="preserve">Fire. </w:t>
            </w:r>
            <w:r w:rsidR="00B25821">
              <w:t>Damage to environment.</w:t>
            </w:r>
          </w:p>
          <w:p w:rsidR="00D2087C" w:rsidRDefault="00D2087C" w:rsidP="00D2087C"/>
          <w:p w:rsidR="00D2087C" w:rsidRDefault="00D2087C" w:rsidP="00D2087C"/>
          <w:p w:rsidR="00D2087C" w:rsidRDefault="00D2087C" w:rsidP="00D2087C"/>
          <w:p w:rsidR="00D2087C" w:rsidRDefault="00D2087C" w:rsidP="00D2087C"/>
          <w:p w:rsidR="00D2087C" w:rsidRDefault="00D2087C" w:rsidP="00D2087C"/>
          <w:p w:rsidR="00D2087C" w:rsidRDefault="00D2087C" w:rsidP="00D2087C"/>
          <w:p w:rsidR="00D2087C" w:rsidRDefault="00D2087C" w:rsidP="00D2087C"/>
          <w:p w:rsidR="00D2087C" w:rsidRDefault="00D2087C" w:rsidP="00D2087C"/>
          <w:p w:rsidR="00D2087C" w:rsidRDefault="00D2087C" w:rsidP="00D2087C"/>
          <w:p w:rsidR="00410086" w:rsidRDefault="00410086" w:rsidP="00410086">
            <w:pPr>
              <w:pStyle w:val="ListParagraph"/>
            </w:pPr>
          </w:p>
          <w:p w:rsidR="00410086" w:rsidRDefault="00D9256A" w:rsidP="00410086">
            <w:pPr>
              <w:pStyle w:val="ListParagraph"/>
              <w:numPr>
                <w:ilvl w:val="0"/>
                <w:numId w:val="6"/>
              </w:numPr>
            </w:pPr>
            <w:r>
              <w:t>DSE (Design work, programming,</w:t>
            </w:r>
            <w:r w:rsidR="00410086">
              <w:t xml:space="preserve"> producing documentation).</w:t>
            </w:r>
            <w:r w:rsidR="00410086">
              <w:br/>
              <w:t>RSI, poor posture leading to muscular discomfort etc.</w:t>
            </w:r>
          </w:p>
          <w:p w:rsidR="00123B1D" w:rsidRDefault="00123B1D" w:rsidP="00123B1D">
            <w:pPr>
              <w:pStyle w:val="ListParagraph"/>
            </w:pPr>
          </w:p>
          <w:p w:rsidR="00123B1D" w:rsidRDefault="00123B1D" w:rsidP="00410086">
            <w:pPr>
              <w:pStyle w:val="ListParagraph"/>
              <w:numPr>
                <w:ilvl w:val="0"/>
                <w:numId w:val="6"/>
              </w:numPr>
            </w:pPr>
            <w:r>
              <w:lastRenderedPageBreak/>
              <w:t>Slips Trips and Falls</w:t>
            </w:r>
          </w:p>
          <w:p w:rsidR="00123B1D" w:rsidRDefault="00123B1D" w:rsidP="00123B1D">
            <w:pPr>
              <w:pStyle w:val="ListParagraph"/>
            </w:pPr>
          </w:p>
          <w:p w:rsidR="00123B1D" w:rsidRDefault="00123B1D" w:rsidP="00123B1D">
            <w:pPr>
              <w:pStyle w:val="ListParagraph"/>
            </w:pPr>
          </w:p>
          <w:p w:rsidR="00123B1D" w:rsidRDefault="00123B1D" w:rsidP="00123B1D">
            <w:pPr>
              <w:pStyle w:val="ListParagraph"/>
            </w:pPr>
          </w:p>
          <w:p w:rsidR="00123B1D" w:rsidRDefault="00123B1D" w:rsidP="00123B1D">
            <w:pPr>
              <w:pStyle w:val="ListParagraph"/>
            </w:pPr>
          </w:p>
          <w:p w:rsidR="00123B1D" w:rsidRDefault="00123B1D" w:rsidP="00123B1D">
            <w:pPr>
              <w:pStyle w:val="ListParagraph"/>
            </w:pPr>
          </w:p>
          <w:p w:rsidR="00123B1D" w:rsidRDefault="00123B1D" w:rsidP="00123B1D">
            <w:pPr>
              <w:pStyle w:val="ListParagraph"/>
            </w:pPr>
          </w:p>
          <w:p w:rsidR="00123B1D" w:rsidRDefault="00123B1D" w:rsidP="00123B1D">
            <w:pPr>
              <w:pStyle w:val="ListParagraph"/>
            </w:pPr>
          </w:p>
          <w:p w:rsidR="00123B1D" w:rsidRDefault="00123B1D" w:rsidP="00123B1D">
            <w:pPr>
              <w:pStyle w:val="ListParagraph"/>
            </w:pPr>
          </w:p>
          <w:p w:rsidR="00123B1D" w:rsidRDefault="00123B1D" w:rsidP="00123B1D">
            <w:pPr>
              <w:pStyle w:val="ListParagraph"/>
            </w:pPr>
          </w:p>
          <w:p w:rsidR="00123B1D" w:rsidRDefault="00123B1D" w:rsidP="00410086">
            <w:pPr>
              <w:pStyle w:val="ListParagraph"/>
              <w:numPr>
                <w:ilvl w:val="0"/>
                <w:numId w:val="6"/>
              </w:numPr>
            </w:pPr>
            <w:r>
              <w:t>Food and drink spillage and contamination</w:t>
            </w:r>
          </w:p>
          <w:p w:rsidR="007C3231" w:rsidRDefault="007C3231" w:rsidP="007C3231"/>
          <w:p w:rsidR="007C3231" w:rsidRDefault="007C3231" w:rsidP="007C3231"/>
          <w:p w:rsidR="007C3231" w:rsidRDefault="007C3231" w:rsidP="007C3231"/>
          <w:p w:rsidR="007C3231" w:rsidRPr="003B4B4A" w:rsidRDefault="003B4B4A" w:rsidP="007C3231">
            <w:pPr>
              <w:rPr>
                <w:b/>
              </w:rPr>
            </w:pPr>
            <w:r w:rsidRPr="003B4B4A">
              <w:rPr>
                <w:b/>
              </w:rPr>
              <w:t>ADD ANY EXTRA RISKS</w:t>
            </w:r>
          </w:p>
          <w:p w:rsidR="007C3231" w:rsidRDefault="007C3231" w:rsidP="007C3231"/>
          <w:p w:rsidR="007C3231" w:rsidRDefault="007C3231" w:rsidP="007C3231"/>
          <w:p w:rsidR="007C3231" w:rsidRDefault="007C3231" w:rsidP="007C3231"/>
          <w:p w:rsidR="007C3231" w:rsidRDefault="007C3231" w:rsidP="007C3231"/>
          <w:p w:rsidR="007C3231" w:rsidRDefault="007C3231" w:rsidP="007C3231"/>
          <w:p w:rsidR="007C3231" w:rsidRDefault="007C3231" w:rsidP="007C3231"/>
          <w:p w:rsidR="007C3231" w:rsidRDefault="007C3231" w:rsidP="007C3231"/>
          <w:p w:rsidR="007C3231" w:rsidRDefault="007C3231" w:rsidP="007C3231"/>
          <w:p w:rsidR="007C3231" w:rsidRDefault="007C3231" w:rsidP="007C3231"/>
          <w:p w:rsidR="007C3231" w:rsidRDefault="007C3231" w:rsidP="007C3231"/>
          <w:p w:rsidR="007C3231" w:rsidRDefault="007C3231" w:rsidP="007C3231"/>
          <w:p w:rsidR="007C3231" w:rsidRDefault="007C3231" w:rsidP="007C3231"/>
          <w:p w:rsidR="007C3231" w:rsidRDefault="007C3231" w:rsidP="007C3231"/>
          <w:p w:rsidR="007C3231" w:rsidRDefault="007C3231" w:rsidP="007C3231"/>
          <w:p w:rsidR="007C3231" w:rsidRDefault="007C3231" w:rsidP="007C3231"/>
          <w:p w:rsidR="007C3231" w:rsidRDefault="007C3231" w:rsidP="007C3231"/>
          <w:p w:rsidR="007C3231" w:rsidRPr="000F77E5" w:rsidRDefault="007C3231" w:rsidP="007C3231"/>
        </w:tc>
        <w:tc>
          <w:tcPr>
            <w:tcW w:w="2362" w:type="dxa"/>
          </w:tcPr>
          <w:p w:rsidR="0096462E" w:rsidRDefault="00BE6421" w:rsidP="00CE655D">
            <w:r>
              <w:lastRenderedPageBreak/>
              <w:t>Person</w:t>
            </w:r>
            <w:r w:rsidR="00BC1578">
              <w:t>/s</w:t>
            </w:r>
            <w:r w:rsidR="000A3024">
              <w:t xml:space="preserve"> working on the electrical system. Also</w:t>
            </w:r>
            <w:r w:rsidR="002E7EC1">
              <w:t xml:space="preserve"> others</w:t>
            </w:r>
            <w:r w:rsidR="000A3024">
              <w:t xml:space="preserve"> within range of possible explosion or fire and also by </w:t>
            </w:r>
            <w:r w:rsidR="00D77217">
              <w:t xml:space="preserve">accidental or </w:t>
            </w:r>
            <w:r w:rsidR="000A3024">
              <w:t xml:space="preserve">indirect contact with voltage sources (i.e. touching someone </w:t>
            </w:r>
            <w:r w:rsidR="00350794">
              <w:t>else who is receiving an electric shock).</w:t>
            </w:r>
          </w:p>
          <w:p w:rsidR="00D21D03" w:rsidRDefault="00D21D03" w:rsidP="00CE655D"/>
          <w:p w:rsidR="00246642" w:rsidRDefault="00246642" w:rsidP="00CE655D"/>
          <w:p w:rsidR="00BE6421" w:rsidRDefault="00BE6421" w:rsidP="00CE655D"/>
          <w:p w:rsidR="00BE6421" w:rsidRDefault="00BE6421" w:rsidP="00CE655D"/>
          <w:p w:rsidR="00BE6421" w:rsidRDefault="00BE6421" w:rsidP="00CE655D"/>
          <w:p w:rsidR="00BE6421" w:rsidRDefault="00BE6421" w:rsidP="00CE655D"/>
          <w:p w:rsidR="00BE6421" w:rsidRDefault="00BE6421" w:rsidP="00CE655D"/>
          <w:p w:rsidR="002E15D2" w:rsidRDefault="002E15D2" w:rsidP="00CE655D"/>
          <w:p w:rsidR="002E15D2" w:rsidRDefault="002E15D2" w:rsidP="00CE655D"/>
          <w:p w:rsidR="002E15D2" w:rsidRDefault="002E15D2" w:rsidP="00CE655D"/>
          <w:p w:rsidR="00862EBA" w:rsidRDefault="00862EBA" w:rsidP="00CE655D"/>
          <w:p w:rsidR="00987A7D" w:rsidRDefault="00987A7D" w:rsidP="00CE655D"/>
          <w:p w:rsidR="00987A7D" w:rsidRDefault="00987A7D" w:rsidP="00CE655D"/>
          <w:p w:rsidR="00755BFB" w:rsidRDefault="00755BFB" w:rsidP="00CE655D"/>
          <w:p w:rsidR="000F77E5" w:rsidRDefault="00562445" w:rsidP="00CE655D">
            <w:r>
              <w:lastRenderedPageBreak/>
              <w:t>Person soldering</w:t>
            </w:r>
            <w:r w:rsidR="000F77E5">
              <w:t xml:space="preserve">, </w:t>
            </w:r>
            <w:r w:rsidR="006738C8">
              <w:t>Others</w:t>
            </w:r>
            <w:r w:rsidR="000F77E5">
              <w:t xml:space="preserve"> within immediate work area.</w:t>
            </w:r>
          </w:p>
          <w:p w:rsidR="00E3277D" w:rsidRDefault="00E3277D" w:rsidP="00CE655D"/>
          <w:p w:rsidR="00E3277D" w:rsidRDefault="00E3277D" w:rsidP="00CE655D"/>
          <w:p w:rsidR="00E3277D" w:rsidRDefault="00E3277D" w:rsidP="00CE655D"/>
          <w:p w:rsidR="00E3277D" w:rsidRDefault="00E3277D" w:rsidP="00CE655D"/>
          <w:p w:rsidR="00E3277D" w:rsidRDefault="00E3277D" w:rsidP="00CE655D"/>
          <w:p w:rsidR="007C656C" w:rsidRDefault="007C656C" w:rsidP="00CE655D"/>
          <w:p w:rsidR="007C656C" w:rsidRDefault="007C656C" w:rsidP="00CE655D"/>
          <w:p w:rsidR="00E34D6E" w:rsidRDefault="00E34D6E" w:rsidP="00CE655D"/>
          <w:p w:rsidR="00615026" w:rsidRDefault="00615026" w:rsidP="00901C01"/>
          <w:p w:rsidR="00453DE7" w:rsidRDefault="00453DE7" w:rsidP="00901C01"/>
          <w:p w:rsidR="00987A7D" w:rsidRDefault="00987A7D" w:rsidP="00901C01"/>
          <w:p w:rsidR="000D5E16" w:rsidRDefault="00EA2044" w:rsidP="00901C01">
            <w:r>
              <w:t>Tool user</w:t>
            </w:r>
            <w:r w:rsidR="000D5E16">
              <w:t>.</w:t>
            </w:r>
          </w:p>
          <w:p w:rsidR="00B25821" w:rsidRDefault="00B25821" w:rsidP="00901C01"/>
          <w:p w:rsidR="00B25821" w:rsidRDefault="00B25821" w:rsidP="00901C01"/>
          <w:p w:rsidR="00B25821" w:rsidRDefault="00B25821" w:rsidP="00901C01"/>
          <w:p w:rsidR="00B25821" w:rsidRDefault="00B25821" w:rsidP="00901C01"/>
          <w:p w:rsidR="00B25821" w:rsidRDefault="00B25821" w:rsidP="00901C01"/>
          <w:p w:rsidR="00D9256A" w:rsidRDefault="00D9256A" w:rsidP="00901C01"/>
          <w:p w:rsidR="00B25821" w:rsidRDefault="00B25821" w:rsidP="00901C01"/>
          <w:p w:rsidR="00B25821" w:rsidRDefault="00B25821" w:rsidP="00B25821">
            <w:r>
              <w:t>Person handling items.</w:t>
            </w:r>
          </w:p>
          <w:p w:rsidR="00B25821" w:rsidRDefault="00B25821" w:rsidP="00B25821"/>
          <w:p w:rsidR="00B25821" w:rsidRDefault="00B25821" w:rsidP="00B25821"/>
          <w:p w:rsidR="00B25821" w:rsidRDefault="00B25821" w:rsidP="00B25821"/>
          <w:p w:rsidR="00B25821" w:rsidRDefault="00B25821" w:rsidP="00B25821"/>
          <w:p w:rsidR="00B25821" w:rsidRDefault="00B25821" w:rsidP="00B25821"/>
          <w:p w:rsidR="00B25821" w:rsidRDefault="00B25821" w:rsidP="00B25821"/>
          <w:p w:rsidR="00B25821" w:rsidRDefault="00B25821" w:rsidP="00B25821"/>
          <w:p w:rsidR="00873C03" w:rsidRDefault="00873C03" w:rsidP="00B25821"/>
          <w:p w:rsidR="00A61716" w:rsidRDefault="00A61716" w:rsidP="00B25821"/>
          <w:p w:rsidR="00D9256A" w:rsidRDefault="00D9256A" w:rsidP="00B25821"/>
          <w:p w:rsidR="00D9256A" w:rsidRDefault="00D9256A" w:rsidP="00B25821"/>
          <w:p w:rsidR="00D9256A" w:rsidRDefault="00D9256A" w:rsidP="00B25821"/>
          <w:p w:rsidR="00D9256A" w:rsidRDefault="00D9256A" w:rsidP="00B25821"/>
          <w:p w:rsidR="00D9256A" w:rsidRDefault="00D9256A" w:rsidP="00B25821"/>
          <w:p w:rsidR="00D9256A" w:rsidRDefault="00D9256A" w:rsidP="00B25821"/>
          <w:p w:rsidR="00873C03" w:rsidRDefault="00873C03" w:rsidP="00B25821"/>
          <w:p w:rsidR="00B25821" w:rsidRDefault="00B25821" w:rsidP="00B25821">
            <w:r>
              <w:t>Person using chemicals, those in the vicinity. Environment.</w:t>
            </w:r>
          </w:p>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D2087C" w:rsidRDefault="00D2087C" w:rsidP="00B25821"/>
          <w:p w:rsidR="00BB34B6" w:rsidRDefault="00BB34B6" w:rsidP="00B25821"/>
          <w:p w:rsidR="00A61716" w:rsidRDefault="00A61716" w:rsidP="00B25821"/>
          <w:p w:rsidR="00D2087C" w:rsidRDefault="00D2087C" w:rsidP="00B25821">
            <w:r>
              <w:t>Person operating DSE.</w:t>
            </w:r>
          </w:p>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r>
              <w:lastRenderedPageBreak/>
              <w:t>Any persons in the vicinity</w:t>
            </w:r>
          </w:p>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r>
              <w:t>Any persons in the vicinity</w:t>
            </w:r>
          </w:p>
          <w:p w:rsidR="003B4B4A" w:rsidRDefault="003B4B4A" w:rsidP="00B25821"/>
          <w:p w:rsidR="003B4B4A" w:rsidRDefault="003B4B4A" w:rsidP="00B25821"/>
          <w:p w:rsidR="003B4B4A" w:rsidRDefault="003B4B4A" w:rsidP="00B25821"/>
          <w:p w:rsidR="003B4B4A" w:rsidRDefault="003B4B4A" w:rsidP="00B25821"/>
          <w:p w:rsidR="003B4B4A" w:rsidRPr="003B4B4A" w:rsidRDefault="003B4B4A" w:rsidP="00B25821">
            <w:pPr>
              <w:rPr>
                <w:b/>
              </w:rPr>
            </w:pPr>
            <w:r w:rsidRPr="003B4B4A">
              <w:rPr>
                <w:b/>
              </w:rPr>
              <w:t>YOU CAN THINK OF!</w:t>
            </w:r>
          </w:p>
        </w:tc>
        <w:tc>
          <w:tcPr>
            <w:tcW w:w="3181" w:type="dxa"/>
            <w:gridSpan w:val="2"/>
          </w:tcPr>
          <w:p w:rsidR="002E15D2" w:rsidRDefault="00BE6421" w:rsidP="00D21D03">
            <w:r>
              <w:lastRenderedPageBreak/>
              <w:t xml:space="preserve">No Live Working </w:t>
            </w:r>
            <w:r w:rsidR="00FE6084">
              <w:t>is permitted at any time.</w:t>
            </w:r>
          </w:p>
          <w:p w:rsidR="00FE6084" w:rsidRDefault="00FE6084" w:rsidP="00D21D03"/>
          <w:p w:rsidR="00FE6084" w:rsidRDefault="00FE6084" w:rsidP="00D21D03">
            <w:r>
              <w:t>Never remove the covers from equipment containing a source of high voltages and/or  currents.</w:t>
            </w:r>
          </w:p>
          <w:p w:rsidR="00FE6084" w:rsidRDefault="00FE6084" w:rsidP="00D21D03"/>
          <w:p w:rsidR="00FE6084" w:rsidRDefault="00FE6084" w:rsidP="00D21D03">
            <w:r>
              <w:t>Check the PAT test labels on equipment before use and ensure they are in date.</w:t>
            </w:r>
          </w:p>
          <w:p w:rsidR="00FE6084" w:rsidRDefault="00FE6084" w:rsidP="00D21D03"/>
          <w:p w:rsidR="00FE6084" w:rsidRDefault="00FE6084" w:rsidP="00D21D03">
            <w:r>
              <w:t>Visually inspect equipment for signs of fault damage before use.</w:t>
            </w:r>
          </w:p>
          <w:p w:rsidR="00FE6084" w:rsidRDefault="00FE6084" w:rsidP="00D21D03">
            <w:r>
              <w:t xml:space="preserve"> </w:t>
            </w:r>
          </w:p>
          <w:p w:rsidR="00987A7D" w:rsidRDefault="00987A7D" w:rsidP="00D21D03"/>
          <w:p w:rsidR="00987A7D" w:rsidRDefault="00987A7D" w:rsidP="00D21D03"/>
          <w:p w:rsidR="00987A7D" w:rsidRDefault="00987A7D" w:rsidP="00D21D03"/>
          <w:p w:rsidR="00987A7D" w:rsidRDefault="00987A7D" w:rsidP="00D21D03"/>
          <w:p w:rsidR="00987A7D" w:rsidRDefault="00987A7D" w:rsidP="00D21D03"/>
          <w:p w:rsidR="00987A7D" w:rsidRDefault="00987A7D" w:rsidP="00D21D03"/>
          <w:p w:rsidR="00987A7D" w:rsidRDefault="00987A7D" w:rsidP="00D21D03"/>
          <w:p w:rsidR="00987A7D" w:rsidRDefault="00987A7D" w:rsidP="00D21D03"/>
          <w:p w:rsidR="00987A7D" w:rsidRDefault="00987A7D" w:rsidP="00D21D03"/>
          <w:p w:rsidR="00350794" w:rsidRDefault="00350794" w:rsidP="00D21D03"/>
          <w:p w:rsidR="00987A7D" w:rsidRDefault="00987A7D" w:rsidP="00D21D03">
            <w:r>
              <w:lastRenderedPageBreak/>
              <w:t>Use fume extractor if available</w:t>
            </w:r>
            <w:r w:rsidR="00615026">
              <w:t>.</w:t>
            </w:r>
            <w:r>
              <w:t xml:space="preserve"> Do not inhale fumes.</w:t>
            </w:r>
            <w:r w:rsidR="00615026">
              <w:br/>
              <w:t>Use lead and/or colophony free solder where appropriate.</w:t>
            </w:r>
            <w:r w:rsidR="00615026">
              <w:br/>
              <w:t>Use of temperature controlled soldering station with stand. Solder sponge (wet or brass) to remove excess solder &amp; clean tip.</w:t>
            </w:r>
          </w:p>
          <w:p w:rsidR="00987A7D" w:rsidRDefault="00987A7D" w:rsidP="00D21D03"/>
          <w:p w:rsidR="00901C01" w:rsidRDefault="00987A7D" w:rsidP="00D77217">
            <w:r>
              <w:t>Do not hold soldering iron by the hot element.</w:t>
            </w:r>
          </w:p>
          <w:p w:rsidR="00453DE7" w:rsidRDefault="00453DE7" w:rsidP="00D77217"/>
          <w:p w:rsidR="00453DE7" w:rsidRDefault="00453DE7" w:rsidP="00BC1578"/>
          <w:p w:rsidR="00EA2044" w:rsidRDefault="00EA2044" w:rsidP="00BC1578">
            <w:r>
              <w:t>Hand tools may be used by any competent person. Tools to be inspected for wear or damage before use. PPE is provided along with various clamping methods.</w:t>
            </w:r>
          </w:p>
          <w:p w:rsidR="00453DE7" w:rsidRDefault="00453DE7" w:rsidP="00BC1578"/>
          <w:p w:rsidR="00D9256A" w:rsidRDefault="00D9256A" w:rsidP="00BC1578"/>
          <w:p w:rsidR="000D5E16" w:rsidRDefault="00873C03" w:rsidP="00BC1578">
            <w:r>
              <w:t xml:space="preserve">Only staff who have been trained in manual handling by undertaking the university Safe manual handling training session or by </w:t>
            </w:r>
            <w:r w:rsidR="003105AB">
              <w:t>other safe system of work</w:t>
            </w:r>
            <w:r>
              <w:t xml:space="preserve"> may undertake manual handling</w:t>
            </w:r>
            <w:r w:rsidR="00B25821">
              <w:t>.</w:t>
            </w:r>
            <w:r w:rsidR="003105AB">
              <w:t xml:space="preserve"> A full risk assessment may be required (refer to </w:t>
            </w:r>
            <w:r>
              <w:t>safety circular</w:t>
            </w:r>
            <w:r w:rsidR="003105AB">
              <w:t xml:space="preserve"> SC44</w:t>
            </w:r>
            <w:r>
              <w:t>)</w:t>
            </w:r>
            <w:r w:rsidR="003105AB">
              <w:t>.</w:t>
            </w:r>
            <w:r>
              <w:t xml:space="preserve"> Appropriate </w:t>
            </w:r>
            <w:r w:rsidR="00B25821">
              <w:t>Safet</w:t>
            </w:r>
            <w:r>
              <w:t>y footwear</w:t>
            </w:r>
            <w:r w:rsidR="00B25821">
              <w:t xml:space="preserve"> is provided.</w:t>
            </w:r>
          </w:p>
          <w:p w:rsidR="00B25821" w:rsidRDefault="00B25821" w:rsidP="00BC1578"/>
          <w:p w:rsidR="00D9256A" w:rsidRDefault="00D9256A" w:rsidP="00BC1578"/>
          <w:p w:rsidR="00D9256A" w:rsidRDefault="00D9256A" w:rsidP="00BC1578"/>
          <w:p w:rsidR="00D9256A" w:rsidRDefault="00D9256A" w:rsidP="00BC1578"/>
          <w:p w:rsidR="00D9256A" w:rsidRDefault="00D9256A" w:rsidP="00BC1578"/>
          <w:p w:rsidR="00D9256A" w:rsidRDefault="00D9256A" w:rsidP="00BC1578"/>
          <w:p w:rsidR="00D9256A" w:rsidRDefault="00D9256A" w:rsidP="00BC1578"/>
          <w:p w:rsidR="00B25821" w:rsidRDefault="00B25821" w:rsidP="00B25821">
            <w:r>
              <w:t>Only trained staff may use chemicals after a suitable COSHH assessment is complete (a list of approved staff is displayed next to the COSHH cabinet along with safety datasheets). Trainees may use chemicals under supervision of trained staff. Safety data sheets</w:t>
            </w:r>
            <w:r w:rsidR="00D2087C">
              <w:t xml:space="preserve"> and safe working methods for each process</w:t>
            </w:r>
            <w:r>
              <w:t xml:space="preserve"> must be r</w:t>
            </w:r>
            <w:r w:rsidR="00D2087C">
              <w:t>ead, understood and adhered to. Suitable PPE is provided (principally eye protection, nitrile gloves and lab coats). Eye wash stations are available and a sink with fresh running water is available. Suitable containers for disposing of environmentally damaging chemical waste are available and can be disposed of in consultation with</w:t>
            </w:r>
            <w:r w:rsidR="00A61716">
              <w:t xml:space="preserve"> the departmental safety coordinator (DSC)</w:t>
            </w:r>
            <w:r w:rsidR="00D2087C">
              <w:t>.</w:t>
            </w:r>
          </w:p>
          <w:p w:rsidR="00D2087C" w:rsidRDefault="00D2087C" w:rsidP="00B25821"/>
          <w:p w:rsidR="00D9256A" w:rsidRDefault="00D9256A" w:rsidP="00B25821"/>
          <w:p w:rsidR="00D2087C" w:rsidRDefault="00D2087C" w:rsidP="00B25821">
            <w:r>
              <w:t>DSE assessment, provision of adjustable height monitors, chairs.</w:t>
            </w:r>
          </w:p>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p w:rsidR="00123B1D" w:rsidRDefault="00123B1D" w:rsidP="00B25821">
            <w:r>
              <w:lastRenderedPageBreak/>
              <w:t>No coats, bags and other personal items should be left in the area around the workbenches</w:t>
            </w:r>
          </w:p>
          <w:p w:rsidR="00123B1D" w:rsidRDefault="00123B1D" w:rsidP="00B25821"/>
          <w:p w:rsidR="00123B1D" w:rsidRDefault="00123B1D" w:rsidP="00B25821">
            <w:r>
              <w:t>Use the coat hangers provided at the ends of the laboratory</w:t>
            </w:r>
          </w:p>
          <w:p w:rsidR="00123B1D" w:rsidRDefault="00123B1D" w:rsidP="00B25821"/>
          <w:p w:rsidR="00123B1D" w:rsidRDefault="00123B1D" w:rsidP="00B25821">
            <w:r>
              <w:t>No cables to be trailed on the floor</w:t>
            </w:r>
          </w:p>
          <w:p w:rsidR="00123B1D" w:rsidRDefault="00123B1D" w:rsidP="00B25821"/>
          <w:p w:rsidR="00123B1D" w:rsidRDefault="00123B1D" w:rsidP="00B25821">
            <w:r>
              <w:t>No food or drink allowed In the laboratory at any time</w:t>
            </w:r>
          </w:p>
        </w:tc>
        <w:tc>
          <w:tcPr>
            <w:tcW w:w="992" w:type="dxa"/>
          </w:tcPr>
          <w:p w:rsidR="00497663" w:rsidRDefault="00BE6421" w:rsidP="00BE6421">
            <w:pPr>
              <w:rPr>
                <w:b/>
              </w:rPr>
            </w:pPr>
            <w:r>
              <w:rPr>
                <w:b/>
              </w:rPr>
              <w:lastRenderedPageBreak/>
              <w:t>10</w:t>
            </w:r>
          </w:p>
          <w:p w:rsidR="00497663" w:rsidRDefault="00497663" w:rsidP="00497663">
            <w:pPr>
              <w:jc w:val="center"/>
              <w:rPr>
                <w:b/>
              </w:rPr>
            </w:pPr>
          </w:p>
          <w:p w:rsidR="00497663" w:rsidRDefault="00497663"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B955FA" w:rsidRDefault="00B955FA" w:rsidP="00497663">
            <w:pPr>
              <w:jc w:val="center"/>
              <w:rPr>
                <w:b/>
              </w:rPr>
            </w:pPr>
          </w:p>
          <w:p w:rsidR="00D92FFE" w:rsidRDefault="00D92FFE" w:rsidP="00497663">
            <w:pPr>
              <w:jc w:val="center"/>
              <w:rPr>
                <w:b/>
              </w:rPr>
            </w:pPr>
          </w:p>
          <w:p w:rsidR="00350794" w:rsidRDefault="00350794" w:rsidP="00497663">
            <w:pPr>
              <w:jc w:val="center"/>
              <w:rPr>
                <w:b/>
              </w:rPr>
            </w:pPr>
          </w:p>
          <w:p w:rsidR="00D77217" w:rsidRDefault="00D77217" w:rsidP="00497663">
            <w:pPr>
              <w:jc w:val="center"/>
              <w:rPr>
                <w:b/>
              </w:rPr>
            </w:pPr>
          </w:p>
          <w:p w:rsidR="00246642" w:rsidRDefault="00246642" w:rsidP="00497663">
            <w:pPr>
              <w:jc w:val="center"/>
              <w:rPr>
                <w:b/>
              </w:rPr>
            </w:pPr>
          </w:p>
          <w:p w:rsidR="00BE6421" w:rsidRDefault="00BE6421" w:rsidP="00497663">
            <w:pPr>
              <w:jc w:val="center"/>
              <w:rPr>
                <w:b/>
              </w:rPr>
            </w:pPr>
          </w:p>
          <w:p w:rsidR="00BE6421" w:rsidRDefault="00BE6421" w:rsidP="00497663">
            <w:pPr>
              <w:jc w:val="center"/>
              <w:rPr>
                <w:b/>
              </w:rPr>
            </w:pPr>
          </w:p>
          <w:p w:rsidR="00BE6421" w:rsidRDefault="00BE6421" w:rsidP="00497663">
            <w:pPr>
              <w:jc w:val="center"/>
              <w:rPr>
                <w:b/>
              </w:rPr>
            </w:pPr>
          </w:p>
          <w:p w:rsidR="00BE6421" w:rsidRDefault="00BE6421" w:rsidP="00497663">
            <w:pPr>
              <w:jc w:val="center"/>
              <w:rPr>
                <w:b/>
              </w:rPr>
            </w:pPr>
          </w:p>
          <w:p w:rsidR="00BE6421" w:rsidRDefault="00BE6421" w:rsidP="00497663">
            <w:pPr>
              <w:jc w:val="center"/>
              <w:rPr>
                <w:b/>
              </w:rPr>
            </w:pPr>
          </w:p>
          <w:p w:rsidR="00BE6421" w:rsidRDefault="00BE6421" w:rsidP="00497663">
            <w:pPr>
              <w:jc w:val="center"/>
              <w:rPr>
                <w:b/>
              </w:rPr>
            </w:pPr>
          </w:p>
          <w:p w:rsidR="002E15D2" w:rsidRDefault="002E15D2" w:rsidP="00497663">
            <w:pPr>
              <w:jc w:val="center"/>
              <w:rPr>
                <w:b/>
              </w:rPr>
            </w:pPr>
          </w:p>
          <w:p w:rsidR="002E15D2" w:rsidRDefault="002E15D2" w:rsidP="00497663">
            <w:pPr>
              <w:jc w:val="center"/>
              <w:rPr>
                <w:b/>
              </w:rPr>
            </w:pPr>
          </w:p>
          <w:p w:rsidR="00246642" w:rsidRDefault="00246642" w:rsidP="00497663">
            <w:pPr>
              <w:jc w:val="center"/>
              <w:rPr>
                <w:b/>
              </w:rPr>
            </w:pPr>
          </w:p>
          <w:p w:rsidR="002E15D2" w:rsidRDefault="002E15D2" w:rsidP="00497663">
            <w:pPr>
              <w:jc w:val="center"/>
              <w:rPr>
                <w:b/>
              </w:rPr>
            </w:pPr>
          </w:p>
          <w:p w:rsidR="002E15D2" w:rsidRDefault="002E15D2" w:rsidP="00497663">
            <w:pPr>
              <w:jc w:val="center"/>
              <w:rPr>
                <w:b/>
              </w:rPr>
            </w:pPr>
          </w:p>
          <w:p w:rsidR="006738C8" w:rsidRDefault="006738C8" w:rsidP="00BB34B6">
            <w:pPr>
              <w:rPr>
                <w:b/>
              </w:rPr>
            </w:pPr>
          </w:p>
          <w:p w:rsidR="006738C8" w:rsidRDefault="006738C8" w:rsidP="00497663">
            <w:pPr>
              <w:jc w:val="center"/>
              <w:rPr>
                <w:b/>
              </w:rPr>
            </w:pPr>
          </w:p>
          <w:p w:rsidR="00D92FFE" w:rsidRDefault="00D92FFE" w:rsidP="00497663">
            <w:pPr>
              <w:jc w:val="center"/>
              <w:rPr>
                <w:b/>
              </w:rPr>
            </w:pPr>
            <w:r>
              <w:rPr>
                <w:b/>
              </w:rPr>
              <w:lastRenderedPageBreak/>
              <w:t>10</w:t>
            </w: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350794" w:rsidRDefault="00350794" w:rsidP="00497663">
            <w:pPr>
              <w:jc w:val="center"/>
              <w:rPr>
                <w:b/>
              </w:rPr>
            </w:pPr>
          </w:p>
          <w:p w:rsidR="00350794" w:rsidRDefault="00350794" w:rsidP="00497663">
            <w:pPr>
              <w:jc w:val="center"/>
              <w:rPr>
                <w:b/>
              </w:rPr>
            </w:pPr>
          </w:p>
          <w:p w:rsidR="00350794" w:rsidRDefault="00350794" w:rsidP="00497663">
            <w:pPr>
              <w:jc w:val="center"/>
              <w:rPr>
                <w:b/>
              </w:rPr>
            </w:pPr>
          </w:p>
          <w:p w:rsidR="000D0A4F" w:rsidRDefault="000D0A4F" w:rsidP="00497663">
            <w:pPr>
              <w:jc w:val="center"/>
              <w:rPr>
                <w:b/>
              </w:rPr>
            </w:pPr>
          </w:p>
          <w:p w:rsidR="000D0A4F" w:rsidRDefault="000D0A4F" w:rsidP="00497663">
            <w:pPr>
              <w:jc w:val="center"/>
              <w:rPr>
                <w:b/>
              </w:rPr>
            </w:pPr>
          </w:p>
          <w:p w:rsidR="000D0A4F" w:rsidRDefault="000D0A4F" w:rsidP="00497663">
            <w:pPr>
              <w:jc w:val="center"/>
              <w:rPr>
                <w:b/>
              </w:rPr>
            </w:pPr>
          </w:p>
          <w:p w:rsidR="00862EBA" w:rsidRDefault="00D9256A" w:rsidP="00497663">
            <w:pPr>
              <w:jc w:val="center"/>
              <w:rPr>
                <w:b/>
              </w:rPr>
            </w:pPr>
            <w:r>
              <w:rPr>
                <w:b/>
              </w:rPr>
              <w:t>5</w:t>
            </w:r>
          </w:p>
          <w:p w:rsidR="00862EBA" w:rsidRDefault="00862EBA" w:rsidP="00497663">
            <w:pPr>
              <w:jc w:val="center"/>
              <w:rPr>
                <w:b/>
              </w:rPr>
            </w:pPr>
          </w:p>
          <w:p w:rsidR="00862EBA" w:rsidRDefault="00862EBA" w:rsidP="00497663">
            <w:pPr>
              <w:jc w:val="center"/>
              <w:rPr>
                <w:b/>
              </w:rPr>
            </w:pPr>
          </w:p>
          <w:p w:rsidR="00862EBA" w:rsidRDefault="00862EBA" w:rsidP="00497663">
            <w:pPr>
              <w:jc w:val="center"/>
              <w:rPr>
                <w:b/>
              </w:rPr>
            </w:pPr>
          </w:p>
          <w:p w:rsidR="00862EBA" w:rsidRDefault="00862EBA" w:rsidP="00497663">
            <w:pPr>
              <w:jc w:val="center"/>
              <w:rPr>
                <w:b/>
              </w:rPr>
            </w:pPr>
          </w:p>
          <w:p w:rsidR="00862EBA" w:rsidRDefault="00862EBA" w:rsidP="00497663">
            <w:pPr>
              <w:jc w:val="center"/>
              <w:rPr>
                <w:b/>
              </w:rPr>
            </w:pPr>
          </w:p>
          <w:p w:rsidR="00755BFB" w:rsidRDefault="00755BFB" w:rsidP="00AF064E">
            <w:pPr>
              <w:rPr>
                <w:b/>
              </w:rPr>
            </w:pPr>
          </w:p>
          <w:p w:rsidR="00D92FFE" w:rsidRDefault="00453DE7" w:rsidP="00497663">
            <w:pPr>
              <w:jc w:val="center"/>
              <w:rPr>
                <w:b/>
              </w:rPr>
            </w:pPr>
            <w:r>
              <w:rPr>
                <w:b/>
              </w:rPr>
              <w:t>6</w:t>
            </w: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350794" w:rsidRDefault="00350794" w:rsidP="00350794">
            <w:pPr>
              <w:rPr>
                <w:b/>
              </w:rPr>
            </w:pPr>
          </w:p>
          <w:p w:rsidR="00350794" w:rsidRDefault="00350794" w:rsidP="00350794">
            <w:pPr>
              <w:rPr>
                <w:b/>
              </w:rPr>
            </w:pPr>
          </w:p>
          <w:p w:rsidR="00350794" w:rsidRDefault="00350794" w:rsidP="00350794">
            <w:pPr>
              <w:rPr>
                <w:b/>
              </w:rPr>
            </w:pPr>
          </w:p>
          <w:p w:rsidR="00350794" w:rsidRDefault="00350794" w:rsidP="00350794">
            <w:pPr>
              <w:rPr>
                <w:b/>
              </w:rPr>
            </w:pPr>
          </w:p>
          <w:p w:rsidR="00BC1578" w:rsidRDefault="00BC1578" w:rsidP="00350794">
            <w:pPr>
              <w:rPr>
                <w:b/>
              </w:rPr>
            </w:pPr>
          </w:p>
          <w:p w:rsidR="00615026" w:rsidRDefault="00615026" w:rsidP="00350794">
            <w:pPr>
              <w:rPr>
                <w:b/>
              </w:rPr>
            </w:pPr>
          </w:p>
          <w:p w:rsidR="00E34D6E" w:rsidRDefault="00E34D6E" w:rsidP="00350794">
            <w:pPr>
              <w:rPr>
                <w:b/>
              </w:rPr>
            </w:pPr>
          </w:p>
          <w:p w:rsidR="00E34D6E" w:rsidRDefault="00E34D6E" w:rsidP="00350794">
            <w:pPr>
              <w:rPr>
                <w:b/>
              </w:rPr>
            </w:pPr>
          </w:p>
          <w:p w:rsidR="00615026" w:rsidRDefault="00615026" w:rsidP="00350794">
            <w:pPr>
              <w:rPr>
                <w:b/>
              </w:rPr>
            </w:pPr>
          </w:p>
          <w:p w:rsidR="00D92FFE" w:rsidRDefault="00D92FFE" w:rsidP="00350794">
            <w:pPr>
              <w:rPr>
                <w:b/>
              </w:rPr>
            </w:pPr>
          </w:p>
          <w:p w:rsidR="00615026" w:rsidRDefault="00615026" w:rsidP="00350794">
            <w:pPr>
              <w:rPr>
                <w:b/>
              </w:rPr>
            </w:pPr>
          </w:p>
          <w:p w:rsidR="00615026" w:rsidRDefault="00615026" w:rsidP="00350794">
            <w:pPr>
              <w:rPr>
                <w:b/>
              </w:rPr>
            </w:pPr>
          </w:p>
          <w:p w:rsidR="00615026" w:rsidRDefault="00D9256A" w:rsidP="00350794">
            <w:pPr>
              <w:rPr>
                <w:b/>
              </w:rPr>
            </w:pPr>
            <w:r>
              <w:rPr>
                <w:b/>
              </w:rPr>
              <w:t>10</w:t>
            </w: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615026" w:rsidRDefault="00615026" w:rsidP="00350794">
            <w:pPr>
              <w:rPr>
                <w:b/>
              </w:rPr>
            </w:pPr>
          </w:p>
          <w:p w:rsidR="00453DE7" w:rsidRDefault="00453DE7" w:rsidP="00350794">
            <w:pPr>
              <w:rPr>
                <w:b/>
              </w:rPr>
            </w:pPr>
          </w:p>
          <w:p w:rsidR="00453DE7" w:rsidRDefault="00453DE7" w:rsidP="00350794">
            <w:pPr>
              <w:rPr>
                <w:b/>
              </w:rPr>
            </w:pPr>
          </w:p>
          <w:p w:rsidR="00453DE7" w:rsidRDefault="00453DE7" w:rsidP="00350794">
            <w:pPr>
              <w:rPr>
                <w:b/>
              </w:rPr>
            </w:pPr>
          </w:p>
          <w:p w:rsidR="00615026" w:rsidRDefault="00615026" w:rsidP="00350794">
            <w:pPr>
              <w:rPr>
                <w:b/>
              </w:rPr>
            </w:pPr>
          </w:p>
          <w:p w:rsidR="00615026" w:rsidRDefault="00615026" w:rsidP="00350794">
            <w:pPr>
              <w:rPr>
                <w:b/>
              </w:rPr>
            </w:pPr>
          </w:p>
          <w:p w:rsidR="00615026" w:rsidRDefault="00453DE7" w:rsidP="00350794">
            <w:pPr>
              <w:rPr>
                <w:b/>
              </w:rPr>
            </w:pPr>
            <w:r>
              <w:rPr>
                <w:b/>
              </w:rPr>
              <w:t>6</w:t>
            </w:r>
          </w:p>
          <w:p w:rsidR="000D5E16" w:rsidRDefault="000D5E16" w:rsidP="00350794">
            <w:pPr>
              <w:rPr>
                <w:b/>
              </w:rPr>
            </w:pPr>
          </w:p>
          <w:p w:rsidR="000D5E16" w:rsidRDefault="000D5E16" w:rsidP="00350794">
            <w:pPr>
              <w:rPr>
                <w:b/>
              </w:rPr>
            </w:pPr>
          </w:p>
          <w:p w:rsidR="000D5E16" w:rsidRDefault="000D5E16" w:rsidP="00350794">
            <w:pPr>
              <w:rPr>
                <w:b/>
              </w:rPr>
            </w:pPr>
          </w:p>
          <w:p w:rsidR="000D5E16" w:rsidRDefault="000D5E16" w:rsidP="00350794">
            <w:pPr>
              <w:rPr>
                <w:b/>
              </w:rPr>
            </w:pPr>
          </w:p>
          <w:p w:rsidR="000D5E16" w:rsidRDefault="000D5E16" w:rsidP="00350794">
            <w:pPr>
              <w:rPr>
                <w:b/>
              </w:rPr>
            </w:pPr>
          </w:p>
          <w:p w:rsidR="000D5E16" w:rsidRDefault="000D5E16" w:rsidP="00350794">
            <w:pPr>
              <w:rPr>
                <w:b/>
              </w:rPr>
            </w:pPr>
          </w:p>
          <w:p w:rsidR="000D5E16" w:rsidRDefault="000D5E16" w:rsidP="00350794">
            <w:pPr>
              <w:rPr>
                <w:b/>
              </w:rPr>
            </w:pPr>
          </w:p>
          <w:p w:rsidR="00453DE7" w:rsidRDefault="00453DE7"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r>
              <w:rPr>
                <w:b/>
              </w:rPr>
              <w:lastRenderedPageBreak/>
              <w:t>8</w:t>
            </w:r>
          </w:p>
          <w:p w:rsidR="00D2087C" w:rsidRDefault="00D2087C"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Pr="00497663" w:rsidRDefault="00123B1D" w:rsidP="00350794">
            <w:pPr>
              <w:rPr>
                <w:b/>
              </w:rPr>
            </w:pPr>
            <w:r>
              <w:rPr>
                <w:b/>
              </w:rPr>
              <w:t>6</w:t>
            </w:r>
          </w:p>
        </w:tc>
        <w:tc>
          <w:tcPr>
            <w:tcW w:w="3969" w:type="dxa"/>
          </w:tcPr>
          <w:p w:rsidR="00FE6084" w:rsidRDefault="00FE6084" w:rsidP="00FE6084">
            <w:r>
              <w:lastRenderedPageBreak/>
              <w:t>Guards, insulation and interlocks must be used  to ensure users cannot come into contact with or within flashover range of live HV conductors.</w:t>
            </w:r>
          </w:p>
          <w:p w:rsidR="00FE6084" w:rsidRDefault="00FE6084" w:rsidP="00FE6084"/>
          <w:p w:rsidR="000F77E5" w:rsidRDefault="00FE6084" w:rsidP="00FE6084">
            <w:r>
              <w:t xml:space="preserve"> Ensure manufacturer safety advice is available and adhered to. Good communication within working environment to ensure that staff and students in immediate vicinity are aware of potential risks.</w:t>
            </w:r>
          </w:p>
          <w:p w:rsidR="00B955FA" w:rsidRDefault="00B955FA" w:rsidP="00CE655D"/>
          <w:p w:rsidR="007C656C" w:rsidRDefault="007C656C" w:rsidP="00CE655D"/>
          <w:p w:rsidR="007C656C" w:rsidRDefault="007C656C" w:rsidP="00CE655D"/>
          <w:p w:rsidR="007C656C" w:rsidRDefault="007C656C" w:rsidP="00CE655D"/>
          <w:p w:rsidR="007C656C" w:rsidRDefault="007C656C" w:rsidP="00CE655D"/>
          <w:p w:rsidR="00350794" w:rsidRDefault="00350794" w:rsidP="00CE655D"/>
          <w:p w:rsidR="00D77217" w:rsidRDefault="00D77217" w:rsidP="00CE655D"/>
          <w:p w:rsidR="00246642" w:rsidRDefault="00246642" w:rsidP="00CE655D"/>
          <w:p w:rsidR="00246642" w:rsidRDefault="00246642" w:rsidP="00CE655D"/>
          <w:p w:rsidR="00BE6421" w:rsidRDefault="00BE6421" w:rsidP="00CE655D"/>
          <w:p w:rsidR="00BE6421" w:rsidRDefault="00BE6421" w:rsidP="00CE655D"/>
          <w:p w:rsidR="00BE6421" w:rsidRDefault="00BE6421" w:rsidP="00CE655D"/>
          <w:p w:rsidR="00BE6421" w:rsidRDefault="00BE6421" w:rsidP="00CE655D"/>
          <w:p w:rsidR="00BE6421" w:rsidRDefault="00BE6421" w:rsidP="00CE655D"/>
          <w:p w:rsidR="000F77E5" w:rsidRDefault="00987A7D" w:rsidP="00CE655D">
            <w:r>
              <w:lastRenderedPageBreak/>
              <w:t>Novices to be supervised until competent.</w:t>
            </w:r>
          </w:p>
          <w:p w:rsidR="00987A7D" w:rsidRDefault="00987A7D" w:rsidP="00CE655D"/>
          <w:p w:rsidR="00987A7D" w:rsidRDefault="00987A7D" w:rsidP="00CE655D">
            <w:r>
              <w:t>Always use the soldering iron stand</w:t>
            </w:r>
          </w:p>
          <w:p w:rsidR="00987A7D" w:rsidRDefault="00987A7D" w:rsidP="00CE655D"/>
          <w:p w:rsidR="00987A7D" w:rsidRDefault="00987A7D" w:rsidP="00CE655D">
            <w:r>
              <w:t>Do not place soldering iron directly onto the bench</w:t>
            </w:r>
          </w:p>
          <w:p w:rsidR="000F77E5" w:rsidRDefault="000F77E5" w:rsidP="00CE655D"/>
          <w:p w:rsidR="000F77E5" w:rsidRDefault="000F77E5" w:rsidP="00CE655D"/>
          <w:p w:rsidR="000F77E5" w:rsidRDefault="000F77E5" w:rsidP="00CE655D"/>
          <w:p w:rsidR="000F77E5" w:rsidRDefault="000F77E5" w:rsidP="00CE655D"/>
          <w:p w:rsidR="00350794" w:rsidRDefault="00350794" w:rsidP="00CE655D"/>
          <w:p w:rsidR="00350794" w:rsidRDefault="00350794" w:rsidP="00CE655D"/>
          <w:p w:rsidR="00BC1578" w:rsidRDefault="00BC1578" w:rsidP="00CE655D"/>
          <w:p w:rsidR="00BC1578" w:rsidRDefault="00BC1578" w:rsidP="00CE655D"/>
          <w:p w:rsidR="00BC1578" w:rsidRDefault="00BC1578" w:rsidP="00CE655D"/>
          <w:p w:rsidR="00BC1578" w:rsidRDefault="00BC1578" w:rsidP="00CE655D"/>
          <w:p w:rsidR="00BC1578" w:rsidRDefault="00BC1578" w:rsidP="00CE655D"/>
          <w:p w:rsidR="00BC1578" w:rsidRDefault="00BC1578" w:rsidP="00CE655D"/>
          <w:p w:rsidR="00BC1578" w:rsidRDefault="00BC1578" w:rsidP="00CE655D"/>
          <w:p w:rsidR="00BC1578" w:rsidRDefault="00BC1578" w:rsidP="00CE655D"/>
          <w:p w:rsidR="00BC1578" w:rsidRDefault="00BC1578" w:rsidP="00CE655D"/>
          <w:p w:rsidR="00BC1578" w:rsidRDefault="00BC1578" w:rsidP="00CE655D"/>
          <w:p w:rsidR="00BC1578" w:rsidRDefault="00BC1578" w:rsidP="00CE655D"/>
          <w:p w:rsidR="00BC1578" w:rsidRDefault="00BC1578" w:rsidP="00CE655D"/>
          <w:p w:rsidR="006738C8" w:rsidRDefault="006738C8" w:rsidP="00CE655D"/>
          <w:p w:rsidR="002E15D2" w:rsidRDefault="00BB34B6" w:rsidP="00CE655D">
            <w:r>
              <w:br/>
            </w:r>
          </w:p>
          <w:p w:rsidR="002E15D2" w:rsidRDefault="002E15D2" w:rsidP="00CE655D"/>
          <w:p w:rsidR="002E15D2" w:rsidRDefault="002E15D2" w:rsidP="00CE655D"/>
          <w:p w:rsidR="002E15D2" w:rsidRDefault="002E15D2" w:rsidP="00CE655D"/>
          <w:p w:rsidR="000D0A4F" w:rsidRDefault="000D0A4F" w:rsidP="00CE655D"/>
          <w:p w:rsidR="00862EBA" w:rsidRDefault="00862EBA" w:rsidP="00CE655D"/>
          <w:p w:rsidR="00862EBA" w:rsidRDefault="00862EBA" w:rsidP="00CE655D"/>
          <w:p w:rsidR="00862EBA" w:rsidRDefault="00862EBA" w:rsidP="00CE655D"/>
          <w:p w:rsidR="00862EBA" w:rsidRDefault="00862EBA" w:rsidP="00CE655D"/>
          <w:p w:rsidR="00D9256A" w:rsidRDefault="00D9256A" w:rsidP="00CE655D"/>
          <w:p w:rsidR="009A576E" w:rsidRDefault="009A576E" w:rsidP="00CE655D"/>
          <w:p w:rsidR="00D9256A" w:rsidRDefault="00D9256A" w:rsidP="00CE655D"/>
          <w:p w:rsidR="007355F8" w:rsidRDefault="00D92FFE" w:rsidP="00CE655D">
            <w:r>
              <w:t xml:space="preserve">COSHH information for </w:t>
            </w:r>
            <w:r w:rsidR="00D77217">
              <w:t>materials used within processes</w:t>
            </w:r>
            <w:r w:rsidR="00E34D6E">
              <w:t xml:space="preserve"> to be updated continuously</w:t>
            </w:r>
            <w:r w:rsidR="00D77217">
              <w:t>.</w:t>
            </w:r>
            <w:r w:rsidR="00453DE7">
              <w:t xml:space="preserve"> Provision of sharps bin</w:t>
            </w:r>
            <w:r w:rsidR="00615026">
              <w:br/>
            </w:r>
          </w:p>
          <w:p w:rsidR="00D92FFE" w:rsidRDefault="00D92FFE" w:rsidP="00CE655D"/>
          <w:p w:rsidR="000D5E16" w:rsidRDefault="000D5E16" w:rsidP="00CE655D"/>
          <w:p w:rsidR="000D5E16" w:rsidRDefault="000D5E16" w:rsidP="00CE655D"/>
          <w:p w:rsidR="000D5E16" w:rsidRDefault="000D5E16" w:rsidP="00CE655D"/>
          <w:p w:rsidR="000D5E16" w:rsidRDefault="000D5E16" w:rsidP="00CE655D"/>
          <w:p w:rsidR="000D5E16" w:rsidRDefault="000D5E16" w:rsidP="00CE655D"/>
          <w:p w:rsidR="000D5E16" w:rsidRDefault="000D5E16" w:rsidP="00CE655D"/>
          <w:p w:rsidR="000D5E16" w:rsidRDefault="000D5E16" w:rsidP="00CE655D"/>
          <w:p w:rsidR="000D5E16" w:rsidRDefault="000D5E16" w:rsidP="00CE655D"/>
          <w:p w:rsidR="000D5E16" w:rsidRDefault="000D5E16" w:rsidP="00CE655D"/>
          <w:p w:rsidR="000D5E16" w:rsidRDefault="000D5E16" w:rsidP="00CE655D"/>
          <w:p w:rsidR="000D5E16" w:rsidRDefault="000D5E16" w:rsidP="00CE655D"/>
          <w:p w:rsidR="000D5E16" w:rsidRDefault="000D5E16" w:rsidP="00CE655D"/>
          <w:p w:rsidR="000D5E16" w:rsidRDefault="000D5E16" w:rsidP="00CE655D"/>
          <w:p w:rsidR="000D5E16" w:rsidRDefault="000D5E16" w:rsidP="00CE655D"/>
          <w:p w:rsidR="000D5E16" w:rsidRDefault="000D5E16" w:rsidP="00CE655D"/>
          <w:p w:rsidR="000D5E16" w:rsidRDefault="000D5E16" w:rsidP="00CE655D"/>
          <w:p w:rsidR="00D2087C" w:rsidRDefault="00D2087C" w:rsidP="00CE655D"/>
          <w:p w:rsidR="00D9256A" w:rsidRDefault="00D9256A" w:rsidP="00CE655D"/>
          <w:p w:rsidR="00D9256A" w:rsidRDefault="00D9256A" w:rsidP="00CE655D"/>
          <w:p w:rsidR="00A61716" w:rsidRDefault="00A61716" w:rsidP="00CE655D"/>
          <w:p w:rsidR="00D2087C" w:rsidRDefault="00D2087C" w:rsidP="00CE655D">
            <w:r>
              <w:t xml:space="preserve">Updating of DSE assessments, provision of footrests and other adaptations for use of DSE at </w:t>
            </w:r>
            <w:r w:rsidR="00BB34B6">
              <w:t>workbenches where required.</w:t>
            </w:r>
          </w:p>
          <w:p w:rsidR="00123B1D" w:rsidRDefault="00123B1D" w:rsidP="00CE655D"/>
          <w:p w:rsidR="00123B1D" w:rsidRDefault="00123B1D" w:rsidP="00CE655D"/>
          <w:p w:rsidR="00123B1D" w:rsidRDefault="00123B1D" w:rsidP="00CE655D"/>
          <w:p w:rsidR="00123B1D" w:rsidRDefault="00123B1D" w:rsidP="00CE655D"/>
          <w:p w:rsidR="00123B1D" w:rsidRDefault="00123B1D" w:rsidP="00CE655D"/>
          <w:p w:rsidR="00123B1D" w:rsidRDefault="00123B1D" w:rsidP="00CE655D"/>
          <w:p w:rsidR="00123B1D" w:rsidRDefault="00123B1D" w:rsidP="00CE655D"/>
          <w:p w:rsidR="00123B1D" w:rsidRDefault="00123B1D" w:rsidP="00CE655D"/>
          <w:p w:rsidR="00123B1D" w:rsidRDefault="00123B1D" w:rsidP="00CE655D"/>
          <w:p w:rsidR="00123B1D" w:rsidRDefault="00123B1D" w:rsidP="00CE655D">
            <w:r>
              <w:lastRenderedPageBreak/>
              <w:t>Always practice good housekeeping and keep all experimental areas clean and tidy</w:t>
            </w:r>
          </w:p>
          <w:p w:rsidR="00123B1D" w:rsidRDefault="00123B1D" w:rsidP="00CE655D"/>
          <w:p w:rsidR="00123B1D" w:rsidRDefault="00123B1D" w:rsidP="00CE655D"/>
          <w:p w:rsidR="00123B1D" w:rsidRDefault="00123B1D" w:rsidP="00CE655D"/>
          <w:p w:rsidR="00123B1D" w:rsidRDefault="00123B1D" w:rsidP="00CE655D"/>
          <w:p w:rsidR="00123B1D" w:rsidRDefault="00123B1D" w:rsidP="00CE655D"/>
          <w:p w:rsidR="00123B1D" w:rsidRDefault="00123B1D" w:rsidP="00CE655D"/>
          <w:p w:rsidR="00123B1D" w:rsidRDefault="00123B1D" w:rsidP="00CE655D"/>
          <w:p w:rsidR="00123B1D" w:rsidRDefault="00123B1D" w:rsidP="00CE655D"/>
          <w:p w:rsidR="00123B1D" w:rsidRDefault="00123B1D" w:rsidP="00CE655D">
            <w:r>
              <w:t>Take refreshment breaks outside the laboratory</w:t>
            </w:r>
          </w:p>
          <w:p w:rsidR="00123B1D" w:rsidRDefault="00123B1D" w:rsidP="00CE655D"/>
          <w:p w:rsidR="00123B1D" w:rsidRDefault="00123B1D" w:rsidP="00CE655D">
            <w:r>
              <w:t>Confiscate and dispose of food and drink found around the workbenches</w:t>
            </w:r>
          </w:p>
        </w:tc>
        <w:tc>
          <w:tcPr>
            <w:tcW w:w="1308" w:type="dxa"/>
          </w:tcPr>
          <w:p w:rsidR="00D92FFE" w:rsidRDefault="00FE6084" w:rsidP="00497663">
            <w:pPr>
              <w:jc w:val="center"/>
              <w:rPr>
                <w:b/>
              </w:rPr>
            </w:pPr>
            <w:r>
              <w:rPr>
                <w:b/>
              </w:rPr>
              <w:lastRenderedPageBreak/>
              <w:t>2</w:t>
            </w: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77217" w:rsidRDefault="00D77217" w:rsidP="00497663">
            <w:pPr>
              <w:jc w:val="center"/>
              <w:rPr>
                <w:b/>
              </w:rPr>
            </w:pPr>
          </w:p>
          <w:p w:rsidR="00D77217" w:rsidRDefault="00D77217" w:rsidP="00497663">
            <w:pPr>
              <w:jc w:val="center"/>
              <w:rPr>
                <w:b/>
              </w:rPr>
            </w:pPr>
          </w:p>
          <w:p w:rsidR="00B955FA" w:rsidRDefault="00B955FA" w:rsidP="00497663">
            <w:pPr>
              <w:jc w:val="center"/>
              <w:rPr>
                <w:b/>
              </w:rPr>
            </w:pPr>
          </w:p>
          <w:p w:rsidR="00D92FFE" w:rsidRDefault="00D92FFE" w:rsidP="00497663">
            <w:pPr>
              <w:jc w:val="center"/>
              <w:rPr>
                <w:b/>
              </w:rPr>
            </w:pPr>
          </w:p>
          <w:p w:rsidR="000D0A4F" w:rsidRDefault="000D0A4F" w:rsidP="00497663">
            <w:pPr>
              <w:jc w:val="center"/>
              <w:rPr>
                <w:b/>
              </w:rPr>
            </w:pPr>
          </w:p>
          <w:p w:rsidR="000D0A4F" w:rsidRDefault="000D0A4F" w:rsidP="00497663">
            <w:pPr>
              <w:jc w:val="center"/>
              <w:rPr>
                <w:b/>
              </w:rPr>
            </w:pPr>
          </w:p>
          <w:p w:rsidR="000D0A4F" w:rsidRDefault="000D0A4F" w:rsidP="00497663">
            <w:pPr>
              <w:jc w:val="center"/>
              <w:rPr>
                <w:b/>
              </w:rPr>
            </w:pPr>
          </w:p>
          <w:p w:rsidR="00BE6421" w:rsidRDefault="00BE6421" w:rsidP="00497663">
            <w:pPr>
              <w:jc w:val="center"/>
              <w:rPr>
                <w:b/>
              </w:rPr>
            </w:pPr>
          </w:p>
          <w:p w:rsidR="00BE6421" w:rsidRDefault="00BE6421" w:rsidP="00497663">
            <w:pPr>
              <w:jc w:val="center"/>
              <w:rPr>
                <w:b/>
              </w:rPr>
            </w:pPr>
          </w:p>
          <w:p w:rsidR="00BE6421" w:rsidRDefault="00BE6421" w:rsidP="00497663">
            <w:pPr>
              <w:jc w:val="center"/>
              <w:rPr>
                <w:b/>
              </w:rPr>
            </w:pPr>
          </w:p>
          <w:p w:rsidR="00BE6421" w:rsidRDefault="00BE6421" w:rsidP="00497663">
            <w:pPr>
              <w:jc w:val="center"/>
              <w:rPr>
                <w:b/>
              </w:rPr>
            </w:pPr>
          </w:p>
          <w:p w:rsidR="00BE6421" w:rsidRDefault="00BE6421"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D92FFE" w:rsidRDefault="00D92FFE" w:rsidP="00497663">
            <w:pPr>
              <w:jc w:val="center"/>
              <w:rPr>
                <w:b/>
              </w:rPr>
            </w:pPr>
          </w:p>
          <w:p w:rsidR="00350794" w:rsidRDefault="00350794" w:rsidP="00350794">
            <w:pPr>
              <w:rPr>
                <w:b/>
              </w:rPr>
            </w:pPr>
          </w:p>
          <w:p w:rsidR="00350794" w:rsidRDefault="00D9256A" w:rsidP="00350794">
            <w:pPr>
              <w:rPr>
                <w:b/>
              </w:rPr>
            </w:pPr>
            <w:r>
              <w:rPr>
                <w:b/>
              </w:rPr>
              <w:lastRenderedPageBreak/>
              <w:t>3</w:t>
            </w:r>
          </w:p>
          <w:p w:rsidR="00350794" w:rsidRDefault="00350794" w:rsidP="00350794">
            <w:pPr>
              <w:rPr>
                <w:b/>
              </w:rPr>
            </w:pPr>
          </w:p>
          <w:p w:rsidR="00350794" w:rsidRDefault="00350794" w:rsidP="00350794">
            <w:pPr>
              <w:rPr>
                <w:b/>
              </w:rPr>
            </w:pPr>
          </w:p>
          <w:p w:rsidR="00350794" w:rsidRDefault="00350794" w:rsidP="00350794">
            <w:pPr>
              <w:rPr>
                <w:b/>
              </w:rPr>
            </w:pPr>
          </w:p>
          <w:p w:rsidR="00350794" w:rsidRDefault="00350794" w:rsidP="00350794">
            <w:pPr>
              <w:rPr>
                <w:b/>
              </w:rPr>
            </w:pPr>
          </w:p>
          <w:p w:rsidR="000D0A4F" w:rsidRDefault="000D0A4F" w:rsidP="00350794">
            <w:pPr>
              <w:rPr>
                <w:b/>
              </w:rPr>
            </w:pPr>
          </w:p>
          <w:p w:rsidR="000D0A4F" w:rsidRDefault="000D0A4F" w:rsidP="00350794">
            <w:pPr>
              <w:rPr>
                <w:b/>
              </w:rPr>
            </w:pPr>
          </w:p>
          <w:p w:rsidR="000D0A4F" w:rsidRDefault="000D0A4F" w:rsidP="00350794">
            <w:pPr>
              <w:rPr>
                <w:b/>
              </w:rPr>
            </w:pPr>
          </w:p>
          <w:p w:rsidR="00BC1578" w:rsidRDefault="00BC1578" w:rsidP="00350794">
            <w:pPr>
              <w:rPr>
                <w:b/>
              </w:rPr>
            </w:pPr>
          </w:p>
          <w:p w:rsidR="002E15D2" w:rsidRDefault="002E15D2" w:rsidP="00350794">
            <w:pPr>
              <w:rPr>
                <w:b/>
              </w:rPr>
            </w:pPr>
          </w:p>
          <w:p w:rsidR="006738C8" w:rsidRDefault="006738C8" w:rsidP="00350794">
            <w:pPr>
              <w:rPr>
                <w:b/>
              </w:rPr>
            </w:pPr>
          </w:p>
          <w:p w:rsidR="002E15D2" w:rsidRDefault="002E15D2" w:rsidP="00350794">
            <w:pPr>
              <w:rPr>
                <w:b/>
              </w:rPr>
            </w:pPr>
          </w:p>
          <w:p w:rsidR="002E15D2" w:rsidRDefault="002E15D2" w:rsidP="00350794">
            <w:pPr>
              <w:rPr>
                <w:b/>
              </w:rPr>
            </w:pPr>
          </w:p>
          <w:p w:rsidR="002E15D2" w:rsidRDefault="002E15D2" w:rsidP="00350794">
            <w:pPr>
              <w:rPr>
                <w:b/>
              </w:rPr>
            </w:pPr>
          </w:p>
          <w:p w:rsidR="002E15D2" w:rsidRDefault="002E15D2" w:rsidP="00350794">
            <w:pPr>
              <w:rPr>
                <w:b/>
              </w:rPr>
            </w:pPr>
          </w:p>
          <w:p w:rsidR="000D0A4F" w:rsidRDefault="000D0A4F" w:rsidP="00350794">
            <w:pPr>
              <w:rPr>
                <w:b/>
              </w:rPr>
            </w:pPr>
          </w:p>
          <w:p w:rsidR="000D0A4F" w:rsidRDefault="000D0A4F" w:rsidP="00350794">
            <w:pPr>
              <w:rPr>
                <w:b/>
              </w:rPr>
            </w:pPr>
          </w:p>
          <w:p w:rsidR="00862EBA" w:rsidRDefault="00862EBA" w:rsidP="00350794">
            <w:pPr>
              <w:rPr>
                <w:b/>
              </w:rPr>
            </w:pPr>
          </w:p>
          <w:p w:rsidR="00862EBA" w:rsidRDefault="00862EBA" w:rsidP="00350794">
            <w:pPr>
              <w:rPr>
                <w:b/>
              </w:rPr>
            </w:pPr>
          </w:p>
          <w:p w:rsidR="00862EBA" w:rsidRDefault="00862EBA" w:rsidP="00350794">
            <w:pPr>
              <w:rPr>
                <w:b/>
              </w:rPr>
            </w:pPr>
          </w:p>
          <w:p w:rsidR="00862EBA" w:rsidRDefault="00862EBA" w:rsidP="00350794">
            <w:pPr>
              <w:rPr>
                <w:b/>
              </w:rPr>
            </w:pPr>
          </w:p>
          <w:p w:rsidR="00862EBA" w:rsidRDefault="00862EBA" w:rsidP="00350794">
            <w:pPr>
              <w:rPr>
                <w:b/>
              </w:rPr>
            </w:pPr>
          </w:p>
          <w:p w:rsidR="00862EBA" w:rsidRDefault="00862EBA" w:rsidP="00350794">
            <w:pPr>
              <w:rPr>
                <w:b/>
              </w:rPr>
            </w:pPr>
          </w:p>
          <w:p w:rsidR="00862EBA" w:rsidRDefault="00862EBA" w:rsidP="00350794">
            <w:pPr>
              <w:rPr>
                <w:b/>
              </w:rPr>
            </w:pPr>
          </w:p>
          <w:p w:rsidR="00862EBA" w:rsidRDefault="00862EBA" w:rsidP="00350794">
            <w:pPr>
              <w:rPr>
                <w:b/>
              </w:rPr>
            </w:pPr>
          </w:p>
          <w:p w:rsidR="00862EBA" w:rsidRDefault="00862EBA" w:rsidP="00350794">
            <w:pPr>
              <w:rPr>
                <w:b/>
              </w:rPr>
            </w:pPr>
          </w:p>
          <w:p w:rsidR="00862EBA" w:rsidRDefault="00862EBA" w:rsidP="00350794">
            <w:pPr>
              <w:rPr>
                <w:b/>
              </w:rPr>
            </w:pPr>
          </w:p>
          <w:p w:rsidR="00350794" w:rsidRDefault="00350794" w:rsidP="00350794">
            <w:pPr>
              <w:rPr>
                <w:b/>
              </w:rPr>
            </w:pPr>
          </w:p>
          <w:p w:rsidR="00755BFB" w:rsidRDefault="00755BFB" w:rsidP="00350794">
            <w:pPr>
              <w:rPr>
                <w:b/>
              </w:rPr>
            </w:pPr>
          </w:p>
          <w:p w:rsidR="00755BFB" w:rsidRDefault="00755BFB" w:rsidP="00350794">
            <w:pPr>
              <w:rPr>
                <w:b/>
              </w:rPr>
            </w:pPr>
          </w:p>
          <w:p w:rsidR="00755BFB" w:rsidRDefault="00755BFB" w:rsidP="00350794">
            <w:pPr>
              <w:rPr>
                <w:b/>
              </w:rPr>
            </w:pPr>
          </w:p>
          <w:p w:rsidR="00350794" w:rsidRDefault="00350794" w:rsidP="00350794">
            <w:pPr>
              <w:rPr>
                <w:b/>
              </w:rPr>
            </w:pPr>
          </w:p>
          <w:p w:rsidR="00D92FFE" w:rsidRDefault="00D92FFE" w:rsidP="001F6C70">
            <w:pPr>
              <w:rPr>
                <w:b/>
              </w:rPr>
            </w:pPr>
          </w:p>
          <w:p w:rsidR="00D92FFE" w:rsidRDefault="00D92FFE" w:rsidP="00D92FFE">
            <w:pPr>
              <w:jc w:val="center"/>
              <w:rPr>
                <w:b/>
              </w:rPr>
            </w:pPr>
          </w:p>
          <w:p w:rsidR="00D92FFE" w:rsidRDefault="00D92FFE" w:rsidP="00D92FFE">
            <w:pPr>
              <w:jc w:val="center"/>
              <w:rPr>
                <w:b/>
              </w:rPr>
            </w:pPr>
          </w:p>
          <w:p w:rsidR="00D92FFE" w:rsidRDefault="00D92FFE" w:rsidP="00D92FFE">
            <w:pPr>
              <w:jc w:val="center"/>
              <w:rPr>
                <w:b/>
              </w:rPr>
            </w:pPr>
          </w:p>
          <w:p w:rsidR="00D92FFE" w:rsidRDefault="00D92FFE" w:rsidP="00D92FFE">
            <w:pPr>
              <w:jc w:val="center"/>
              <w:rPr>
                <w:b/>
              </w:rPr>
            </w:pPr>
          </w:p>
          <w:p w:rsidR="00350794" w:rsidRDefault="00350794" w:rsidP="00901C01">
            <w:pPr>
              <w:rPr>
                <w:b/>
              </w:rPr>
            </w:pPr>
          </w:p>
          <w:p w:rsidR="00350794" w:rsidRDefault="00350794" w:rsidP="00D92FFE">
            <w:pPr>
              <w:jc w:val="center"/>
              <w:rPr>
                <w:b/>
              </w:rPr>
            </w:pPr>
          </w:p>
          <w:p w:rsidR="00350794" w:rsidRDefault="007C3231" w:rsidP="00D92FFE">
            <w:pPr>
              <w:jc w:val="center"/>
              <w:rPr>
                <w:b/>
              </w:rPr>
            </w:pPr>
            <w:r>
              <w:rPr>
                <w:b/>
              </w:rPr>
              <w:t>5</w:t>
            </w:r>
          </w:p>
          <w:p w:rsidR="00E34D6E" w:rsidRDefault="00E34D6E" w:rsidP="00D92FFE">
            <w:pPr>
              <w:jc w:val="center"/>
              <w:rPr>
                <w:b/>
              </w:rPr>
            </w:pPr>
          </w:p>
          <w:p w:rsidR="00E34D6E" w:rsidRDefault="00E34D6E" w:rsidP="00D92FFE">
            <w:pPr>
              <w:jc w:val="center"/>
              <w:rPr>
                <w:b/>
              </w:rPr>
            </w:pPr>
          </w:p>
          <w:p w:rsidR="00E34D6E" w:rsidRDefault="00E34D6E" w:rsidP="00D92FFE">
            <w:pPr>
              <w:jc w:val="center"/>
              <w:rPr>
                <w:b/>
              </w:rPr>
            </w:pPr>
          </w:p>
          <w:p w:rsidR="00615026" w:rsidRDefault="00615026" w:rsidP="00D92FFE">
            <w:pPr>
              <w:jc w:val="center"/>
              <w:rPr>
                <w:b/>
              </w:rPr>
            </w:pPr>
          </w:p>
          <w:p w:rsidR="00615026" w:rsidRDefault="00615026" w:rsidP="00D92FFE">
            <w:pPr>
              <w:jc w:val="center"/>
              <w:rPr>
                <w:b/>
              </w:rPr>
            </w:pPr>
          </w:p>
          <w:p w:rsidR="00BC1578" w:rsidRDefault="00BC1578" w:rsidP="00350794">
            <w:pPr>
              <w:rPr>
                <w:b/>
              </w:rPr>
            </w:pPr>
          </w:p>
          <w:p w:rsidR="00A54A08" w:rsidRDefault="00A54A08" w:rsidP="00350794">
            <w:pPr>
              <w:rPr>
                <w:b/>
              </w:rPr>
            </w:pPr>
          </w:p>
          <w:p w:rsidR="00A54A08" w:rsidRDefault="00A54A08" w:rsidP="00350794">
            <w:pPr>
              <w:rPr>
                <w:b/>
              </w:rPr>
            </w:pPr>
          </w:p>
          <w:p w:rsidR="00A54A08" w:rsidRDefault="00A54A08" w:rsidP="00350794">
            <w:pPr>
              <w:rPr>
                <w:b/>
              </w:rPr>
            </w:pPr>
          </w:p>
          <w:p w:rsidR="00A54A08" w:rsidRDefault="00A54A08" w:rsidP="00350794">
            <w:pPr>
              <w:rPr>
                <w:b/>
              </w:rPr>
            </w:pPr>
          </w:p>
          <w:p w:rsidR="00A54A08" w:rsidRDefault="00A54A08" w:rsidP="00350794">
            <w:pPr>
              <w:rPr>
                <w:b/>
              </w:rPr>
            </w:pPr>
          </w:p>
          <w:p w:rsidR="00A54A08" w:rsidRDefault="00A54A08" w:rsidP="00350794">
            <w:pPr>
              <w:rPr>
                <w:b/>
              </w:rPr>
            </w:pPr>
          </w:p>
          <w:p w:rsidR="00A54A08" w:rsidRDefault="00A54A08" w:rsidP="00350794">
            <w:pPr>
              <w:rPr>
                <w:b/>
              </w:rPr>
            </w:pPr>
          </w:p>
          <w:p w:rsidR="00A54A08" w:rsidRDefault="00A54A08" w:rsidP="00350794">
            <w:pPr>
              <w:rPr>
                <w:b/>
              </w:rPr>
            </w:pPr>
          </w:p>
          <w:p w:rsidR="00A54A08" w:rsidRDefault="00A54A08" w:rsidP="00350794">
            <w:pPr>
              <w:rPr>
                <w:b/>
              </w:rPr>
            </w:pPr>
          </w:p>
          <w:p w:rsidR="00A54A08" w:rsidRDefault="00A54A08" w:rsidP="00350794">
            <w:pPr>
              <w:rPr>
                <w:b/>
              </w:rPr>
            </w:pPr>
          </w:p>
          <w:p w:rsidR="00A54A08" w:rsidRDefault="00A54A08" w:rsidP="00350794">
            <w:pPr>
              <w:rPr>
                <w:b/>
              </w:rPr>
            </w:pPr>
          </w:p>
          <w:p w:rsidR="00A54A08" w:rsidRDefault="00A54A08" w:rsidP="00350794">
            <w:pPr>
              <w:rPr>
                <w:b/>
              </w:rPr>
            </w:pPr>
          </w:p>
          <w:p w:rsidR="00D2087C" w:rsidRDefault="00D2087C" w:rsidP="00350794">
            <w:pPr>
              <w:rPr>
                <w:b/>
              </w:rPr>
            </w:pPr>
          </w:p>
          <w:p w:rsidR="00D2087C" w:rsidRDefault="00D2087C" w:rsidP="00350794">
            <w:pPr>
              <w:rPr>
                <w:b/>
              </w:rPr>
            </w:pPr>
          </w:p>
          <w:p w:rsidR="00D2087C" w:rsidRDefault="00D2087C" w:rsidP="00350794">
            <w:pPr>
              <w:rPr>
                <w:b/>
              </w:rPr>
            </w:pPr>
          </w:p>
          <w:p w:rsidR="00D9256A" w:rsidRDefault="00D9256A" w:rsidP="00350794">
            <w:pPr>
              <w:rPr>
                <w:b/>
              </w:rPr>
            </w:pPr>
          </w:p>
          <w:p w:rsidR="00D9256A" w:rsidRDefault="00D9256A" w:rsidP="00350794">
            <w:pPr>
              <w:rPr>
                <w:b/>
              </w:rPr>
            </w:pPr>
          </w:p>
          <w:p w:rsidR="00D9256A" w:rsidRDefault="00D9256A" w:rsidP="00350794">
            <w:pPr>
              <w:rPr>
                <w:b/>
              </w:rPr>
            </w:pPr>
          </w:p>
          <w:p w:rsidR="00D9256A" w:rsidRDefault="00D9256A" w:rsidP="00350794">
            <w:pPr>
              <w:rPr>
                <w:b/>
              </w:rPr>
            </w:pPr>
          </w:p>
          <w:p w:rsidR="00D2087C" w:rsidRDefault="00D2087C" w:rsidP="00350794">
            <w:pPr>
              <w:rPr>
                <w:b/>
              </w:rPr>
            </w:pPr>
            <w:r>
              <w:rPr>
                <w:b/>
              </w:rPr>
              <w:t>3</w:t>
            </w: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r>
              <w:rPr>
                <w:b/>
              </w:rPr>
              <w:lastRenderedPageBreak/>
              <w:t>2</w:t>
            </w: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Default="00123B1D" w:rsidP="00350794">
            <w:pPr>
              <w:rPr>
                <w:b/>
              </w:rPr>
            </w:pPr>
          </w:p>
          <w:p w:rsidR="00123B1D" w:rsidRPr="00497663" w:rsidRDefault="007C3231" w:rsidP="00350794">
            <w:pPr>
              <w:rPr>
                <w:b/>
              </w:rPr>
            </w:pPr>
            <w:r>
              <w:rPr>
                <w:b/>
              </w:rPr>
              <w:t>1</w:t>
            </w:r>
          </w:p>
        </w:tc>
      </w:tr>
    </w:tbl>
    <w:p w:rsidR="00961CD2" w:rsidRDefault="00961CD2" w:rsidP="008E5F30">
      <w:pPr>
        <w:spacing w:after="0" w:line="240" w:lineRule="auto"/>
        <w:rPr>
          <w:b/>
          <w:sz w:val="24"/>
          <w:szCs w:val="24"/>
        </w:rPr>
      </w:pPr>
    </w:p>
    <w:p w:rsidR="008E5F30" w:rsidRDefault="008E5F30" w:rsidP="008E5F30">
      <w:pPr>
        <w:spacing w:after="0" w:line="240" w:lineRule="auto"/>
        <w:rPr>
          <w:b/>
          <w:sz w:val="24"/>
          <w:szCs w:val="24"/>
        </w:rPr>
      </w:pPr>
    </w:p>
    <w:tbl>
      <w:tblPr>
        <w:tblStyle w:val="TableGrid"/>
        <w:tblW w:w="0" w:type="auto"/>
        <w:tblLook w:val="04A0" w:firstRow="1" w:lastRow="0" w:firstColumn="1" w:lastColumn="0" w:noHBand="0" w:noVBand="1"/>
      </w:tblPr>
      <w:tblGrid>
        <w:gridCol w:w="4361"/>
        <w:gridCol w:w="827"/>
        <w:gridCol w:w="732"/>
        <w:gridCol w:w="8080"/>
      </w:tblGrid>
      <w:tr w:rsidR="00961CD2" w:rsidTr="00961CD2">
        <w:tc>
          <w:tcPr>
            <w:tcW w:w="14000" w:type="dxa"/>
            <w:gridSpan w:val="4"/>
          </w:tcPr>
          <w:p w:rsidR="00961CD2" w:rsidRDefault="00961CD2" w:rsidP="002525EB">
            <w:pPr>
              <w:jc w:val="center"/>
              <w:rPr>
                <w:b/>
              </w:rPr>
            </w:pPr>
            <w:r w:rsidRPr="00E741AF">
              <w:rPr>
                <w:b/>
                <w:sz w:val="20"/>
                <w:szCs w:val="20"/>
              </w:rPr>
              <w:lastRenderedPageBreak/>
              <w:t>All boxes must be ticked in the following section to indicate either YES or NO.</w:t>
            </w:r>
            <w:r w:rsidR="002525EB">
              <w:rPr>
                <w:b/>
              </w:rPr>
              <w:t xml:space="preserve"> </w:t>
            </w:r>
          </w:p>
        </w:tc>
      </w:tr>
      <w:tr w:rsidR="00961CD2" w:rsidTr="00961CD2">
        <w:tc>
          <w:tcPr>
            <w:tcW w:w="4361" w:type="dxa"/>
          </w:tcPr>
          <w:p w:rsidR="00961CD2" w:rsidRPr="00E741AF" w:rsidRDefault="00961CD2" w:rsidP="00AF064E">
            <w:pPr>
              <w:rPr>
                <w:b/>
                <w:sz w:val="20"/>
                <w:szCs w:val="20"/>
              </w:rPr>
            </w:pPr>
          </w:p>
        </w:tc>
        <w:tc>
          <w:tcPr>
            <w:tcW w:w="827" w:type="dxa"/>
          </w:tcPr>
          <w:p w:rsidR="00961CD2" w:rsidRPr="00E741AF" w:rsidRDefault="00961CD2" w:rsidP="00AF064E">
            <w:pPr>
              <w:rPr>
                <w:b/>
                <w:sz w:val="20"/>
                <w:szCs w:val="20"/>
              </w:rPr>
            </w:pPr>
            <w:r w:rsidRPr="00E741AF">
              <w:rPr>
                <w:b/>
                <w:sz w:val="20"/>
                <w:szCs w:val="20"/>
              </w:rPr>
              <w:t>N0</w:t>
            </w:r>
          </w:p>
        </w:tc>
        <w:tc>
          <w:tcPr>
            <w:tcW w:w="732" w:type="dxa"/>
          </w:tcPr>
          <w:p w:rsidR="00961CD2" w:rsidRPr="00E741AF" w:rsidRDefault="00961CD2" w:rsidP="00AF064E">
            <w:pPr>
              <w:rPr>
                <w:b/>
                <w:sz w:val="20"/>
                <w:szCs w:val="20"/>
              </w:rPr>
            </w:pPr>
            <w:r w:rsidRPr="00E741AF">
              <w:rPr>
                <w:b/>
                <w:sz w:val="20"/>
                <w:szCs w:val="20"/>
              </w:rPr>
              <w:t>YES</w:t>
            </w:r>
          </w:p>
        </w:tc>
        <w:tc>
          <w:tcPr>
            <w:tcW w:w="8080" w:type="dxa"/>
          </w:tcPr>
          <w:p w:rsidR="00961CD2" w:rsidRPr="00E741AF" w:rsidRDefault="00961CD2" w:rsidP="00AF064E">
            <w:pPr>
              <w:rPr>
                <w:b/>
                <w:sz w:val="20"/>
                <w:szCs w:val="20"/>
              </w:rPr>
            </w:pPr>
            <w:r w:rsidRPr="00E741AF">
              <w:rPr>
                <w:b/>
                <w:sz w:val="20"/>
                <w:szCs w:val="20"/>
              </w:rPr>
              <w:t xml:space="preserve">If you have ticked YES please </w:t>
            </w:r>
            <w:r>
              <w:rPr>
                <w:b/>
                <w:sz w:val="20"/>
                <w:szCs w:val="20"/>
              </w:rPr>
              <w:t>follow</w:t>
            </w:r>
            <w:r w:rsidRPr="00E741AF">
              <w:rPr>
                <w:b/>
                <w:sz w:val="20"/>
                <w:szCs w:val="20"/>
              </w:rPr>
              <w:t xml:space="preserve"> the hyperlink</w:t>
            </w:r>
            <w:r>
              <w:rPr>
                <w:b/>
                <w:sz w:val="20"/>
                <w:szCs w:val="20"/>
              </w:rPr>
              <w:t>s in the attached document,</w:t>
            </w:r>
            <w:r w:rsidRPr="00E741AF">
              <w:rPr>
                <w:b/>
                <w:sz w:val="20"/>
                <w:szCs w:val="20"/>
              </w:rPr>
              <w:t xml:space="preserve"> complete and return supplementary paperwork</w:t>
            </w:r>
            <w:r>
              <w:rPr>
                <w:b/>
                <w:sz w:val="20"/>
                <w:szCs w:val="20"/>
              </w:rPr>
              <w:t xml:space="preserve"> and/or implement and adhere to the guidance given. </w:t>
            </w:r>
          </w:p>
        </w:tc>
      </w:tr>
      <w:tr w:rsidR="00961CD2" w:rsidTr="00961CD2">
        <w:tc>
          <w:tcPr>
            <w:tcW w:w="4361" w:type="dxa"/>
          </w:tcPr>
          <w:p w:rsidR="00961CD2" w:rsidRPr="00645EFA" w:rsidRDefault="00961CD2" w:rsidP="00AF064E">
            <w:pPr>
              <w:rPr>
                <w:sz w:val="20"/>
                <w:szCs w:val="20"/>
              </w:rPr>
            </w:pPr>
            <w:r w:rsidRPr="00645EFA">
              <w:rPr>
                <w:sz w:val="20"/>
                <w:szCs w:val="20"/>
              </w:rPr>
              <w:t>Will work require the li</w:t>
            </w:r>
            <w:r>
              <w:rPr>
                <w:sz w:val="20"/>
                <w:szCs w:val="20"/>
              </w:rPr>
              <w:t>fting of weights (heavier than</w:t>
            </w:r>
            <w:r w:rsidRPr="00645EFA">
              <w:rPr>
                <w:sz w:val="20"/>
                <w:szCs w:val="20"/>
              </w:rPr>
              <w:t xml:space="preserve"> 15kg)</w:t>
            </w:r>
          </w:p>
        </w:tc>
        <w:tc>
          <w:tcPr>
            <w:tcW w:w="827" w:type="dxa"/>
          </w:tcPr>
          <w:p w:rsidR="00961CD2" w:rsidRDefault="00961CD2" w:rsidP="00D14ACB">
            <w:pPr>
              <w:jc w:val="center"/>
              <w:rPr>
                <w:b/>
              </w:rPr>
            </w:pPr>
          </w:p>
        </w:tc>
        <w:tc>
          <w:tcPr>
            <w:tcW w:w="732" w:type="dxa"/>
          </w:tcPr>
          <w:p w:rsidR="00961CD2" w:rsidRDefault="00961CD2" w:rsidP="00D14ACB">
            <w:pPr>
              <w:jc w:val="center"/>
              <w:rPr>
                <w:b/>
              </w:rPr>
            </w:pPr>
          </w:p>
        </w:tc>
        <w:tc>
          <w:tcPr>
            <w:tcW w:w="8080" w:type="dxa"/>
          </w:tcPr>
          <w:p w:rsidR="00961CD2" w:rsidRPr="00645EFA" w:rsidRDefault="00C56D11" w:rsidP="00AF064E">
            <w:pPr>
              <w:rPr>
                <w:sz w:val="20"/>
                <w:szCs w:val="20"/>
              </w:rPr>
            </w:pPr>
            <w:hyperlink r:id="rId8" w:anchor="SC44-5_Manual_Handling" w:history="1">
              <w:r w:rsidR="00961CD2" w:rsidRPr="00683FCC">
                <w:rPr>
                  <w:rStyle w:val="Hyperlink"/>
                  <w:sz w:val="20"/>
                  <w:szCs w:val="20"/>
                </w:rPr>
                <w:t>SC44-5 Manual Handling</w:t>
              </w:r>
            </w:hyperlink>
          </w:p>
        </w:tc>
      </w:tr>
      <w:tr w:rsidR="00961CD2" w:rsidTr="00961CD2">
        <w:tc>
          <w:tcPr>
            <w:tcW w:w="4361" w:type="dxa"/>
          </w:tcPr>
          <w:p w:rsidR="00961CD2" w:rsidRPr="00645EFA" w:rsidRDefault="00961CD2" w:rsidP="00AF064E">
            <w:pPr>
              <w:rPr>
                <w:sz w:val="20"/>
                <w:szCs w:val="20"/>
              </w:rPr>
            </w:pPr>
            <w:r w:rsidRPr="00645EFA">
              <w:rPr>
                <w:sz w:val="20"/>
                <w:szCs w:val="20"/>
              </w:rPr>
              <w:t>Use lasers of any kind?</w:t>
            </w:r>
          </w:p>
        </w:tc>
        <w:tc>
          <w:tcPr>
            <w:tcW w:w="827" w:type="dxa"/>
          </w:tcPr>
          <w:p w:rsidR="00961CD2" w:rsidRDefault="00961CD2" w:rsidP="00D14ACB">
            <w:pPr>
              <w:jc w:val="center"/>
              <w:rPr>
                <w:b/>
              </w:rPr>
            </w:pPr>
          </w:p>
        </w:tc>
        <w:tc>
          <w:tcPr>
            <w:tcW w:w="732" w:type="dxa"/>
          </w:tcPr>
          <w:p w:rsidR="00961CD2" w:rsidRDefault="00961CD2" w:rsidP="00D14ACB">
            <w:pPr>
              <w:jc w:val="center"/>
              <w:rPr>
                <w:b/>
              </w:rPr>
            </w:pPr>
          </w:p>
        </w:tc>
        <w:tc>
          <w:tcPr>
            <w:tcW w:w="8080" w:type="dxa"/>
          </w:tcPr>
          <w:p w:rsidR="00961CD2" w:rsidRPr="00645EFA" w:rsidRDefault="00C56D11" w:rsidP="00AF064E">
            <w:pPr>
              <w:rPr>
                <w:sz w:val="20"/>
                <w:szCs w:val="20"/>
              </w:rPr>
            </w:pPr>
            <w:hyperlink r:id="rId9" w:anchor="Laser_Risk_Assessment" w:history="1">
              <w:r w:rsidR="00961CD2" w:rsidRPr="00683FCC">
                <w:rPr>
                  <w:rStyle w:val="Hyperlink"/>
                  <w:sz w:val="20"/>
                  <w:szCs w:val="20"/>
                </w:rPr>
                <w:t>Laser Risk assessment</w:t>
              </w:r>
            </w:hyperlink>
            <w:r w:rsidR="00961CD2">
              <w:rPr>
                <w:sz w:val="20"/>
                <w:szCs w:val="20"/>
              </w:rPr>
              <w:br/>
            </w:r>
            <w:hyperlink r:id="rId10" w:anchor="Laser_Local_Rules" w:history="1">
              <w:r w:rsidR="00961CD2" w:rsidRPr="00683FCC">
                <w:rPr>
                  <w:rStyle w:val="Hyperlink"/>
                  <w:sz w:val="20"/>
                  <w:szCs w:val="20"/>
                </w:rPr>
                <w:t>Laser Local rules</w:t>
              </w:r>
            </w:hyperlink>
          </w:p>
          <w:p w:rsidR="00961CD2" w:rsidRPr="00645EFA" w:rsidRDefault="00C56D11" w:rsidP="00AF064E">
            <w:pPr>
              <w:rPr>
                <w:sz w:val="20"/>
                <w:szCs w:val="20"/>
              </w:rPr>
            </w:pPr>
            <w:hyperlink r:id="rId11" w:anchor="Laser_Registration_Form" w:history="1">
              <w:r w:rsidR="00961CD2" w:rsidRPr="00683FCC">
                <w:rPr>
                  <w:rStyle w:val="Hyperlink"/>
                  <w:sz w:val="20"/>
                  <w:szCs w:val="20"/>
                </w:rPr>
                <w:t>Laser Registration form</w:t>
              </w:r>
            </w:hyperlink>
            <w:r w:rsidR="00961CD2">
              <w:rPr>
                <w:sz w:val="20"/>
                <w:szCs w:val="20"/>
              </w:rPr>
              <w:br/>
              <w:t xml:space="preserve">Read </w:t>
            </w:r>
            <w:hyperlink r:id="rId12" w:anchor="CoP_Laser" w:history="1">
              <w:r w:rsidR="00961CD2" w:rsidRPr="00683FCC">
                <w:rPr>
                  <w:rStyle w:val="Hyperlink"/>
                  <w:sz w:val="20"/>
                  <w:szCs w:val="20"/>
                </w:rPr>
                <w:t>CoP</w:t>
              </w:r>
            </w:hyperlink>
            <w:r w:rsidR="00961CD2">
              <w:rPr>
                <w:sz w:val="20"/>
                <w:szCs w:val="20"/>
              </w:rPr>
              <w:t xml:space="preserve"> &amp; </w:t>
            </w:r>
            <w:hyperlink r:id="rId13" w:anchor="AURPO_Laser" w:history="1">
              <w:r w:rsidR="00961CD2" w:rsidRPr="00683FCC">
                <w:rPr>
                  <w:rStyle w:val="Hyperlink"/>
                  <w:sz w:val="20"/>
                  <w:szCs w:val="20"/>
                </w:rPr>
                <w:t>AURPO</w:t>
              </w:r>
            </w:hyperlink>
          </w:p>
        </w:tc>
      </w:tr>
      <w:tr w:rsidR="00961CD2" w:rsidTr="00961CD2">
        <w:tc>
          <w:tcPr>
            <w:tcW w:w="4361" w:type="dxa"/>
          </w:tcPr>
          <w:p w:rsidR="00961CD2" w:rsidRPr="00645EFA" w:rsidRDefault="00961CD2" w:rsidP="00AF064E">
            <w:pPr>
              <w:rPr>
                <w:sz w:val="20"/>
                <w:szCs w:val="20"/>
              </w:rPr>
            </w:pPr>
            <w:r w:rsidRPr="00645EFA">
              <w:rPr>
                <w:sz w:val="20"/>
                <w:szCs w:val="20"/>
              </w:rPr>
              <w:t>Use gas cylinders or compressed gas?</w:t>
            </w:r>
          </w:p>
        </w:tc>
        <w:tc>
          <w:tcPr>
            <w:tcW w:w="827" w:type="dxa"/>
          </w:tcPr>
          <w:p w:rsidR="00961CD2" w:rsidRDefault="00961CD2" w:rsidP="00D14ACB">
            <w:pPr>
              <w:jc w:val="center"/>
              <w:rPr>
                <w:b/>
              </w:rPr>
            </w:pPr>
          </w:p>
        </w:tc>
        <w:tc>
          <w:tcPr>
            <w:tcW w:w="732" w:type="dxa"/>
          </w:tcPr>
          <w:p w:rsidR="00961CD2" w:rsidRDefault="00961CD2" w:rsidP="00D14ACB">
            <w:pPr>
              <w:jc w:val="center"/>
              <w:rPr>
                <w:b/>
              </w:rPr>
            </w:pPr>
          </w:p>
        </w:tc>
        <w:tc>
          <w:tcPr>
            <w:tcW w:w="8080" w:type="dxa"/>
          </w:tcPr>
          <w:p w:rsidR="00961CD2" w:rsidRPr="00645EFA" w:rsidRDefault="00C56D11" w:rsidP="00AF064E">
            <w:pPr>
              <w:rPr>
                <w:sz w:val="20"/>
                <w:szCs w:val="20"/>
              </w:rPr>
            </w:pPr>
            <w:hyperlink r:id="rId14" w:anchor="Gas_Cylinder_Safety" w:history="1">
              <w:r w:rsidR="00961CD2" w:rsidRPr="00683FCC">
                <w:rPr>
                  <w:rStyle w:val="Hyperlink"/>
                  <w:sz w:val="20"/>
                  <w:szCs w:val="20"/>
                </w:rPr>
                <w:t>Gas Cylinder safety</w:t>
              </w:r>
            </w:hyperlink>
          </w:p>
        </w:tc>
      </w:tr>
      <w:tr w:rsidR="00961CD2" w:rsidTr="00961CD2">
        <w:tc>
          <w:tcPr>
            <w:tcW w:w="4361" w:type="dxa"/>
          </w:tcPr>
          <w:p w:rsidR="00961CD2" w:rsidRPr="00645EFA" w:rsidRDefault="00961CD2" w:rsidP="00AF064E">
            <w:pPr>
              <w:rPr>
                <w:sz w:val="20"/>
                <w:szCs w:val="20"/>
              </w:rPr>
            </w:pPr>
            <w:r w:rsidRPr="00645EFA">
              <w:rPr>
                <w:sz w:val="20"/>
                <w:szCs w:val="20"/>
              </w:rPr>
              <w:t>Use Chemicals?</w:t>
            </w:r>
          </w:p>
        </w:tc>
        <w:tc>
          <w:tcPr>
            <w:tcW w:w="827" w:type="dxa"/>
          </w:tcPr>
          <w:p w:rsidR="00961CD2" w:rsidRDefault="00961CD2" w:rsidP="00D14ACB">
            <w:pPr>
              <w:jc w:val="center"/>
              <w:rPr>
                <w:b/>
              </w:rPr>
            </w:pPr>
          </w:p>
        </w:tc>
        <w:tc>
          <w:tcPr>
            <w:tcW w:w="732" w:type="dxa"/>
          </w:tcPr>
          <w:p w:rsidR="00961CD2" w:rsidRDefault="00961CD2" w:rsidP="00D14ACB">
            <w:pPr>
              <w:jc w:val="center"/>
              <w:rPr>
                <w:b/>
              </w:rPr>
            </w:pPr>
          </w:p>
        </w:tc>
        <w:tc>
          <w:tcPr>
            <w:tcW w:w="8080" w:type="dxa"/>
          </w:tcPr>
          <w:p w:rsidR="00961CD2" w:rsidRPr="00645EFA" w:rsidRDefault="00C56D11" w:rsidP="00AF064E">
            <w:pPr>
              <w:rPr>
                <w:sz w:val="20"/>
                <w:szCs w:val="20"/>
              </w:rPr>
            </w:pPr>
            <w:hyperlink r:id="rId15" w:anchor="COSHH" w:history="1">
              <w:r w:rsidR="00961CD2" w:rsidRPr="00683FCC">
                <w:rPr>
                  <w:rStyle w:val="Hyperlink"/>
                  <w:sz w:val="20"/>
                  <w:szCs w:val="20"/>
                </w:rPr>
                <w:t>COSHH</w:t>
              </w:r>
            </w:hyperlink>
            <w:r w:rsidR="00961CD2">
              <w:rPr>
                <w:sz w:val="20"/>
                <w:szCs w:val="20"/>
              </w:rPr>
              <w:br/>
            </w:r>
            <w:hyperlink r:id="rId16" w:anchor="SCR18_COSHH_Assessment" w:history="1">
              <w:r w:rsidR="00961CD2" w:rsidRPr="00683FCC">
                <w:rPr>
                  <w:rStyle w:val="Hyperlink"/>
                  <w:sz w:val="20"/>
                  <w:szCs w:val="20"/>
                </w:rPr>
                <w:t>SCR18 – COSHH assessment</w:t>
              </w:r>
            </w:hyperlink>
          </w:p>
        </w:tc>
      </w:tr>
      <w:tr w:rsidR="00961CD2" w:rsidTr="00961CD2">
        <w:tc>
          <w:tcPr>
            <w:tcW w:w="4361" w:type="dxa"/>
          </w:tcPr>
          <w:p w:rsidR="00961CD2" w:rsidRPr="00645EFA" w:rsidRDefault="00961CD2" w:rsidP="00AF064E">
            <w:pPr>
              <w:rPr>
                <w:sz w:val="20"/>
                <w:szCs w:val="20"/>
              </w:rPr>
            </w:pPr>
            <w:r w:rsidRPr="00645EFA">
              <w:rPr>
                <w:sz w:val="20"/>
                <w:szCs w:val="20"/>
              </w:rPr>
              <w:t>Use voltages over 30V DC/AC</w:t>
            </w:r>
          </w:p>
        </w:tc>
        <w:tc>
          <w:tcPr>
            <w:tcW w:w="827" w:type="dxa"/>
          </w:tcPr>
          <w:p w:rsidR="00961CD2" w:rsidRDefault="00961CD2" w:rsidP="00D14ACB">
            <w:pPr>
              <w:jc w:val="center"/>
              <w:rPr>
                <w:b/>
              </w:rPr>
            </w:pPr>
          </w:p>
        </w:tc>
        <w:tc>
          <w:tcPr>
            <w:tcW w:w="732" w:type="dxa"/>
          </w:tcPr>
          <w:p w:rsidR="00961CD2" w:rsidRDefault="00961CD2" w:rsidP="00D14ACB">
            <w:pPr>
              <w:jc w:val="center"/>
              <w:rPr>
                <w:b/>
              </w:rPr>
            </w:pPr>
          </w:p>
        </w:tc>
        <w:tc>
          <w:tcPr>
            <w:tcW w:w="8080" w:type="dxa"/>
          </w:tcPr>
          <w:p w:rsidR="00961CD2" w:rsidRPr="00645EFA" w:rsidRDefault="00C56D11" w:rsidP="00AF064E">
            <w:pPr>
              <w:rPr>
                <w:sz w:val="20"/>
                <w:szCs w:val="20"/>
              </w:rPr>
            </w:pPr>
            <w:hyperlink r:id="rId17" w:anchor="Electrical_Safety" w:history="1">
              <w:r w:rsidR="00961CD2" w:rsidRPr="00683FCC">
                <w:rPr>
                  <w:rStyle w:val="Hyperlink"/>
                  <w:sz w:val="20"/>
                  <w:szCs w:val="20"/>
                </w:rPr>
                <w:t>Electrical Safety</w:t>
              </w:r>
            </w:hyperlink>
            <w:r w:rsidR="00961CD2">
              <w:rPr>
                <w:sz w:val="20"/>
                <w:szCs w:val="20"/>
              </w:rPr>
              <w:br/>
            </w:r>
            <w:hyperlink r:id="rId18" w:anchor="Electricity_at_Work" w:history="1">
              <w:r w:rsidR="00961CD2" w:rsidRPr="00683FCC">
                <w:rPr>
                  <w:rStyle w:val="Hyperlink"/>
                  <w:sz w:val="20"/>
                  <w:szCs w:val="20"/>
                </w:rPr>
                <w:t>Electricity at work</w:t>
              </w:r>
            </w:hyperlink>
          </w:p>
        </w:tc>
      </w:tr>
      <w:tr w:rsidR="00961CD2" w:rsidTr="00961CD2">
        <w:tc>
          <w:tcPr>
            <w:tcW w:w="4361" w:type="dxa"/>
          </w:tcPr>
          <w:p w:rsidR="00961CD2" w:rsidRPr="00645EFA" w:rsidRDefault="00961CD2" w:rsidP="00AF064E">
            <w:pPr>
              <w:rPr>
                <w:sz w:val="20"/>
                <w:szCs w:val="20"/>
              </w:rPr>
            </w:pPr>
            <w:r w:rsidRPr="00645EFA">
              <w:rPr>
                <w:sz w:val="20"/>
                <w:szCs w:val="20"/>
              </w:rPr>
              <w:t>Use Power tools or rotating motors and machines</w:t>
            </w:r>
          </w:p>
        </w:tc>
        <w:tc>
          <w:tcPr>
            <w:tcW w:w="827" w:type="dxa"/>
          </w:tcPr>
          <w:p w:rsidR="00961CD2" w:rsidRDefault="00961CD2" w:rsidP="00D14ACB">
            <w:pPr>
              <w:jc w:val="center"/>
              <w:rPr>
                <w:b/>
              </w:rPr>
            </w:pPr>
          </w:p>
        </w:tc>
        <w:tc>
          <w:tcPr>
            <w:tcW w:w="732" w:type="dxa"/>
          </w:tcPr>
          <w:p w:rsidR="00961CD2" w:rsidRDefault="00961CD2" w:rsidP="00D14ACB">
            <w:pPr>
              <w:jc w:val="center"/>
              <w:rPr>
                <w:b/>
              </w:rPr>
            </w:pPr>
          </w:p>
        </w:tc>
        <w:tc>
          <w:tcPr>
            <w:tcW w:w="8080" w:type="dxa"/>
          </w:tcPr>
          <w:p w:rsidR="00961CD2" w:rsidRPr="00645EFA" w:rsidRDefault="00C56D11" w:rsidP="00AF064E">
            <w:pPr>
              <w:rPr>
                <w:sz w:val="20"/>
                <w:szCs w:val="20"/>
              </w:rPr>
            </w:pPr>
            <w:hyperlink r:id="rId19" w:anchor="SCR15-4_PUWER" w:history="1">
              <w:r w:rsidR="00961CD2" w:rsidRPr="00683FCC">
                <w:rPr>
                  <w:rStyle w:val="Hyperlink"/>
                  <w:sz w:val="20"/>
                  <w:szCs w:val="20"/>
                </w:rPr>
                <w:t>SCR15-4 PUWER</w:t>
              </w:r>
            </w:hyperlink>
          </w:p>
        </w:tc>
      </w:tr>
      <w:tr w:rsidR="00961CD2" w:rsidTr="00961CD2">
        <w:tc>
          <w:tcPr>
            <w:tcW w:w="4361" w:type="dxa"/>
          </w:tcPr>
          <w:p w:rsidR="00961CD2" w:rsidRPr="00645EFA" w:rsidRDefault="00961CD2" w:rsidP="00AF064E">
            <w:pPr>
              <w:rPr>
                <w:sz w:val="20"/>
                <w:szCs w:val="20"/>
              </w:rPr>
            </w:pPr>
            <w:r>
              <w:rPr>
                <w:sz w:val="20"/>
                <w:szCs w:val="20"/>
              </w:rPr>
              <w:t>Use Cryogenic Liquids/gases</w:t>
            </w:r>
          </w:p>
        </w:tc>
        <w:tc>
          <w:tcPr>
            <w:tcW w:w="827" w:type="dxa"/>
          </w:tcPr>
          <w:p w:rsidR="00961CD2" w:rsidRDefault="00961CD2" w:rsidP="00D14ACB">
            <w:pPr>
              <w:jc w:val="center"/>
              <w:rPr>
                <w:b/>
              </w:rPr>
            </w:pPr>
          </w:p>
        </w:tc>
        <w:tc>
          <w:tcPr>
            <w:tcW w:w="732" w:type="dxa"/>
          </w:tcPr>
          <w:p w:rsidR="00961CD2" w:rsidRDefault="00961CD2" w:rsidP="00D14ACB">
            <w:pPr>
              <w:jc w:val="center"/>
              <w:rPr>
                <w:b/>
              </w:rPr>
            </w:pPr>
          </w:p>
        </w:tc>
        <w:tc>
          <w:tcPr>
            <w:tcW w:w="8080" w:type="dxa"/>
          </w:tcPr>
          <w:p w:rsidR="00961CD2" w:rsidRPr="00645EFA" w:rsidRDefault="00C56D11" w:rsidP="00AF064E">
            <w:pPr>
              <w:rPr>
                <w:sz w:val="20"/>
                <w:szCs w:val="20"/>
              </w:rPr>
            </w:pPr>
            <w:hyperlink r:id="rId20" w:anchor="Cryogenic_Liquids_and_Solids" w:history="1">
              <w:r w:rsidR="00961CD2" w:rsidRPr="00683FCC">
                <w:rPr>
                  <w:rStyle w:val="Hyperlink"/>
                  <w:sz w:val="20"/>
                  <w:szCs w:val="20"/>
                </w:rPr>
                <w:t>Cryogenic liquids and solids</w:t>
              </w:r>
            </w:hyperlink>
          </w:p>
        </w:tc>
      </w:tr>
      <w:tr w:rsidR="00961CD2" w:rsidTr="00961CD2">
        <w:tc>
          <w:tcPr>
            <w:tcW w:w="4361" w:type="dxa"/>
          </w:tcPr>
          <w:p w:rsidR="00961CD2" w:rsidRDefault="00961CD2" w:rsidP="00AF064E">
            <w:pPr>
              <w:rPr>
                <w:sz w:val="20"/>
                <w:szCs w:val="20"/>
              </w:rPr>
            </w:pPr>
            <w:r>
              <w:rPr>
                <w:sz w:val="20"/>
                <w:szCs w:val="20"/>
              </w:rPr>
              <w:t>Use Vacuum Systems and pressurised vessels</w:t>
            </w:r>
          </w:p>
        </w:tc>
        <w:tc>
          <w:tcPr>
            <w:tcW w:w="827" w:type="dxa"/>
          </w:tcPr>
          <w:p w:rsidR="00961CD2" w:rsidRDefault="00961CD2" w:rsidP="00D14ACB">
            <w:pPr>
              <w:jc w:val="center"/>
              <w:rPr>
                <w:b/>
              </w:rPr>
            </w:pPr>
          </w:p>
        </w:tc>
        <w:tc>
          <w:tcPr>
            <w:tcW w:w="732" w:type="dxa"/>
          </w:tcPr>
          <w:p w:rsidR="00961CD2" w:rsidRDefault="00961CD2" w:rsidP="00D14ACB">
            <w:pPr>
              <w:jc w:val="center"/>
              <w:rPr>
                <w:b/>
              </w:rPr>
            </w:pPr>
          </w:p>
        </w:tc>
        <w:tc>
          <w:tcPr>
            <w:tcW w:w="8080" w:type="dxa"/>
          </w:tcPr>
          <w:p w:rsidR="00961CD2" w:rsidRDefault="00C56D11" w:rsidP="00AF064E">
            <w:pPr>
              <w:rPr>
                <w:sz w:val="20"/>
                <w:szCs w:val="20"/>
              </w:rPr>
            </w:pPr>
            <w:hyperlink r:id="rId21" w:anchor="Vacuum_Systems_and_Pressure_Vessels" w:history="1">
              <w:r w:rsidR="00961CD2" w:rsidRPr="00683FCC">
                <w:rPr>
                  <w:rStyle w:val="Hyperlink"/>
                  <w:sz w:val="20"/>
                  <w:szCs w:val="20"/>
                </w:rPr>
                <w:t>Vacuum Systems and Pressure vessels</w:t>
              </w:r>
            </w:hyperlink>
          </w:p>
        </w:tc>
      </w:tr>
      <w:tr w:rsidR="00961CD2" w:rsidTr="00961CD2">
        <w:tc>
          <w:tcPr>
            <w:tcW w:w="4361" w:type="dxa"/>
          </w:tcPr>
          <w:p w:rsidR="00961CD2" w:rsidRDefault="00961CD2" w:rsidP="00AF064E">
            <w:pPr>
              <w:rPr>
                <w:sz w:val="20"/>
                <w:szCs w:val="20"/>
              </w:rPr>
            </w:pPr>
            <w:r>
              <w:rPr>
                <w:sz w:val="20"/>
                <w:szCs w:val="20"/>
              </w:rPr>
              <w:t>Use Radiation (UV, x-rays, microwaves)</w:t>
            </w:r>
          </w:p>
        </w:tc>
        <w:tc>
          <w:tcPr>
            <w:tcW w:w="827" w:type="dxa"/>
          </w:tcPr>
          <w:p w:rsidR="00961CD2" w:rsidRDefault="00961CD2" w:rsidP="00D14ACB">
            <w:pPr>
              <w:jc w:val="center"/>
              <w:rPr>
                <w:b/>
              </w:rPr>
            </w:pPr>
          </w:p>
        </w:tc>
        <w:tc>
          <w:tcPr>
            <w:tcW w:w="732" w:type="dxa"/>
          </w:tcPr>
          <w:p w:rsidR="00961CD2" w:rsidRDefault="00961CD2" w:rsidP="00D14ACB">
            <w:pPr>
              <w:jc w:val="center"/>
              <w:rPr>
                <w:b/>
              </w:rPr>
            </w:pPr>
          </w:p>
        </w:tc>
        <w:tc>
          <w:tcPr>
            <w:tcW w:w="8080" w:type="dxa"/>
          </w:tcPr>
          <w:p w:rsidR="00961CD2" w:rsidRDefault="00C56D11" w:rsidP="00AF064E">
            <w:pPr>
              <w:rPr>
                <w:sz w:val="20"/>
                <w:szCs w:val="20"/>
              </w:rPr>
            </w:pPr>
            <w:hyperlink r:id="rId22" w:anchor="Control_of_Artificial_Optical_Radiation_at_Work" w:history="1">
              <w:r w:rsidR="00961CD2" w:rsidRPr="00683FCC">
                <w:rPr>
                  <w:rStyle w:val="Hyperlink"/>
                  <w:sz w:val="20"/>
                  <w:szCs w:val="20"/>
                </w:rPr>
                <w:t>Control of artificial optical radiation at work</w:t>
              </w:r>
            </w:hyperlink>
            <w:r w:rsidR="00961CD2">
              <w:rPr>
                <w:sz w:val="20"/>
                <w:szCs w:val="20"/>
              </w:rPr>
              <w:br/>
            </w:r>
            <w:hyperlink r:id="rId23" w:anchor="Radiation_Safety_Code_of_Practice" w:history="1">
              <w:r w:rsidR="00961CD2" w:rsidRPr="00F766B0">
                <w:rPr>
                  <w:rStyle w:val="Hyperlink"/>
                  <w:sz w:val="20"/>
                  <w:szCs w:val="20"/>
                </w:rPr>
                <w:t>Radiation safety code of practice</w:t>
              </w:r>
            </w:hyperlink>
          </w:p>
          <w:p w:rsidR="00961CD2" w:rsidRDefault="00C56D11" w:rsidP="00AF064E">
            <w:pPr>
              <w:rPr>
                <w:sz w:val="20"/>
                <w:szCs w:val="20"/>
              </w:rPr>
            </w:pPr>
            <w:hyperlink r:id="rId24" w:anchor="Local_Rules_UV" w:history="1">
              <w:r w:rsidR="00961CD2" w:rsidRPr="00F766B0">
                <w:rPr>
                  <w:rStyle w:val="Hyperlink"/>
                  <w:sz w:val="20"/>
                  <w:szCs w:val="20"/>
                </w:rPr>
                <w:t>Local rules – UV</w:t>
              </w:r>
            </w:hyperlink>
            <w:r w:rsidR="00961CD2">
              <w:rPr>
                <w:sz w:val="20"/>
                <w:szCs w:val="20"/>
              </w:rPr>
              <w:br/>
            </w:r>
            <w:hyperlink r:id="rId25" w:anchor="CoP_UV" w:history="1">
              <w:r w:rsidR="00961CD2" w:rsidRPr="00F766B0">
                <w:rPr>
                  <w:rStyle w:val="Hyperlink"/>
                  <w:sz w:val="20"/>
                  <w:szCs w:val="20"/>
                </w:rPr>
                <w:t>Code of Practice – UV</w:t>
              </w:r>
            </w:hyperlink>
          </w:p>
          <w:p w:rsidR="00961CD2" w:rsidRDefault="00C56D11" w:rsidP="00AF064E">
            <w:pPr>
              <w:rPr>
                <w:sz w:val="20"/>
                <w:szCs w:val="20"/>
              </w:rPr>
            </w:pPr>
            <w:hyperlink r:id="rId26" w:anchor="Microwave_Registration" w:history="1">
              <w:r w:rsidR="00961CD2" w:rsidRPr="00F766B0">
                <w:rPr>
                  <w:rStyle w:val="Hyperlink"/>
                  <w:sz w:val="20"/>
                  <w:szCs w:val="20"/>
                </w:rPr>
                <w:t>Microwave registration</w:t>
              </w:r>
            </w:hyperlink>
          </w:p>
        </w:tc>
      </w:tr>
    </w:tbl>
    <w:p w:rsidR="00123B1D" w:rsidRDefault="00123B1D" w:rsidP="00961CD2">
      <w:pPr>
        <w:spacing w:after="0"/>
        <w:rPr>
          <w:b/>
        </w:rPr>
      </w:pPr>
    </w:p>
    <w:tbl>
      <w:tblPr>
        <w:tblStyle w:val="TableGrid"/>
        <w:tblW w:w="0" w:type="auto"/>
        <w:tblLook w:val="04A0" w:firstRow="1" w:lastRow="0" w:firstColumn="1" w:lastColumn="0" w:noHBand="0" w:noVBand="1"/>
      </w:tblPr>
      <w:tblGrid>
        <w:gridCol w:w="4361"/>
        <w:gridCol w:w="9639"/>
      </w:tblGrid>
      <w:tr w:rsidR="00961CD2" w:rsidTr="00961CD2">
        <w:tc>
          <w:tcPr>
            <w:tcW w:w="4361" w:type="dxa"/>
            <w:vMerge w:val="restart"/>
          </w:tcPr>
          <w:p w:rsidR="00961CD2" w:rsidRDefault="00961CD2" w:rsidP="00AF064E">
            <w:pPr>
              <w:rPr>
                <w:b/>
                <w:sz w:val="20"/>
                <w:szCs w:val="20"/>
              </w:rPr>
            </w:pPr>
            <w:r>
              <w:rPr>
                <w:b/>
                <w:sz w:val="20"/>
                <w:szCs w:val="20"/>
              </w:rPr>
              <w:t>LEVEL of Supervision?</w:t>
            </w:r>
            <w:r w:rsidR="00D916B9">
              <w:rPr>
                <w:b/>
                <w:sz w:val="20"/>
                <w:szCs w:val="20"/>
              </w:rPr>
              <w:t xml:space="preserve">       </w:t>
            </w:r>
          </w:p>
          <w:p w:rsidR="00D916B9" w:rsidRPr="00D916B9" w:rsidRDefault="00D916B9" w:rsidP="00AF064E">
            <w:pPr>
              <w:rPr>
                <w:b/>
                <w:sz w:val="20"/>
                <w:szCs w:val="20"/>
              </w:rPr>
            </w:pPr>
            <w:r>
              <w:rPr>
                <w:b/>
                <w:sz w:val="20"/>
                <w:szCs w:val="20"/>
              </w:rPr>
              <w:t xml:space="preserve">                                                                </w:t>
            </w:r>
          </w:p>
        </w:tc>
        <w:tc>
          <w:tcPr>
            <w:tcW w:w="9639" w:type="dxa"/>
          </w:tcPr>
          <w:p w:rsidR="00961CD2" w:rsidRPr="00E741AF" w:rsidRDefault="00961CD2" w:rsidP="00AF064E">
            <w:pPr>
              <w:rPr>
                <w:b/>
                <w:sz w:val="20"/>
                <w:szCs w:val="20"/>
              </w:rPr>
            </w:pPr>
            <w:r w:rsidRPr="00E741AF">
              <w:rPr>
                <w:b/>
                <w:sz w:val="20"/>
                <w:szCs w:val="20"/>
              </w:rPr>
              <w:t xml:space="preserve">A   =  </w:t>
            </w:r>
            <w:r w:rsidRPr="00645EFA">
              <w:rPr>
                <w:sz w:val="20"/>
                <w:szCs w:val="20"/>
              </w:rPr>
              <w:t>Work May not be started without direct supervision</w:t>
            </w:r>
          </w:p>
        </w:tc>
      </w:tr>
      <w:tr w:rsidR="00961CD2" w:rsidTr="00961CD2">
        <w:tc>
          <w:tcPr>
            <w:tcW w:w="4361" w:type="dxa"/>
            <w:vMerge/>
          </w:tcPr>
          <w:p w:rsidR="00961CD2" w:rsidRPr="00E741AF" w:rsidRDefault="00961CD2" w:rsidP="00AF064E">
            <w:pPr>
              <w:rPr>
                <w:b/>
                <w:sz w:val="20"/>
                <w:szCs w:val="20"/>
              </w:rPr>
            </w:pPr>
          </w:p>
        </w:tc>
        <w:tc>
          <w:tcPr>
            <w:tcW w:w="9639" w:type="dxa"/>
          </w:tcPr>
          <w:p w:rsidR="00961CD2" w:rsidRPr="00E741AF" w:rsidRDefault="00961CD2" w:rsidP="00AF064E">
            <w:pPr>
              <w:rPr>
                <w:b/>
                <w:sz w:val="20"/>
                <w:szCs w:val="20"/>
              </w:rPr>
            </w:pPr>
            <w:r w:rsidRPr="00E741AF">
              <w:rPr>
                <w:b/>
                <w:sz w:val="20"/>
                <w:szCs w:val="20"/>
              </w:rPr>
              <w:t xml:space="preserve">B  =   </w:t>
            </w:r>
            <w:r w:rsidRPr="00645EFA">
              <w:rPr>
                <w:sz w:val="20"/>
                <w:szCs w:val="20"/>
              </w:rPr>
              <w:t>Work</w:t>
            </w:r>
            <w:r>
              <w:rPr>
                <w:sz w:val="20"/>
                <w:szCs w:val="20"/>
              </w:rPr>
              <w:t xml:space="preserve"> may not start without Supervisor</w:t>
            </w:r>
            <w:r w:rsidRPr="00645EFA">
              <w:rPr>
                <w:sz w:val="20"/>
                <w:szCs w:val="20"/>
              </w:rPr>
              <w:t xml:space="preserve"> advice or approval</w:t>
            </w:r>
          </w:p>
        </w:tc>
      </w:tr>
      <w:tr w:rsidR="00961CD2" w:rsidTr="00961CD2">
        <w:tc>
          <w:tcPr>
            <w:tcW w:w="4361" w:type="dxa"/>
            <w:vMerge/>
          </w:tcPr>
          <w:p w:rsidR="00961CD2" w:rsidRPr="00E741AF" w:rsidRDefault="00961CD2" w:rsidP="00AF064E">
            <w:pPr>
              <w:rPr>
                <w:b/>
                <w:sz w:val="20"/>
                <w:szCs w:val="20"/>
              </w:rPr>
            </w:pPr>
          </w:p>
        </w:tc>
        <w:tc>
          <w:tcPr>
            <w:tcW w:w="9639" w:type="dxa"/>
          </w:tcPr>
          <w:p w:rsidR="00961CD2" w:rsidRPr="00E741AF" w:rsidRDefault="00961CD2" w:rsidP="00AF064E">
            <w:pPr>
              <w:rPr>
                <w:b/>
                <w:sz w:val="20"/>
                <w:szCs w:val="20"/>
              </w:rPr>
            </w:pPr>
            <w:r w:rsidRPr="00E741AF">
              <w:rPr>
                <w:b/>
                <w:sz w:val="20"/>
                <w:szCs w:val="20"/>
              </w:rPr>
              <w:t xml:space="preserve">C   =   </w:t>
            </w:r>
            <w:r w:rsidRPr="00645EFA">
              <w:rPr>
                <w:sz w:val="20"/>
                <w:szCs w:val="20"/>
              </w:rPr>
              <w:t>No specific extra supervision requirements</w:t>
            </w:r>
          </w:p>
        </w:tc>
      </w:tr>
      <w:tr w:rsidR="00961CD2" w:rsidTr="00961CD2">
        <w:trPr>
          <w:trHeight w:val="547"/>
        </w:trPr>
        <w:tc>
          <w:tcPr>
            <w:tcW w:w="14000" w:type="dxa"/>
            <w:gridSpan w:val="2"/>
          </w:tcPr>
          <w:p w:rsidR="00961CD2" w:rsidRPr="00645EFA" w:rsidRDefault="00961CD2" w:rsidP="00C97B86">
            <w:r w:rsidRPr="00645EFA">
              <w:t xml:space="preserve">Other relevant specific assessments </w:t>
            </w:r>
            <w:r>
              <w:t xml:space="preserve"> (Local rules</w:t>
            </w:r>
            <w:r w:rsidRPr="00645EFA">
              <w:t>)</w:t>
            </w:r>
            <w:r w:rsidR="00D916B9">
              <w:t>-</w:t>
            </w:r>
          </w:p>
        </w:tc>
      </w:tr>
      <w:tr w:rsidR="00961CD2" w:rsidTr="00961CD2">
        <w:trPr>
          <w:trHeight w:val="547"/>
        </w:trPr>
        <w:tc>
          <w:tcPr>
            <w:tcW w:w="14000" w:type="dxa"/>
            <w:gridSpan w:val="2"/>
          </w:tcPr>
          <w:p w:rsidR="00961CD2" w:rsidRDefault="00961CD2" w:rsidP="00AF064E">
            <w:pPr>
              <w:jc w:val="both"/>
              <w:rPr>
                <w:sz w:val="20"/>
                <w:szCs w:val="20"/>
              </w:rPr>
            </w:pPr>
            <w:r>
              <w:rPr>
                <w:sz w:val="20"/>
                <w:szCs w:val="20"/>
              </w:rPr>
              <w:t>I can confirm that Hazards identified and precautions specified are appropriate for the task :-</w:t>
            </w:r>
          </w:p>
          <w:p w:rsidR="00961CD2" w:rsidRDefault="00961CD2" w:rsidP="00AF064E">
            <w:pPr>
              <w:jc w:val="both"/>
              <w:rPr>
                <w:sz w:val="20"/>
                <w:szCs w:val="20"/>
              </w:rPr>
            </w:pPr>
          </w:p>
          <w:p w:rsidR="00961CD2" w:rsidRDefault="00961CD2" w:rsidP="00AF064E">
            <w:pPr>
              <w:rPr>
                <w:sz w:val="20"/>
                <w:szCs w:val="20"/>
              </w:rPr>
            </w:pPr>
            <w:r>
              <w:rPr>
                <w:sz w:val="20"/>
                <w:szCs w:val="20"/>
              </w:rPr>
              <w:t xml:space="preserve">Academic supervisor   </w:t>
            </w:r>
            <w:r w:rsidR="00DC4D11">
              <w:rPr>
                <w:sz w:val="20"/>
                <w:szCs w:val="20"/>
              </w:rPr>
              <w:tab/>
            </w:r>
            <w:r w:rsidR="00DC4D11">
              <w:rPr>
                <w:sz w:val="20"/>
                <w:szCs w:val="20"/>
              </w:rPr>
              <w:tab/>
              <w:t xml:space="preserve">            </w:t>
            </w:r>
            <w:r>
              <w:rPr>
                <w:sz w:val="20"/>
                <w:szCs w:val="20"/>
              </w:rPr>
              <w:t>Name...</w:t>
            </w:r>
            <w:r w:rsidR="003B4ACA">
              <w:rPr>
                <w:sz w:val="20"/>
                <w:szCs w:val="20"/>
              </w:rPr>
              <w:t>................................................................</w:t>
            </w:r>
            <w:r>
              <w:rPr>
                <w:sz w:val="20"/>
                <w:szCs w:val="20"/>
              </w:rPr>
              <w:t>........  Signature……………………………………………..</w:t>
            </w:r>
            <w:r w:rsidRPr="00AB658E">
              <w:rPr>
                <w:sz w:val="20"/>
                <w:szCs w:val="20"/>
              </w:rPr>
              <w:t>Date</w:t>
            </w:r>
            <w:r w:rsidR="00C97B86">
              <w:rPr>
                <w:sz w:val="20"/>
                <w:szCs w:val="20"/>
              </w:rPr>
              <w:t>………</w:t>
            </w:r>
            <w:r w:rsidR="001A33BA">
              <w:rPr>
                <w:sz w:val="20"/>
                <w:szCs w:val="20"/>
              </w:rPr>
              <w:t>…….</w:t>
            </w:r>
            <w:bookmarkStart w:id="0" w:name="_GoBack"/>
            <w:bookmarkEnd w:id="0"/>
            <w:r w:rsidR="00C97B86">
              <w:rPr>
                <w:sz w:val="20"/>
                <w:szCs w:val="20"/>
              </w:rPr>
              <w:t>………..</w:t>
            </w:r>
          </w:p>
          <w:p w:rsidR="00961CD2" w:rsidRDefault="00961CD2" w:rsidP="00AF064E">
            <w:pPr>
              <w:rPr>
                <w:sz w:val="20"/>
                <w:szCs w:val="20"/>
              </w:rPr>
            </w:pPr>
          </w:p>
          <w:p w:rsidR="00C97B86" w:rsidRDefault="00C97B86" w:rsidP="00C97B86">
            <w:pPr>
              <w:tabs>
                <w:tab w:val="left" w:pos="3402"/>
              </w:tabs>
              <w:spacing w:after="120"/>
              <w:rPr>
                <w:sz w:val="20"/>
                <w:szCs w:val="20"/>
              </w:rPr>
            </w:pPr>
            <w:r>
              <w:rPr>
                <w:sz w:val="20"/>
                <w:szCs w:val="20"/>
              </w:rPr>
              <w:t>Acknowledgement by persons involved:</w:t>
            </w:r>
            <w:r>
              <w:rPr>
                <w:sz w:val="20"/>
                <w:szCs w:val="20"/>
              </w:rPr>
              <w:tab/>
              <w:t>Student Name &amp; ID………………………………………………………………….Signature……………………………………………</w:t>
            </w:r>
          </w:p>
          <w:p w:rsidR="00C97B86" w:rsidRDefault="00C97B86" w:rsidP="00C97B86">
            <w:pPr>
              <w:tabs>
                <w:tab w:val="left" w:pos="3402"/>
              </w:tabs>
              <w:spacing w:after="120"/>
              <w:rPr>
                <w:sz w:val="20"/>
                <w:szCs w:val="20"/>
              </w:rPr>
            </w:pPr>
            <w:r>
              <w:rPr>
                <w:sz w:val="20"/>
                <w:szCs w:val="20"/>
              </w:rPr>
              <w:tab/>
              <w:t>Student Name &amp; ID………………………………………………………………….Signature……………………………………………</w:t>
            </w:r>
          </w:p>
          <w:p w:rsidR="00C97B86" w:rsidRDefault="00C97B86" w:rsidP="00C97B86">
            <w:pPr>
              <w:tabs>
                <w:tab w:val="left" w:pos="3402"/>
              </w:tabs>
              <w:spacing w:after="120"/>
              <w:rPr>
                <w:sz w:val="20"/>
                <w:szCs w:val="20"/>
              </w:rPr>
            </w:pPr>
            <w:r>
              <w:rPr>
                <w:sz w:val="20"/>
                <w:szCs w:val="20"/>
              </w:rPr>
              <w:tab/>
              <w:t>Student Name &amp; ID………………………………………………………………….Signature……………………………………………</w:t>
            </w:r>
          </w:p>
          <w:p w:rsidR="00C97B86" w:rsidRDefault="00C97B86" w:rsidP="00C97B86">
            <w:pPr>
              <w:tabs>
                <w:tab w:val="left" w:pos="3402"/>
              </w:tabs>
              <w:spacing w:after="120"/>
              <w:rPr>
                <w:sz w:val="20"/>
                <w:szCs w:val="20"/>
              </w:rPr>
            </w:pPr>
            <w:r>
              <w:rPr>
                <w:sz w:val="20"/>
                <w:szCs w:val="20"/>
              </w:rPr>
              <w:tab/>
              <w:t>Student Name &amp; ID………………………………………………………………….Signature……………………………………………</w:t>
            </w:r>
          </w:p>
          <w:p w:rsidR="00961CD2" w:rsidRPr="00961CD2" w:rsidRDefault="00C97B86" w:rsidP="00C97B86">
            <w:pPr>
              <w:tabs>
                <w:tab w:val="left" w:pos="3402"/>
              </w:tabs>
              <w:spacing w:after="120"/>
              <w:rPr>
                <w:sz w:val="20"/>
                <w:szCs w:val="20"/>
              </w:rPr>
            </w:pPr>
            <w:r>
              <w:rPr>
                <w:sz w:val="20"/>
                <w:szCs w:val="20"/>
              </w:rPr>
              <w:tab/>
              <w:t>Student Name &amp; ID………………………………………………………………….Signature……………………………………………</w:t>
            </w:r>
          </w:p>
        </w:tc>
      </w:tr>
    </w:tbl>
    <w:p w:rsidR="00961CD2" w:rsidRDefault="00961CD2" w:rsidP="00265E06">
      <w:pPr>
        <w:rPr>
          <w:b/>
          <w:color w:val="C00000"/>
          <w:sz w:val="16"/>
          <w:szCs w:val="16"/>
        </w:rPr>
      </w:pPr>
    </w:p>
    <w:p w:rsidR="006B60C2" w:rsidRDefault="00D23CF7" w:rsidP="00B47359">
      <w:pPr>
        <w:jc w:val="center"/>
        <w:rPr>
          <w:b/>
        </w:rPr>
      </w:pPr>
      <w:r>
        <w:rPr>
          <w:b/>
        </w:rPr>
        <w:lastRenderedPageBreak/>
        <w:t>COMPLETING THE RISK ASSESSMENT FORM</w:t>
      </w:r>
    </w:p>
    <w:p w:rsidR="00D23CF7" w:rsidRDefault="00D23CF7" w:rsidP="00D23CF7">
      <w:pPr>
        <w:pStyle w:val="ListParagraph"/>
        <w:numPr>
          <w:ilvl w:val="0"/>
          <w:numId w:val="2"/>
        </w:numPr>
      </w:pPr>
      <w:r w:rsidRPr="00D23CF7">
        <w:t>School/Department – note down the School and/or Department where the task is being carried out</w:t>
      </w:r>
    </w:p>
    <w:p w:rsidR="00D23CF7" w:rsidRDefault="00D23CF7" w:rsidP="00D23CF7">
      <w:pPr>
        <w:pStyle w:val="ListParagraph"/>
        <w:numPr>
          <w:ilvl w:val="0"/>
          <w:numId w:val="2"/>
        </w:numPr>
      </w:pPr>
      <w:r w:rsidRPr="00D23CF7">
        <w:t>Building – note the specific building(s) where the task is being carried out</w:t>
      </w:r>
    </w:p>
    <w:p w:rsidR="00D23CF7" w:rsidRDefault="00D23CF7" w:rsidP="00D23CF7">
      <w:pPr>
        <w:pStyle w:val="ListParagraph"/>
        <w:numPr>
          <w:ilvl w:val="0"/>
          <w:numId w:val="2"/>
        </w:numPr>
      </w:pPr>
      <w:r w:rsidRPr="00D23CF7">
        <w:t>Task</w:t>
      </w:r>
      <w:r>
        <w:t xml:space="preserve"> – specific clearly the task being carried out</w:t>
      </w:r>
    </w:p>
    <w:p w:rsidR="00D23CF7" w:rsidRDefault="00D23CF7" w:rsidP="00D23CF7">
      <w:pPr>
        <w:pStyle w:val="ListParagraph"/>
        <w:numPr>
          <w:ilvl w:val="0"/>
          <w:numId w:val="2"/>
        </w:numPr>
      </w:pPr>
      <w:r>
        <w:t>Hazards – make a list of all the relevant hazards associated with the task/activity (i.e. anything that has the potential to cause harm)</w:t>
      </w:r>
      <w:r w:rsidR="005E431A">
        <w:t xml:space="preserve">. </w:t>
      </w:r>
    </w:p>
    <w:p w:rsidR="00D23CF7" w:rsidRDefault="00D23CF7" w:rsidP="00D23CF7">
      <w:pPr>
        <w:pStyle w:val="ListParagraph"/>
        <w:numPr>
          <w:ilvl w:val="0"/>
          <w:numId w:val="2"/>
        </w:numPr>
      </w:pPr>
      <w:r>
        <w:t>Who can be harmed – make a list of ALL categories of people who could be harmed by the hazard</w:t>
      </w:r>
    </w:p>
    <w:p w:rsidR="00D23CF7" w:rsidRDefault="00D23CF7" w:rsidP="00D23CF7">
      <w:pPr>
        <w:pStyle w:val="ListParagraph"/>
        <w:numPr>
          <w:ilvl w:val="0"/>
          <w:numId w:val="2"/>
        </w:numPr>
      </w:pPr>
      <w:r>
        <w:t>Current controls – list what is currently in place to protect people from the hazards. This will include physical controls, e.g. guarding, ventilation, procedural controls, e.g. permits, safe systems of work, and behavioural controls, supervision.</w:t>
      </w:r>
    </w:p>
    <w:p w:rsidR="005B169C" w:rsidRDefault="00D23CF7" w:rsidP="005B169C">
      <w:pPr>
        <w:pStyle w:val="ListParagraph"/>
        <w:numPr>
          <w:ilvl w:val="0"/>
          <w:numId w:val="2"/>
        </w:numPr>
      </w:pPr>
      <w:r>
        <w:t>Risk score – using the tables below</w:t>
      </w:r>
      <w:r w:rsidR="00C102FF">
        <w:t xml:space="preserve"> and taking into account your current control </w:t>
      </w:r>
      <w:r w:rsidR="005E431A">
        <w:t>measures</w:t>
      </w:r>
      <w:r>
        <w:t>, rate each hazard based on the likelihood of injury occur</w:t>
      </w:r>
      <w:r w:rsidR="005B169C">
        <w:t>ring and the likely consequence.</w:t>
      </w:r>
    </w:p>
    <w:p w:rsidR="00660738" w:rsidRDefault="00660738" w:rsidP="00660738">
      <w:pPr>
        <w:pStyle w:val="ListParagraph"/>
      </w:pPr>
    </w:p>
    <w:tbl>
      <w:tblPr>
        <w:tblStyle w:val="TableGrid"/>
        <w:tblW w:w="0" w:type="auto"/>
        <w:tblInd w:w="360" w:type="dxa"/>
        <w:tblLook w:val="04A0" w:firstRow="1" w:lastRow="0" w:firstColumn="1" w:lastColumn="0" w:noHBand="0" w:noVBand="1"/>
      </w:tblPr>
      <w:tblGrid>
        <w:gridCol w:w="567"/>
        <w:gridCol w:w="2163"/>
        <w:gridCol w:w="567"/>
        <w:gridCol w:w="567"/>
        <w:gridCol w:w="4531"/>
        <w:gridCol w:w="567"/>
        <w:gridCol w:w="567"/>
        <w:gridCol w:w="567"/>
        <w:gridCol w:w="567"/>
        <w:gridCol w:w="567"/>
        <w:gridCol w:w="567"/>
        <w:gridCol w:w="567"/>
        <w:gridCol w:w="567"/>
      </w:tblGrid>
      <w:tr w:rsidR="00660738" w:rsidTr="005B169C">
        <w:tc>
          <w:tcPr>
            <w:tcW w:w="2730" w:type="dxa"/>
            <w:gridSpan w:val="2"/>
          </w:tcPr>
          <w:p w:rsidR="00660738" w:rsidRDefault="00660738" w:rsidP="00CE655D">
            <w:pPr>
              <w:jc w:val="center"/>
            </w:pPr>
            <w:r w:rsidRPr="00A34635">
              <w:rPr>
                <w:b/>
                <w:sz w:val="20"/>
                <w:szCs w:val="20"/>
              </w:rPr>
              <w:t>Likelihood</w:t>
            </w:r>
          </w:p>
        </w:tc>
        <w:tc>
          <w:tcPr>
            <w:tcW w:w="567" w:type="dxa"/>
            <w:tcBorders>
              <w:top w:val="nil"/>
              <w:bottom w:val="nil"/>
            </w:tcBorders>
          </w:tcPr>
          <w:p w:rsidR="00660738" w:rsidRDefault="00660738" w:rsidP="00CE655D"/>
        </w:tc>
        <w:tc>
          <w:tcPr>
            <w:tcW w:w="5098" w:type="dxa"/>
            <w:gridSpan w:val="2"/>
          </w:tcPr>
          <w:p w:rsidR="00660738" w:rsidRDefault="00660738" w:rsidP="00CE655D">
            <w:pPr>
              <w:jc w:val="center"/>
            </w:pPr>
            <w:r w:rsidRPr="00A34635">
              <w:rPr>
                <w:b/>
                <w:sz w:val="20"/>
                <w:szCs w:val="20"/>
              </w:rPr>
              <w:t>Consequence</w:t>
            </w:r>
          </w:p>
        </w:tc>
        <w:tc>
          <w:tcPr>
            <w:tcW w:w="567" w:type="dxa"/>
            <w:tcBorders>
              <w:top w:val="nil"/>
              <w:bottom w:val="nil"/>
              <w:right w:val="nil"/>
            </w:tcBorders>
          </w:tcPr>
          <w:p w:rsidR="00660738" w:rsidRPr="00A34635" w:rsidRDefault="00660738" w:rsidP="00CE655D">
            <w:pPr>
              <w:jc w:val="center"/>
              <w:rPr>
                <w:b/>
                <w:sz w:val="20"/>
                <w:szCs w:val="20"/>
              </w:rPr>
            </w:pPr>
          </w:p>
        </w:tc>
        <w:tc>
          <w:tcPr>
            <w:tcW w:w="567" w:type="dxa"/>
            <w:vMerge w:val="restart"/>
            <w:tcBorders>
              <w:top w:val="nil"/>
              <w:left w:val="nil"/>
              <w:bottom w:val="nil"/>
            </w:tcBorders>
            <w:textDirection w:val="btLr"/>
          </w:tcPr>
          <w:p w:rsidR="00660738" w:rsidRPr="00A34635" w:rsidRDefault="00660738" w:rsidP="00660738">
            <w:pPr>
              <w:ind w:left="113" w:right="113"/>
              <w:jc w:val="center"/>
              <w:rPr>
                <w:b/>
                <w:sz w:val="20"/>
                <w:szCs w:val="20"/>
              </w:rPr>
            </w:pPr>
            <w:r>
              <w:rPr>
                <w:b/>
                <w:sz w:val="20"/>
                <w:szCs w:val="20"/>
              </w:rPr>
              <w:t>Consequences</w:t>
            </w:r>
          </w:p>
        </w:tc>
        <w:tc>
          <w:tcPr>
            <w:tcW w:w="567" w:type="dxa"/>
          </w:tcPr>
          <w:p w:rsidR="00660738" w:rsidRPr="00660738" w:rsidRDefault="00660738" w:rsidP="00660738">
            <w:pPr>
              <w:jc w:val="center"/>
              <w:rPr>
                <w:b/>
                <w:sz w:val="20"/>
                <w:szCs w:val="20"/>
              </w:rPr>
            </w:pPr>
            <w:r w:rsidRPr="00660738">
              <w:rPr>
                <w:b/>
                <w:sz w:val="20"/>
                <w:szCs w:val="20"/>
              </w:rPr>
              <w:t>5</w:t>
            </w:r>
          </w:p>
        </w:tc>
        <w:tc>
          <w:tcPr>
            <w:tcW w:w="567" w:type="dxa"/>
            <w:tcBorders>
              <w:bottom w:val="single" w:sz="4" w:space="0" w:color="auto"/>
            </w:tcBorders>
            <w:shd w:val="clear" w:color="auto" w:fill="FFFF00"/>
          </w:tcPr>
          <w:p w:rsidR="00660738" w:rsidRPr="00660738" w:rsidRDefault="00660738" w:rsidP="00660738">
            <w:pPr>
              <w:jc w:val="center"/>
              <w:rPr>
                <w:sz w:val="20"/>
                <w:szCs w:val="20"/>
              </w:rPr>
            </w:pPr>
            <w:r w:rsidRPr="00660738">
              <w:rPr>
                <w:sz w:val="20"/>
                <w:szCs w:val="20"/>
              </w:rPr>
              <w:t>5</w:t>
            </w:r>
          </w:p>
        </w:tc>
        <w:tc>
          <w:tcPr>
            <w:tcW w:w="567" w:type="dxa"/>
            <w:tcBorders>
              <w:bottom w:val="single" w:sz="4" w:space="0" w:color="auto"/>
            </w:tcBorders>
            <w:shd w:val="clear" w:color="auto" w:fill="FFC000"/>
          </w:tcPr>
          <w:p w:rsidR="00660738" w:rsidRPr="00660738" w:rsidRDefault="00660738" w:rsidP="00660738">
            <w:pPr>
              <w:jc w:val="center"/>
              <w:rPr>
                <w:sz w:val="20"/>
                <w:szCs w:val="20"/>
              </w:rPr>
            </w:pPr>
            <w:r w:rsidRPr="00660738">
              <w:rPr>
                <w:sz w:val="20"/>
                <w:szCs w:val="20"/>
              </w:rPr>
              <w:t>10</w:t>
            </w:r>
          </w:p>
        </w:tc>
        <w:tc>
          <w:tcPr>
            <w:tcW w:w="567" w:type="dxa"/>
            <w:tcBorders>
              <w:bottom w:val="single" w:sz="4" w:space="0" w:color="auto"/>
            </w:tcBorders>
            <w:shd w:val="clear" w:color="auto" w:fill="FFC000"/>
          </w:tcPr>
          <w:p w:rsidR="00660738" w:rsidRPr="00660738" w:rsidRDefault="00660738" w:rsidP="00660738">
            <w:pPr>
              <w:jc w:val="center"/>
              <w:rPr>
                <w:sz w:val="20"/>
                <w:szCs w:val="20"/>
              </w:rPr>
            </w:pPr>
            <w:r w:rsidRPr="00660738">
              <w:rPr>
                <w:sz w:val="20"/>
                <w:szCs w:val="20"/>
              </w:rPr>
              <w:t>15</w:t>
            </w:r>
          </w:p>
        </w:tc>
        <w:tc>
          <w:tcPr>
            <w:tcW w:w="567" w:type="dxa"/>
            <w:tcBorders>
              <w:bottom w:val="single" w:sz="4" w:space="0" w:color="auto"/>
            </w:tcBorders>
            <w:shd w:val="clear" w:color="auto" w:fill="FF0000"/>
          </w:tcPr>
          <w:p w:rsidR="00660738" w:rsidRPr="00660738" w:rsidRDefault="00660738" w:rsidP="00660738">
            <w:pPr>
              <w:jc w:val="center"/>
              <w:rPr>
                <w:sz w:val="20"/>
                <w:szCs w:val="20"/>
              </w:rPr>
            </w:pPr>
            <w:r w:rsidRPr="00660738">
              <w:rPr>
                <w:sz w:val="20"/>
                <w:szCs w:val="20"/>
              </w:rPr>
              <w:t>20</w:t>
            </w:r>
          </w:p>
        </w:tc>
        <w:tc>
          <w:tcPr>
            <w:tcW w:w="567" w:type="dxa"/>
            <w:tcBorders>
              <w:bottom w:val="single" w:sz="4" w:space="0" w:color="auto"/>
            </w:tcBorders>
            <w:shd w:val="clear" w:color="auto" w:fill="FF0000"/>
          </w:tcPr>
          <w:p w:rsidR="00660738" w:rsidRPr="00660738" w:rsidRDefault="00660738" w:rsidP="00660738">
            <w:pPr>
              <w:jc w:val="center"/>
              <w:rPr>
                <w:sz w:val="20"/>
                <w:szCs w:val="20"/>
              </w:rPr>
            </w:pPr>
            <w:r w:rsidRPr="00660738">
              <w:rPr>
                <w:sz w:val="20"/>
                <w:szCs w:val="20"/>
              </w:rPr>
              <w:t>25</w:t>
            </w:r>
          </w:p>
        </w:tc>
      </w:tr>
      <w:tr w:rsidR="00660738" w:rsidTr="005B169C">
        <w:tc>
          <w:tcPr>
            <w:tcW w:w="567" w:type="dxa"/>
          </w:tcPr>
          <w:p w:rsidR="00660738" w:rsidRDefault="00660738" w:rsidP="00CE655D">
            <w:r>
              <w:t>1</w:t>
            </w:r>
          </w:p>
        </w:tc>
        <w:tc>
          <w:tcPr>
            <w:tcW w:w="2163" w:type="dxa"/>
          </w:tcPr>
          <w:p w:rsidR="00660738" w:rsidRPr="00A34635" w:rsidRDefault="00660738" w:rsidP="00CE655D">
            <w:pPr>
              <w:rPr>
                <w:sz w:val="20"/>
                <w:szCs w:val="20"/>
              </w:rPr>
            </w:pPr>
            <w:r w:rsidRPr="00A34635">
              <w:rPr>
                <w:sz w:val="20"/>
                <w:szCs w:val="20"/>
              </w:rPr>
              <w:t>Very unlikely</w:t>
            </w:r>
          </w:p>
        </w:tc>
        <w:tc>
          <w:tcPr>
            <w:tcW w:w="567" w:type="dxa"/>
            <w:tcBorders>
              <w:top w:val="nil"/>
              <w:bottom w:val="nil"/>
            </w:tcBorders>
          </w:tcPr>
          <w:p w:rsidR="00660738" w:rsidRDefault="00660738" w:rsidP="00CE655D"/>
        </w:tc>
        <w:tc>
          <w:tcPr>
            <w:tcW w:w="567" w:type="dxa"/>
          </w:tcPr>
          <w:p w:rsidR="00660738" w:rsidRPr="00A34635" w:rsidRDefault="00660738" w:rsidP="00CE655D">
            <w:pPr>
              <w:rPr>
                <w:sz w:val="20"/>
                <w:szCs w:val="20"/>
              </w:rPr>
            </w:pPr>
            <w:r w:rsidRPr="00A34635">
              <w:rPr>
                <w:sz w:val="20"/>
                <w:szCs w:val="20"/>
              </w:rPr>
              <w:t>1</w:t>
            </w:r>
          </w:p>
        </w:tc>
        <w:tc>
          <w:tcPr>
            <w:tcW w:w="4531" w:type="dxa"/>
          </w:tcPr>
          <w:p w:rsidR="00660738" w:rsidRPr="00A34635" w:rsidRDefault="00660738" w:rsidP="00CE655D">
            <w:pPr>
              <w:rPr>
                <w:sz w:val="20"/>
                <w:szCs w:val="20"/>
              </w:rPr>
            </w:pPr>
            <w:r w:rsidRPr="00A34635">
              <w:rPr>
                <w:sz w:val="20"/>
                <w:szCs w:val="20"/>
              </w:rPr>
              <w:t>Insignificant – no injury</w:t>
            </w:r>
          </w:p>
        </w:tc>
        <w:tc>
          <w:tcPr>
            <w:tcW w:w="567" w:type="dxa"/>
            <w:tcBorders>
              <w:top w:val="nil"/>
              <w:bottom w:val="nil"/>
              <w:right w:val="nil"/>
            </w:tcBorders>
          </w:tcPr>
          <w:p w:rsidR="00660738" w:rsidRPr="00A34635" w:rsidRDefault="00660738" w:rsidP="00CE655D">
            <w:pPr>
              <w:rPr>
                <w:sz w:val="20"/>
                <w:szCs w:val="20"/>
              </w:rPr>
            </w:pPr>
          </w:p>
        </w:tc>
        <w:tc>
          <w:tcPr>
            <w:tcW w:w="567" w:type="dxa"/>
            <w:vMerge/>
            <w:tcBorders>
              <w:left w:val="nil"/>
              <w:bottom w:val="nil"/>
            </w:tcBorders>
          </w:tcPr>
          <w:p w:rsidR="00660738" w:rsidRPr="00A34635" w:rsidRDefault="00660738" w:rsidP="00CE655D">
            <w:pPr>
              <w:rPr>
                <w:sz w:val="20"/>
                <w:szCs w:val="20"/>
              </w:rPr>
            </w:pPr>
          </w:p>
        </w:tc>
        <w:tc>
          <w:tcPr>
            <w:tcW w:w="567" w:type="dxa"/>
          </w:tcPr>
          <w:p w:rsidR="00660738" w:rsidRPr="00660738" w:rsidRDefault="00660738" w:rsidP="00660738">
            <w:pPr>
              <w:jc w:val="center"/>
              <w:rPr>
                <w:b/>
                <w:sz w:val="20"/>
                <w:szCs w:val="20"/>
              </w:rPr>
            </w:pPr>
            <w:r w:rsidRPr="00660738">
              <w:rPr>
                <w:b/>
                <w:sz w:val="20"/>
                <w:szCs w:val="20"/>
              </w:rPr>
              <w:t>4</w:t>
            </w:r>
          </w:p>
        </w:tc>
        <w:tc>
          <w:tcPr>
            <w:tcW w:w="567" w:type="dxa"/>
            <w:shd w:val="clear" w:color="auto" w:fill="00B050"/>
          </w:tcPr>
          <w:p w:rsidR="00660738" w:rsidRPr="00A34635" w:rsidRDefault="00660738" w:rsidP="00660738">
            <w:pPr>
              <w:jc w:val="center"/>
              <w:rPr>
                <w:sz w:val="20"/>
                <w:szCs w:val="20"/>
              </w:rPr>
            </w:pPr>
            <w:r>
              <w:rPr>
                <w:sz w:val="20"/>
                <w:szCs w:val="20"/>
              </w:rPr>
              <w:t>4</w:t>
            </w:r>
          </w:p>
        </w:tc>
        <w:tc>
          <w:tcPr>
            <w:tcW w:w="567" w:type="dxa"/>
            <w:tcBorders>
              <w:bottom w:val="single" w:sz="4" w:space="0" w:color="auto"/>
            </w:tcBorders>
            <w:shd w:val="clear" w:color="auto" w:fill="FFFF00"/>
          </w:tcPr>
          <w:p w:rsidR="00660738" w:rsidRPr="00A34635" w:rsidRDefault="00660738" w:rsidP="00660738">
            <w:pPr>
              <w:jc w:val="center"/>
              <w:rPr>
                <w:sz w:val="20"/>
                <w:szCs w:val="20"/>
              </w:rPr>
            </w:pPr>
            <w:r>
              <w:rPr>
                <w:sz w:val="20"/>
                <w:szCs w:val="20"/>
              </w:rPr>
              <w:t>8</w:t>
            </w:r>
          </w:p>
        </w:tc>
        <w:tc>
          <w:tcPr>
            <w:tcW w:w="567" w:type="dxa"/>
            <w:tcBorders>
              <w:bottom w:val="single" w:sz="4" w:space="0" w:color="auto"/>
            </w:tcBorders>
            <w:shd w:val="clear" w:color="auto" w:fill="FFC000"/>
          </w:tcPr>
          <w:p w:rsidR="00660738" w:rsidRPr="00A34635" w:rsidRDefault="00660738" w:rsidP="00660738">
            <w:pPr>
              <w:jc w:val="center"/>
              <w:rPr>
                <w:sz w:val="20"/>
                <w:szCs w:val="20"/>
              </w:rPr>
            </w:pPr>
            <w:r>
              <w:rPr>
                <w:sz w:val="20"/>
                <w:szCs w:val="20"/>
              </w:rPr>
              <w:t>12</w:t>
            </w:r>
          </w:p>
        </w:tc>
        <w:tc>
          <w:tcPr>
            <w:tcW w:w="567" w:type="dxa"/>
            <w:tcBorders>
              <w:bottom w:val="single" w:sz="4" w:space="0" w:color="auto"/>
            </w:tcBorders>
            <w:shd w:val="clear" w:color="auto" w:fill="FFC000"/>
          </w:tcPr>
          <w:p w:rsidR="00660738" w:rsidRPr="00A34635" w:rsidRDefault="00660738" w:rsidP="00660738">
            <w:pPr>
              <w:jc w:val="center"/>
              <w:rPr>
                <w:sz w:val="20"/>
                <w:szCs w:val="20"/>
              </w:rPr>
            </w:pPr>
            <w:r>
              <w:rPr>
                <w:sz w:val="20"/>
                <w:szCs w:val="20"/>
              </w:rPr>
              <w:t>16</w:t>
            </w:r>
          </w:p>
        </w:tc>
        <w:tc>
          <w:tcPr>
            <w:tcW w:w="567" w:type="dxa"/>
            <w:tcBorders>
              <w:bottom w:val="single" w:sz="4" w:space="0" w:color="auto"/>
            </w:tcBorders>
            <w:shd w:val="clear" w:color="auto" w:fill="FF0000"/>
          </w:tcPr>
          <w:p w:rsidR="00660738" w:rsidRPr="00A34635" w:rsidRDefault="00660738" w:rsidP="00660738">
            <w:pPr>
              <w:jc w:val="center"/>
              <w:rPr>
                <w:sz w:val="20"/>
                <w:szCs w:val="20"/>
              </w:rPr>
            </w:pPr>
            <w:r>
              <w:rPr>
                <w:sz w:val="20"/>
                <w:szCs w:val="20"/>
              </w:rPr>
              <w:t>20</w:t>
            </w:r>
          </w:p>
        </w:tc>
      </w:tr>
      <w:tr w:rsidR="00660738" w:rsidTr="005B169C">
        <w:tc>
          <w:tcPr>
            <w:tcW w:w="567" w:type="dxa"/>
          </w:tcPr>
          <w:p w:rsidR="00660738" w:rsidRDefault="00660738" w:rsidP="00CE655D">
            <w:r>
              <w:t>2</w:t>
            </w:r>
          </w:p>
        </w:tc>
        <w:tc>
          <w:tcPr>
            <w:tcW w:w="2163" w:type="dxa"/>
          </w:tcPr>
          <w:p w:rsidR="00660738" w:rsidRPr="00A34635" w:rsidRDefault="00660738" w:rsidP="00CE655D">
            <w:pPr>
              <w:rPr>
                <w:sz w:val="20"/>
                <w:szCs w:val="20"/>
              </w:rPr>
            </w:pPr>
            <w:r w:rsidRPr="00A34635">
              <w:rPr>
                <w:sz w:val="20"/>
                <w:szCs w:val="20"/>
              </w:rPr>
              <w:t>Unlikely</w:t>
            </w:r>
          </w:p>
        </w:tc>
        <w:tc>
          <w:tcPr>
            <w:tcW w:w="567" w:type="dxa"/>
            <w:tcBorders>
              <w:top w:val="nil"/>
              <w:bottom w:val="nil"/>
            </w:tcBorders>
          </w:tcPr>
          <w:p w:rsidR="00660738" w:rsidRDefault="00660738" w:rsidP="00CE655D"/>
        </w:tc>
        <w:tc>
          <w:tcPr>
            <w:tcW w:w="567" w:type="dxa"/>
          </w:tcPr>
          <w:p w:rsidR="00660738" w:rsidRPr="00A34635" w:rsidRDefault="00660738" w:rsidP="00CE655D">
            <w:pPr>
              <w:rPr>
                <w:sz w:val="20"/>
                <w:szCs w:val="20"/>
              </w:rPr>
            </w:pPr>
            <w:r w:rsidRPr="00A34635">
              <w:rPr>
                <w:sz w:val="20"/>
                <w:szCs w:val="20"/>
              </w:rPr>
              <w:t>2</w:t>
            </w:r>
          </w:p>
        </w:tc>
        <w:tc>
          <w:tcPr>
            <w:tcW w:w="4531" w:type="dxa"/>
          </w:tcPr>
          <w:p w:rsidR="00660738" w:rsidRPr="00A34635" w:rsidRDefault="00660738" w:rsidP="00CE655D">
            <w:pPr>
              <w:rPr>
                <w:sz w:val="20"/>
                <w:szCs w:val="20"/>
              </w:rPr>
            </w:pPr>
            <w:r w:rsidRPr="00A34635">
              <w:rPr>
                <w:sz w:val="20"/>
                <w:szCs w:val="20"/>
              </w:rPr>
              <w:t>Minor – minor injuries needing first aid</w:t>
            </w:r>
          </w:p>
        </w:tc>
        <w:tc>
          <w:tcPr>
            <w:tcW w:w="567" w:type="dxa"/>
            <w:tcBorders>
              <w:top w:val="nil"/>
              <w:bottom w:val="nil"/>
              <w:right w:val="nil"/>
            </w:tcBorders>
          </w:tcPr>
          <w:p w:rsidR="00660738" w:rsidRPr="00A34635" w:rsidRDefault="00660738" w:rsidP="00CE655D">
            <w:pPr>
              <w:rPr>
                <w:sz w:val="20"/>
                <w:szCs w:val="20"/>
              </w:rPr>
            </w:pPr>
          </w:p>
        </w:tc>
        <w:tc>
          <w:tcPr>
            <w:tcW w:w="567" w:type="dxa"/>
            <w:vMerge/>
            <w:tcBorders>
              <w:left w:val="nil"/>
              <w:bottom w:val="nil"/>
            </w:tcBorders>
          </w:tcPr>
          <w:p w:rsidR="00660738" w:rsidRPr="00A34635" w:rsidRDefault="00660738" w:rsidP="00CE655D">
            <w:pPr>
              <w:rPr>
                <w:sz w:val="20"/>
                <w:szCs w:val="20"/>
              </w:rPr>
            </w:pPr>
          </w:p>
        </w:tc>
        <w:tc>
          <w:tcPr>
            <w:tcW w:w="567" w:type="dxa"/>
          </w:tcPr>
          <w:p w:rsidR="00660738" w:rsidRPr="00660738" w:rsidRDefault="00660738" w:rsidP="00660738">
            <w:pPr>
              <w:jc w:val="center"/>
              <w:rPr>
                <w:b/>
                <w:sz w:val="20"/>
                <w:szCs w:val="20"/>
              </w:rPr>
            </w:pPr>
            <w:r w:rsidRPr="00660738">
              <w:rPr>
                <w:b/>
                <w:sz w:val="20"/>
                <w:szCs w:val="20"/>
              </w:rPr>
              <w:t>3</w:t>
            </w:r>
          </w:p>
        </w:tc>
        <w:tc>
          <w:tcPr>
            <w:tcW w:w="567" w:type="dxa"/>
            <w:shd w:val="clear" w:color="auto" w:fill="00B050"/>
          </w:tcPr>
          <w:p w:rsidR="00660738" w:rsidRPr="00A34635" w:rsidRDefault="00660738" w:rsidP="00660738">
            <w:pPr>
              <w:jc w:val="center"/>
              <w:rPr>
                <w:sz w:val="20"/>
                <w:szCs w:val="20"/>
              </w:rPr>
            </w:pPr>
            <w:r>
              <w:rPr>
                <w:sz w:val="20"/>
                <w:szCs w:val="20"/>
              </w:rPr>
              <w:t>3</w:t>
            </w:r>
          </w:p>
        </w:tc>
        <w:tc>
          <w:tcPr>
            <w:tcW w:w="567" w:type="dxa"/>
            <w:tcBorders>
              <w:bottom w:val="single" w:sz="4" w:space="0" w:color="auto"/>
            </w:tcBorders>
            <w:shd w:val="clear" w:color="auto" w:fill="FFFF00"/>
          </w:tcPr>
          <w:p w:rsidR="00660738" w:rsidRPr="00A34635" w:rsidRDefault="00660738" w:rsidP="00660738">
            <w:pPr>
              <w:jc w:val="center"/>
              <w:rPr>
                <w:sz w:val="20"/>
                <w:szCs w:val="20"/>
              </w:rPr>
            </w:pPr>
            <w:r>
              <w:rPr>
                <w:sz w:val="20"/>
                <w:szCs w:val="20"/>
              </w:rPr>
              <w:t>6</w:t>
            </w:r>
          </w:p>
        </w:tc>
        <w:tc>
          <w:tcPr>
            <w:tcW w:w="567" w:type="dxa"/>
            <w:tcBorders>
              <w:bottom w:val="single" w:sz="4" w:space="0" w:color="auto"/>
            </w:tcBorders>
            <w:shd w:val="clear" w:color="auto" w:fill="FFFF00"/>
          </w:tcPr>
          <w:p w:rsidR="00660738" w:rsidRPr="00A34635" w:rsidRDefault="00660738" w:rsidP="00660738">
            <w:pPr>
              <w:jc w:val="center"/>
              <w:rPr>
                <w:sz w:val="20"/>
                <w:szCs w:val="20"/>
              </w:rPr>
            </w:pPr>
            <w:r>
              <w:rPr>
                <w:sz w:val="20"/>
                <w:szCs w:val="20"/>
              </w:rPr>
              <w:t>9</w:t>
            </w:r>
          </w:p>
        </w:tc>
        <w:tc>
          <w:tcPr>
            <w:tcW w:w="567" w:type="dxa"/>
            <w:tcBorders>
              <w:bottom w:val="single" w:sz="4" w:space="0" w:color="auto"/>
            </w:tcBorders>
            <w:shd w:val="clear" w:color="auto" w:fill="FFC000"/>
          </w:tcPr>
          <w:p w:rsidR="00660738" w:rsidRPr="00A34635" w:rsidRDefault="00660738" w:rsidP="00660738">
            <w:pPr>
              <w:jc w:val="center"/>
              <w:rPr>
                <w:sz w:val="20"/>
                <w:szCs w:val="20"/>
              </w:rPr>
            </w:pPr>
            <w:r>
              <w:rPr>
                <w:sz w:val="20"/>
                <w:szCs w:val="20"/>
              </w:rPr>
              <w:t>12</w:t>
            </w:r>
          </w:p>
        </w:tc>
        <w:tc>
          <w:tcPr>
            <w:tcW w:w="567" w:type="dxa"/>
            <w:tcBorders>
              <w:bottom w:val="single" w:sz="4" w:space="0" w:color="auto"/>
            </w:tcBorders>
            <w:shd w:val="clear" w:color="auto" w:fill="FFC000"/>
          </w:tcPr>
          <w:p w:rsidR="00660738" w:rsidRPr="00A34635" w:rsidRDefault="00660738" w:rsidP="00660738">
            <w:pPr>
              <w:jc w:val="center"/>
              <w:rPr>
                <w:sz w:val="20"/>
                <w:szCs w:val="20"/>
              </w:rPr>
            </w:pPr>
            <w:r>
              <w:rPr>
                <w:sz w:val="20"/>
                <w:szCs w:val="20"/>
              </w:rPr>
              <w:t>15</w:t>
            </w:r>
          </w:p>
        </w:tc>
      </w:tr>
      <w:tr w:rsidR="00660738" w:rsidTr="005B169C">
        <w:tc>
          <w:tcPr>
            <w:tcW w:w="567" w:type="dxa"/>
          </w:tcPr>
          <w:p w:rsidR="00660738" w:rsidRDefault="00660738" w:rsidP="00CE655D">
            <w:r>
              <w:t>3</w:t>
            </w:r>
          </w:p>
        </w:tc>
        <w:tc>
          <w:tcPr>
            <w:tcW w:w="2163" w:type="dxa"/>
          </w:tcPr>
          <w:p w:rsidR="00660738" w:rsidRPr="00A34635" w:rsidRDefault="00660738" w:rsidP="00CE655D">
            <w:pPr>
              <w:rPr>
                <w:sz w:val="20"/>
                <w:szCs w:val="20"/>
              </w:rPr>
            </w:pPr>
            <w:r w:rsidRPr="00A34635">
              <w:rPr>
                <w:sz w:val="20"/>
                <w:szCs w:val="20"/>
              </w:rPr>
              <w:t>Fairly likely</w:t>
            </w:r>
          </w:p>
        </w:tc>
        <w:tc>
          <w:tcPr>
            <w:tcW w:w="567" w:type="dxa"/>
            <w:tcBorders>
              <w:top w:val="nil"/>
              <w:bottom w:val="nil"/>
            </w:tcBorders>
          </w:tcPr>
          <w:p w:rsidR="00660738" w:rsidRDefault="00660738" w:rsidP="00CE655D"/>
        </w:tc>
        <w:tc>
          <w:tcPr>
            <w:tcW w:w="567" w:type="dxa"/>
          </w:tcPr>
          <w:p w:rsidR="00660738" w:rsidRPr="00A34635" w:rsidRDefault="00660738" w:rsidP="00CE655D">
            <w:pPr>
              <w:rPr>
                <w:sz w:val="20"/>
                <w:szCs w:val="20"/>
              </w:rPr>
            </w:pPr>
            <w:r w:rsidRPr="00A34635">
              <w:rPr>
                <w:sz w:val="20"/>
                <w:szCs w:val="20"/>
              </w:rPr>
              <w:t>3</w:t>
            </w:r>
          </w:p>
        </w:tc>
        <w:tc>
          <w:tcPr>
            <w:tcW w:w="4531" w:type="dxa"/>
          </w:tcPr>
          <w:p w:rsidR="00660738" w:rsidRPr="00A34635" w:rsidRDefault="00660738" w:rsidP="00CE655D">
            <w:pPr>
              <w:rPr>
                <w:sz w:val="20"/>
                <w:szCs w:val="20"/>
              </w:rPr>
            </w:pPr>
            <w:r w:rsidRPr="00A34635">
              <w:rPr>
                <w:sz w:val="20"/>
                <w:szCs w:val="20"/>
              </w:rPr>
              <w:t>Moderate – up to seven days absence</w:t>
            </w:r>
          </w:p>
        </w:tc>
        <w:tc>
          <w:tcPr>
            <w:tcW w:w="567" w:type="dxa"/>
            <w:tcBorders>
              <w:top w:val="nil"/>
              <w:bottom w:val="nil"/>
              <w:right w:val="nil"/>
            </w:tcBorders>
          </w:tcPr>
          <w:p w:rsidR="00660738" w:rsidRPr="00A34635" w:rsidRDefault="00660738" w:rsidP="00CE655D">
            <w:pPr>
              <w:rPr>
                <w:sz w:val="20"/>
                <w:szCs w:val="20"/>
              </w:rPr>
            </w:pPr>
          </w:p>
        </w:tc>
        <w:tc>
          <w:tcPr>
            <w:tcW w:w="567" w:type="dxa"/>
            <w:vMerge/>
            <w:tcBorders>
              <w:left w:val="nil"/>
              <w:bottom w:val="nil"/>
            </w:tcBorders>
          </w:tcPr>
          <w:p w:rsidR="00660738" w:rsidRPr="00A34635" w:rsidRDefault="00660738" w:rsidP="00CE655D">
            <w:pPr>
              <w:rPr>
                <w:sz w:val="20"/>
                <w:szCs w:val="20"/>
              </w:rPr>
            </w:pPr>
          </w:p>
        </w:tc>
        <w:tc>
          <w:tcPr>
            <w:tcW w:w="567" w:type="dxa"/>
          </w:tcPr>
          <w:p w:rsidR="00660738" w:rsidRPr="00660738" w:rsidRDefault="00660738" w:rsidP="00660738">
            <w:pPr>
              <w:jc w:val="center"/>
              <w:rPr>
                <w:b/>
                <w:sz w:val="20"/>
                <w:szCs w:val="20"/>
              </w:rPr>
            </w:pPr>
            <w:r w:rsidRPr="00660738">
              <w:rPr>
                <w:b/>
                <w:sz w:val="20"/>
                <w:szCs w:val="20"/>
              </w:rPr>
              <w:t>2</w:t>
            </w:r>
          </w:p>
        </w:tc>
        <w:tc>
          <w:tcPr>
            <w:tcW w:w="567" w:type="dxa"/>
            <w:tcBorders>
              <w:bottom w:val="single" w:sz="4" w:space="0" w:color="auto"/>
            </w:tcBorders>
            <w:shd w:val="clear" w:color="auto" w:fill="00B050"/>
          </w:tcPr>
          <w:p w:rsidR="00660738" w:rsidRPr="00A34635" w:rsidRDefault="00660738" w:rsidP="00660738">
            <w:pPr>
              <w:jc w:val="center"/>
              <w:rPr>
                <w:sz w:val="20"/>
                <w:szCs w:val="20"/>
              </w:rPr>
            </w:pPr>
            <w:r>
              <w:rPr>
                <w:sz w:val="20"/>
                <w:szCs w:val="20"/>
              </w:rPr>
              <w:t>2</w:t>
            </w:r>
          </w:p>
        </w:tc>
        <w:tc>
          <w:tcPr>
            <w:tcW w:w="567" w:type="dxa"/>
            <w:tcBorders>
              <w:bottom w:val="single" w:sz="4" w:space="0" w:color="auto"/>
            </w:tcBorders>
            <w:shd w:val="clear" w:color="auto" w:fill="00B050"/>
          </w:tcPr>
          <w:p w:rsidR="00660738" w:rsidRPr="00A34635" w:rsidRDefault="00660738" w:rsidP="00660738">
            <w:pPr>
              <w:jc w:val="center"/>
              <w:rPr>
                <w:sz w:val="20"/>
                <w:szCs w:val="20"/>
              </w:rPr>
            </w:pPr>
            <w:r>
              <w:rPr>
                <w:sz w:val="20"/>
                <w:szCs w:val="20"/>
              </w:rPr>
              <w:t>4</w:t>
            </w:r>
          </w:p>
        </w:tc>
        <w:tc>
          <w:tcPr>
            <w:tcW w:w="567" w:type="dxa"/>
            <w:tcBorders>
              <w:bottom w:val="single" w:sz="4" w:space="0" w:color="auto"/>
            </w:tcBorders>
            <w:shd w:val="clear" w:color="auto" w:fill="FFFF00"/>
          </w:tcPr>
          <w:p w:rsidR="00660738" w:rsidRPr="00A34635" w:rsidRDefault="00660738" w:rsidP="00660738">
            <w:pPr>
              <w:jc w:val="center"/>
              <w:rPr>
                <w:sz w:val="20"/>
                <w:szCs w:val="20"/>
              </w:rPr>
            </w:pPr>
            <w:r>
              <w:rPr>
                <w:sz w:val="20"/>
                <w:szCs w:val="20"/>
              </w:rPr>
              <w:t>6</w:t>
            </w:r>
          </w:p>
        </w:tc>
        <w:tc>
          <w:tcPr>
            <w:tcW w:w="567" w:type="dxa"/>
            <w:tcBorders>
              <w:bottom w:val="single" w:sz="4" w:space="0" w:color="auto"/>
            </w:tcBorders>
            <w:shd w:val="clear" w:color="auto" w:fill="FFFF00"/>
          </w:tcPr>
          <w:p w:rsidR="00660738" w:rsidRPr="00A34635" w:rsidRDefault="00660738" w:rsidP="00660738">
            <w:pPr>
              <w:jc w:val="center"/>
              <w:rPr>
                <w:sz w:val="20"/>
                <w:szCs w:val="20"/>
              </w:rPr>
            </w:pPr>
            <w:r>
              <w:rPr>
                <w:sz w:val="20"/>
                <w:szCs w:val="20"/>
              </w:rPr>
              <w:t>8</w:t>
            </w:r>
          </w:p>
        </w:tc>
        <w:tc>
          <w:tcPr>
            <w:tcW w:w="567" w:type="dxa"/>
            <w:tcBorders>
              <w:bottom w:val="single" w:sz="4" w:space="0" w:color="auto"/>
            </w:tcBorders>
            <w:shd w:val="clear" w:color="auto" w:fill="FFC000"/>
          </w:tcPr>
          <w:p w:rsidR="00660738" w:rsidRPr="00A34635" w:rsidRDefault="00660738" w:rsidP="00660738">
            <w:pPr>
              <w:jc w:val="center"/>
              <w:rPr>
                <w:sz w:val="20"/>
                <w:szCs w:val="20"/>
              </w:rPr>
            </w:pPr>
            <w:r>
              <w:rPr>
                <w:sz w:val="20"/>
                <w:szCs w:val="20"/>
              </w:rPr>
              <w:t>10</w:t>
            </w:r>
          </w:p>
        </w:tc>
      </w:tr>
      <w:tr w:rsidR="00660738" w:rsidTr="005B169C">
        <w:tc>
          <w:tcPr>
            <w:tcW w:w="567" w:type="dxa"/>
          </w:tcPr>
          <w:p w:rsidR="00660738" w:rsidRDefault="00660738" w:rsidP="00CE655D">
            <w:r>
              <w:t>4</w:t>
            </w:r>
          </w:p>
        </w:tc>
        <w:tc>
          <w:tcPr>
            <w:tcW w:w="2163" w:type="dxa"/>
          </w:tcPr>
          <w:p w:rsidR="00660738" w:rsidRPr="00A34635" w:rsidRDefault="00660738" w:rsidP="00CE655D">
            <w:pPr>
              <w:rPr>
                <w:sz w:val="20"/>
                <w:szCs w:val="20"/>
              </w:rPr>
            </w:pPr>
            <w:r w:rsidRPr="00A34635">
              <w:rPr>
                <w:sz w:val="20"/>
                <w:szCs w:val="20"/>
              </w:rPr>
              <w:t>Likely</w:t>
            </w:r>
          </w:p>
        </w:tc>
        <w:tc>
          <w:tcPr>
            <w:tcW w:w="567" w:type="dxa"/>
            <w:tcBorders>
              <w:top w:val="nil"/>
              <w:bottom w:val="nil"/>
            </w:tcBorders>
          </w:tcPr>
          <w:p w:rsidR="00660738" w:rsidRDefault="00660738" w:rsidP="00CE655D"/>
        </w:tc>
        <w:tc>
          <w:tcPr>
            <w:tcW w:w="567" w:type="dxa"/>
          </w:tcPr>
          <w:p w:rsidR="00660738" w:rsidRPr="00A34635" w:rsidRDefault="00660738" w:rsidP="00CE655D">
            <w:pPr>
              <w:rPr>
                <w:sz w:val="20"/>
                <w:szCs w:val="20"/>
              </w:rPr>
            </w:pPr>
            <w:r w:rsidRPr="00A34635">
              <w:rPr>
                <w:sz w:val="20"/>
                <w:szCs w:val="20"/>
              </w:rPr>
              <w:t>4</w:t>
            </w:r>
          </w:p>
        </w:tc>
        <w:tc>
          <w:tcPr>
            <w:tcW w:w="4531" w:type="dxa"/>
          </w:tcPr>
          <w:p w:rsidR="00660738" w:rsidRPr="00A34635" w:rsidRDefault="00660738" w:rsidP="00CE655D">
            <w:pPr>
              <w:rPr>
                <w:sz w:val="20"/>
                <w:szCs w:val="20"/>
              </w:rPr>
            </w:pPr>
            <w:r w:rsidRPr="00A34635">
              <w:rPr>
                <w:sz w:val="20"/>
                <w:szCs w:val="20"/>
              </w:rPr>
              <w:t>Major – more than seven days absence; major injury</w:t>
            </w:r>
          </w:p>
        </w:tc>
        <w:tc>
          <w:tcPr>
            <w:tcW w:w="567" w:type="dxa"/>
            <w:tcBorders>
              <w:top w:val="nil"/>
              <w:bottom w:val="nil"/>
              <w:right w:val="nil"/>
            </w:tcBorders>
          </w:tcPr>
          <w:p w:rsidR="00660738" w:rsidRPr="00A34635" w:rsidRDefault="00660738" w:rsidP="00CE655D">
            <w:pPr>
              <w:rPr>
                <w:sz w:val="20"/>
                <w:szCs w:val="20"/>
              </w:rPr>
            </w:pPr>
          </w:p>
        </w:tc>
        <w:tc>
          <w:tcPr>
            <w:tcW w:w="567" w:type="dxa"/>
            <w:vMerge/>
            <w:tcBorders>
              <w:left w:val="nil"/>
              <w:bottom w:val="nil"/>
            </w:tcBorders>
          </w:tcPr>
          <w:p w:rsidR="00660738" w:rsidRPr="00A34635" w:rsidRDefault="00660738" w:rsidP="00CE655D">
            <w:pPr>
              <w:rPr>
                <w:sz w:val="20"/>
                <w:szCs w:val="20"/>
              </w:rPr>
            </w:pPr>
          </w:p>
        </w:tc>
        <w:tc>
          <w:tcPr>
            <w:tcW w:w="567" w:type="dxa"/>
            <w:tcBorders>
              <w:bottom w:val="single" w:sz="4" w:space="0" w:color="auto"/>
            </w:tcBorders>
          </w:tcPr>
          <w:p w:rsidR="00660738" w:rsidRPr="00660738" w:rsidRDefault="00660738" w:rsidP="00660738">
            <w:pPr>
              <w:jc w:val="center"/>
              <w:rPr>
                <w:b/>
                <w:sz w:val="20"/>
                <w:szCs w:val="20"/>
              </w:rPr>
            </w:pPr>
            <w:r w:rsidRPr="00660738">
              <w:rPr>
                <w:b/>
                <w:sz w:val="20"/>
                <w:szCs w:val="20"/>
              </w:rPr>
              <w:t>1</w:t>
            </w:r>
          </w:p>
        </w:tc>
        <w:tc>
          <w:tcPr>
            <w:tcW w:w="567" w:type="dxa"/>
            <w:tcBorders>
              <w:bottom w:val="single" w:sz="4" w:space="0" w:color="auto"/>
            </w:tcBorders>
            <w:shd w:val="clear" w:color="auto" w:fill="00B050"/>
          </w:tcPr>
          <w:p w:rsidR="00660738" w:rsidRPr="00A34635" w:rsidRDefault="00660738" w:rsidP="00660738">
            <w:pPr>
              <w:jc w:val="center"/>
              <w:rPr>
                <w:sz w:val="20"/>
                <w:szCs w:val="20"/>
              </w:rPr>
            </w:pPr>
            <w:r>
              <w:rPr>
                <w:sz w:val="20"/>
                <w:szCs w:val="20"/>
              </w:rPr>
              <w:t>1</w:t>
            </w:r>
          </w:p>
        </w:tc>
        <w:tc>
          <w:tcPr>
            <w:tcW w:w="567" w:type="dxa"/>
            <w:tcBorders>
              <w:bottom w:val="single" w:sz="4" w:space="0" w:color="auto"/>
            </w:tcBorders>
            <w:shd w:val="clear" w:color="auto" w:fill="00B050"/>
          </w:tcPr>
          <w:p w:rsidR="00660738" w:rsidRPr="00A34635" w:rsidRDefault="00660738" w:rsidP="00660738">
            <w:pPr>
              <w:jc w:val="center"/>
              <w:rPr>
                <w:sz w:val="20"/>
                <w:szCs w:val="20"/>
              </w:rPr>
            </w:pPr>
            <w:r>
              <w:rPr>
                <w:sz w:val="20"/>
                <w:szCs w:val="20"/>
              </w:rPr>
              <w:t>2</w:t>
            </w:r>
          </w:p>
        </w:tc>
        <w:tc>
          <w:tcPr>
            <w:tcW w:w="567" w:type="dxa"/>
            <w:tcBorders>
              <w:bottom w:val="single" w:sz="4" w:space="0" w:color="auto"/>
            </w:tcBorders>
            <w:shd w:val="clear" w:color="auto" w:fill="00B050"/>
          </w:tcPr>
          <w:p w:rsidR="00660738" w:rsidRPr="00A34635" w:rsidRDefault="00660738" w:rsidP="00660738">
            <w:pPr>
              <w:jc w:val="center"/>
              <w:rPr>
                <w:sz w:val="20"/>
                <w:szCs w:val="20"/>
              </w:rPr>
            </w:pPr>
            <w:r>
              <w:rPr>
                <w:sz w:val="20"/>
                <w:szCs w:val="20"/>
              </w:rPr>
              <w:t>3</w:t>
            </w:r>
          </w:p>
        </w:tc>
        <w:tc>
          <w:tcPr>
            <w:tcW w:w="567" w:type="dxa"/>
            <w:tcBorders>
              <w:bottom w:val="single" w:sz="4" w:space="0" w:color="auto"/>
            </w:tcBorders>
            <w:shd w:val="clear" w:color="auto" w:fill="00B050"/>
          </w:tcPr>
          <w:p w:rsidR="00660738" w:rsidRPr="00A34635" w:rsidRDefault="00660738" w:rsidP="00660738">
            <w:pPr>
              <w:jc w:val="center"/>
              <w:rPr>
                <w:sz w:val="20"/>
                <w:szCs w:val="20"/>
              </w:rPr>
            </w:pPr>
            <w:r>
              <w:rPr>
                <w:sz w:val="20"/>
                <w:szCs w:val="20"/>
              </w:rPr>
              <w:t>4</w:t>
            </w:r>
          </w:p>
        </w:tc>
        <w:tc>
          <w:tcPr>
            <w:tcW w:w="567" w:type="dxa"/>
            <w:tcBorders>
              <w:bottom w:val="single" w:sz="4" w:space="0" w:color="auto"/>
            </w:tcBorders>
            <w:shd w:val="clear" w:color="auto" w:fill="FFFF00"/>
          </w:tcPr>
          <w:p w:rsidR="00660738" w:rsidRPr="00A34635" w:rsidRDefault="00660738" w:rsidP="00660738">
            <w:pPr>
              <w:jc w:val="center"/>
              <w:rPr>
                <w:sz w:val="20"/>
                <w:szCs w:val="20"/>
              </w:rPr>
            </w:pPr>
            <w:r>
              <w:rPr>
                <w:sz w:val="20"/>
                <w:szCs w:val="20"/>
              </w:rPr>
              <w:t>5</w:t>
            </w:r>
          </w:p>
        </w:tc>
      </w:tr>
      <w:tr w:rsidR="00660738" w:rsidTr="00660738">
        <w:tc>
          <w:tcPr>
            <w:tcW w:w="567" w:type="dxa"/>
            <w:tcBorders>
              <w:bottom w:val="single" w:sz="4" w:space="0" w:color="auto"/>
            </w:tcBorders>
          </w:tcPr>
          <w:p w:rsidR="00660738" w:rsidRDefault="00660738" w:rsidP="00CE655D">
            <w:r>
              <w:t>5</w:t>
            </w:r>
          </w:p>
        </w:tc>
        <w:tc>
          <w:tcPr>
            <w:tcW w:w="2163" w:type="dxa"/>
            <w:tcBorders>
              <w:bottom w:val="single" w:sz="4" w:space="0" w:color="auto"/>
            </w:tcBorders>
          </w:tcPr>
          <w:p w:rsidR="00660738" w:rsidRPr="00A34635" w:rsidRDefault="00660738" w:rsidP="00CE655D">
            <w:pPr>
              <w:rPr>
                <w:sz w:val="20"/>
                <w:szCs w:val="20"/>
              </w:rPr>
            </w:pPr>
            <w:r w:rsidRPr="00A34635">
              <w:rPr>
                <w:sz w:val="20"/>
                <w:szCs w:val="20"/>
              </w:rPr>
              <w:t>Very likely</w:t>
            </w:r>
          </w:p>
        </w:tc>
        <w:tc>
          <w:tcPr>
            <w:tcW w:w="567" w:type="dxa"/>
            <w:tcBorders>
              <w:top w:val="nil"/>
              <w:bottom w:val="nil"/>
            </w:tcBorders>
          </w:tcPr>
          <w:p w:rsidR="00660738" w:rsidRDefault="00660738" w:rsidP="00CE655D"/>
        </w:tc>
        <w:tc>
          <w:tcPr>
            <w:tcW w:w="567" w:type="dxa"/>
            <w:tcBorders>
              <w:bottom w:val="single" w:sz="4" w:space="0" w:color="auto"/>
            </w:tcBorders>
          </w:tcPr>
          <w:p w:rsidR="00660738" w:rsidRPr="00A34635" w:rsidRDefault="00660738" w:rsidP="00CE655D">
            <w:pPr>
              <w:rPr>
                <w:sz w:val="20"/>
                <w:szCs w:val="20"/>
              </w:rPr>
            </w:pPr>
            <w:r w:rsidRPr="00A34635">
              <w:rPr>
                <w:sz w:val="20"/>
                <w:szCs w:val="20"/>
              </w:rPr>
              <w:t>5</w:t>
            </w:r>
          </w:p>
        </w:tc>
        <w:tc>
          <w:tcPr>
            <w:tcW w:w="4531" w:type="dxa"/>
            <w:tcBorders>
              <w:bottom w:val="single" w:sz="4" w:space="0" w:color="auto"/>
            </w:tcBorders>
          </w:tcPr>
          <w:p w:rsidR="00660738" w:rsidRPr="00A34635" w:rsidRDefault="00660738" w:rsidP="00CE655D">
            <w:pPr>
              <w:rPr>
                <w:sz w:val="20"/>
                <w:szCs w:val="20"/>
              </w:rPr>
            </w:pPr>
            <w:r w:rsidRPr="00A34635">
              <w:rPr>
                <w:sz w:val="20"/>
                <w:szCs w:val="20"/>
              </w:rPr>
              <w:t>Catastrophic – death; multiple serious injury</w:t>
            </w:r>
          </w:p>
        </w:tc>
        <w:tc>
          <w:tcPr>
            <w:tcW w:w="567" w:type="dxa"/>
            <w:tcBorders>
              <w:top w:val="nil"/>
              <w:bottom w:val="nil"/>
              <w:right w:val="nil"/>
            </w:tcBorders>
          </w:tcPr>
          <w:p w:rsidR="00660738" w:rsidRPr="00A34635" w:rsidRDefault="00660738" w:rsidP="00CE655D">
            <w:pPr>
              <w:rPr>
                <w:sz w:val="20"/>
                <w:szCs w:val="20"/>
              </w:rPr>
            </w:pPr>
          </w:p>
        </w:tc>
        <w:tc>
          <w:tcPr>
            <w:tcW w:w="567" w:type="dxa"/>
            <w:vMerge/>
            <w:tcBorders>
              <w:left w:val="nil"/>
              <w:bottom w:val="nil"/>
              <w:right w:val="nil"/>
            </w:tcBorders>
          </w:tcPr>
          <w:p w:rsidR="00660738" w:rsidRPr="00A34635" w:rsidRDefault="00660738" w:rsidP="00CE655D">
            <w:pPr>
              <w:rPr>
                <w:sz w:val="20"/>
                <w:szCs w:val="20"/>
              </w:rPr>
            </w:pPr>
          </w:p>
        </w:tc>
        <w:tc>
          <w:tcPr>
            <w:tcW w:w="567" w:type="dxa"/>
            <w:tcBorders>
              <w:left w:val="nil"/>
              <w:bottom w:val="nil"/>
            </w:tcBorders>
          </w:tcPr>
          <w:p w:rsidR="00660738" w:rsidRPr="00660738" w:rsidRDefault="00660738" w:rsidP="00660738">
            <w:pPr>
              <w:jc w:val="center"/>
              <w:rPr>
                <w:b/>
                <w:sz w:val="20"/>
                <w:szCs w:val="20"/>
              </w:rPr>
            </w:pPr>
          </w:p>
        </w:tc>
        <w:tc>
          <w:tcPr>
            <w:tcW w:w="567" w:type="dxa"/>
            <w:tcBorders>
              <w:bottom w:val="single" w:sz="4" w:space="0" w:color="auto"/>
            </w:tcBorders>
          </w:tcPr>
          <w:p w:rsidR="00660738" w:rsidRPr="00660738" w:rsidRDefault="00660738" w:rsidP="00660738">
            <w:pPr>
              <w:jc w:val="center"/>
              <w:rPr>
                <w:b/>
                <w:sz w:val="20"/>
                <w:szCs w:val="20"/>
              </w:rPr>
            </w:pPr>
            <w:r w:rsidRPr="00660738">
              <w:rPr>
                <w:b/>
                <w:sz w:val="20"/>
                <w:szCs w:val="20"/>
              </w:rPr>
              <w:t>1</w:t>
            </w:r>
          </w:p>
        </w:tc>
        <w:tc>
          <w:tcPr>
            <w:tcW w:w="567" w:type="dxa"/>
            <w:tcBorders>
              <w:bottom w:val="single" w:sz="4" w:space="0" w:color="auto"/>
            </w:tcBorders>
          </w:tcPr>
          <w:p w:rsidR="00660738" w:rsidRPr="00660738" w:rsidRDefault="00660738" w:rsidP="00660738">
            <w:pPr>
              <w:jc w:val="center"/>
              <w:rPr>
                <w:b/>
                <w:sz w:val="20"/>
                <w:szCs w:val="20"/>
              </w:rPr>
            </w:pPr>
            <w:r w:rsidRPr="00660738">
              <w:rPr>
                <w:b/>
                <w:sz w:val="20"/>
                <w:szCs w:val="20"/>
              </w:rPr>
              <w:t>2</w:t>
            </w:r>
          </w:p>
        </w:tc>
        <w:tc>
          <w:tcPr>
            <w:tcW w:w="567" w:type="dxa"/>
            <w:tcBorders>
              <w:bottom w:val="single" w:sz="4" w:space="0" w:color="auto"/>
            </w:tcBorders>
          </w:tcPr>
          <w:p w:rsidR="00660738" w:rsidRPr="00660738" w:rsidRDefault="00660738" w:rsidP="00660738">
            <w:pPr>
              <w:jc w:val="center"/>
              <w:rPr>
                <w:b/>
                <w:sz w:val="20"/>
                <w:szCs w:val="20"/>
              </w:rPr>
            </w:pPr>
            <w:r w:rsidRPr="00660738">
              <w:rPr>
                <w:b/>
                <w:sz w:val="20"/>
                <w:szCs w:val="20"/>
              </w:rPr>
              <w:t>3</w:t>
            </w:r>
          </w:p>
        </w:tc>
        <w:tc>
          <w:tcPr>
            <w:tcW w:w="567" w:type="dxa"/>
            <w:tcBorders>
              <w:bottom w:val="single" w:sz="4" w:space="0" w:color="auto"/>
            </w:tcBorders>
          </w:tcPr>
          <w:p w:rsidR="00660738" w:rsidRPr="00660738" w:rsidRDefault="00660738" w:rsidP="00660738">
            <w:pPr>
              <w:jc w:val="center"/>
              <w:rPr>
                <w:b/>
                <w:sz w:val="20"/>
                <w:szCs w:val="20"/>
              </w:rPr>
            </w:pPr>
            <w:r w:rsidRPr="00660738">
              <w:rPr>
                <w:b/>
                <w:sz w:val="20"/>
                <w:szCs w:val="20"/>
              </w:rPr>
              <w:t>4</w:t>
            </w:r>
          </w:p>
        </w:tc>
        <w:tc>
          <w:tcPr>
            <w:tcW w:w="567" w:type="dxa"/>
            <w:tcBorders>
              <w:bottom w:val="single" w:sz="4" w:space="0" w:color="auto"/>
            </w:tcBorders>
          </w:tcPr>
          <w:p w:rsidR="00660738" w:rsidRPr="00660738" w:rsidRDefault="00660738" w:rsidP="00660738">
            <w:pPr>
              <w:jc w:val="center"/>
              <w:rPr>
                <w:b/>
                <w:sz w:val="20"/>
                <w:szCs w:val="20"/>
              </w:rPr>
            </w:pPr>
            <w:r w:rsidRPr="00660738">
              <w:rPr>
                <w:b/>
                <w:sz w:val="20"/>
                <w:szCs w:val="20"/>
              </w:rPr>
              <w:t>5</w:t>
            </w:r>
          </w:p>
        </w:tc>
      </w:tr>
      <w:tr w:rsidR="00660738" w:rsidTr="00660738">
        <w:tc>
          <w:tcPr>
            <w:tcW w:w="567" w:type="dxa"/>
            <w:tcBorders>
              <w:left w:val="nil"/>
              <w:bottom w:val="nil"/>
              <w:right w:val="nil"/>
            </w:tcBorders>
          </w:tcPr>
          <w:p w:rsidR="00660738" w:rsidRDefault="00660738" w:rsidP="00CE655D"/>
        </w:tc>
        <w:tc>
          <w:tcPr>
            <w:tcW w:w="2163" w:type="dxa"/>
            <w:tcBorders>
              <w:left w:val="nil"/>
              <w:bottom w:val="nil"/>
              <w:right w:val="nil"/>
            </w:tcBorders>
          </w:tcPr>
          <w:p w:rsidR="00660738" w:rsidRPr="00A34635" w:rsidRDefault="00660738" w:rsidP="00CE655D">
            <w:pPr>
              <w:rPr>
                <w:sz w:val="20"/>
                <w:szCs w:val="20"/>
              </w:rPr>
            </w:pPr>
          </w:p>
        </w:tc>
        <w:tc>
          <w:tcPr>
            <w:tcW w:w="567" w:type="dxa"/>
            <w:tcBorders>
              <w:top w:val="nil"/>
              <w:left w:val="nil"/>
              <w:bottom w:val="nil"/>
              <w:right w:val="nil"/>
            </w:tcBorders>
          </w:tcPr>
          <w:p w:rsidR="00660738" w:rsidRDefault="00660738" w:rsidP="00CE655D"/>
        </w:tc>
        <w:tc>
          <w:tcPr>
            <w:tcW w:w="567" w:type="dxa"/>
            <w:tcBorders>
              <w:left w:val="nil"/>
              <w:bottom w:val="nil"/>
              <w:right w:val="nil"/>
            </w:tcBorders>
          </w:tcPr>
          <w:p w:rsidR="00660738" w:rsidRPr="00A34635" w:rsidRDefault="00660738" w:rsidP="00CE655D">
            <w:pPr>
              <w:rPr>
                <w:sz w:val="20"/>
                <w:szCs w:val="20"/>
              </w:rPr>
            </w:pPr>
          </w:p>
        </w:tc>
        <w:tc>
          <w:tcPr>
            <w:tcW w:w="4531" w:type="dxa"/>
            <w:tcBorders>
              <w:left w:val="nil"/>
              <w:bottom w:val="nil"/>
              <w:right w:val="nil"/>
            </w:tcBorders>
          </w:tcPr>
          <w:p w:rsidR="00660738" w:rsidRPr="00A34635" w:rsidRDefault="00660738" w:rsidP="00CE655D">
            <w:pPr>
              <w:rPr>
                <w:sz w:val="20"/>
                <w:szCs w:val="20"/>
              </w:rPr>
            </w:pPr>
          </w:p>
        </w:tc>
        <w:tc>
          <w:tcPr>
            <w:tcW w:w="567" w:type="dxa"/>
            <w:tcBorders>
              <w:top w:val="nil"/>
              <w:left w:val="nil"/>
              <w:bottom w:val="nil"/>
              <w:right w:val="nil"/>
            </w:tcBorders>
          </w:tcPr>
          <w:p w:rsidR="00660738" w:rsidRPr="00A34635" w:rsidRDefault="00660738" w:rsidP="00CE655D">
            <w:pPr>
              <w:rPr>
                <w:sz w:val="20"/>
                <w:szCs w:val="20"/>
              </w:rPr>
            </w:pPr>
          </w:p>
        </w:tc>
        <w:tc>
          <w:tcPr>
            <w:tcW w:w="567" w:type="dxa"/>
            <w:vMerge/>
            <w:tcBorders>
              <w:left w:val="nil"/>
              <w:bottom w:val="nil"/>
              <w:right w:val="nil"/>
            </w:tcBorders>
          </w:tcPr>
          <w:p w:rsidR="00660738" w:rsidRPr="00A34635" w:rsidRDefault="00660738" w:rsidP="00CE655D">
            <w:pPr>
              <w:rPr>
                <w:sz w:val="20"/>
                <w:szCs w:val="20"/>
              </w:rPr>
            </w:pPr>
          </w:p>
        </w:tc>
        <w:tc>
          <w:tcPr>
            <w:tcW w:w="3402" w:type="dxa"/>
            <w:gridSpan w:val="6"/>
            <w:tcBorders>
              <w:top w:val="nil"/>
              <w:left w:val="nil"/>
              <w:bottom w:val="nil"/>
              <w:right w:val="nil"/>
            </w:tcBorders>
          </w:tcPr>
          <w:p w:rsidR="00660738" w:rsidRPr="00660738" w:rsidRDefault="00660738" w:rsidP="00660738">
            <w:pPr>
              <w:jc w:val="center"/>
              <w:rPr>
                <w:b/>
                <w:sz w:val="20"/>
                <w:szCs w:val="20"/>
              </w:rPr>
            </w:pPr>
            <w:r>
              <w:rPr>
                <w:b/>
                <w:sz w:val="20"/>
                <w:szCs w:val="20"/>
              </w:rPr>
              <w:t>Likelihood</w:t>
            </w:r>
          </w:p>
        </w:tc>
      </w:tr>
    </w:tbl>
    <w:p w:rsidR="00CE655D" w:rsidRDefault="00CE655D" w:rsidP="00CE655D">
      <w:pPr>
        <w:ind w:left="360"/>
      </w:pPr>
    </w:p>
    <w:p w:rsidR="008D2BEB" w:rsidRDefault="006225CC" w:rsidP="006225CC">
      <w:pPr>
        <w:pStyle w:val="ListParagraph"/>
        <w:numPr>
          <w:ilvl w:val="0"/>
          <w:numId w:val="4"/>
        </w:numPr>
      </w:pPr>
      <w:r>
        <w:t>Additional control required - list any additional control required that will reduce the risk rating score. Ensure responsibilities for tasks and timescales are added</w:t>
      </w:r>
    </w:p>
    <w:p w:rsidR="006225CC" w:rsidRDefault="006225CC" w:rsidP="006225CC">
      <w:pPr>
        <w:pStyle w:val="ListParagraph"/>
        <w:numPr>
          <w:ilvl w:val="0"/>
          <w:numId w:val="4"/>
        </w:numPr>
      </w:pPr>
      <w:r>
        <w:t>Residual risk score – re-calculate the risk score after the introduction of the additional controls</w:t>
      </w:r>
      <w:r w:rsidR="00C80B98">
        <w:t>. Compare residual risk score with table below. Take further action if necessary.</w:t>
      </w:r>
    </w:p>
    <w:tbl>
      <w:tblPr>
        <w:tblStyle w:val="TableGrid"/>
        <w:tblW w:w="0" w:type="auto"/>
        <w:jc w:val="center"/>
        <w:tblLook w:val="04A0" w:firstRow="1" w:lastRow="0" w:firstColumn="1" w:lastColumn="0" w:noHBand="0" w:noVBand="1"/>
      </w:tblPr>
      <w:tblGrid>
        <w:gridCol w:w="2835"/>
        <w:gridCol w:w="7087"/>
      </w:tblGrid>
      <w:tr w:rsidR="00201580" w:rsidTr="00201580">
        <w:trPr>
          <w:jc w:val="center"/>
        </w:trPr>
        <w:tc>
          <w:tcPr>
            <w:tcW w:w="9922" w:type="dxa"/>
            <w:gridSpan w:val="2"/>
          </w:tcPr>
          <w:p w:rsidR="00201580" w:rsidRDefault="00201580" w:rsidP="00201580">
            <w:pPr>
              <w:jc w:val="center"/>
            </w:pPr>
            <w:r w:rsidRPr="006225CC">
              <w:rPr>
                <w:b/>
                <w:sz w:val="20"/>
                <w:szCs w:val="20"/>
              </w:rPr>
              <w:t>ACTION TO BE TAKEN</w:t>
            </w:r>
          </w:p>
        </w:tc>
      </w:tr>
      <w:tr w:rsidR="00201580" w:rsidTr="00201580">
        <w:trPr>
          <w:jc w:val="center"/>
        </w:trPr>
        <w:tc>
          <w:tcPr>
            <w:tcW w:w="2835" w:type="dxa"/>
          </w:tcPr>
          <w:p w:rsidR="00201580" w:rsidRDefault="00201580" w:rsidP="00201580">
            <w:r w:rsidRPr="006225CC">
              <w:rPr>
                <w:sz w:val="20"/>
                <w:szCs w:val="20"/>
              </w:rPr>
              <w:t>1-4 Acceptable</w:t>
            </w:r>
          </w:p>
        </w:tc>
        <w:tc>
          <w:tcPr>
            <w:tcW w:w="7087" w:type="dxa"/>
          </w:tcPr>
          <w:p w:rsidR="00201580" w:rsidRDefault="00201580" w:rsidP="00201580">
            <w:r w:rsidRPr="006225CC">
              <w:rPr>
                <w:sz w:val="20"/>
                <w:szCs w:val="20"/>
              </w:rPr>
              <w:t>No further action but ensure controls are maintained</w:t>
            </w:r>
          </w:p>
        </w:tc>
      </w:tr>
      <w:tr w:rsidR="00201580" w:rsidTr="00201580">
        <w:trPr>
          <w:jc w:val="center"/>
        </w:trPr>
        <w:tc>
          <w:tcPr>
            <w:tcW w:w="2835" w:type="dxa"/>
          </w:tcPr>
          <w:p w:rsidR="00201580" w:rsidRDefault="00201580" w:rsidP="00201580">
            <w:r w:rsidRPr="006225CC">
              <w:rPr>
                <w:sz w:val="20"/>
                <w:szCs w:val="20"/>
              </w:rPr>
              <w:t>5-9 Adequate</w:t>
            </w:r>
          </w:p>
        </w:tc>
        <w:tc>
          <w:tcPr>
            <w:tcW w:w="7087" w:type="dxa"/>
          </w:tcPr>
          <w:p w:rsidR="00201580" w:rsidRDefault="00201580" w:rsidP="00201580">
            <w:r w:rsidRPr="006225CC">
              <w:rPr>
                <w:sz w:val="20"/>
                <w:szCs w:val="20"/>
              </w:rPr>
              <w:t>Look to improve at next review.</w:t>
            </w:r>
          </w:p>
        </w:tc>
      </w:tr>
      <w:tr w:rsidR="00201580" w:rsidTr="00201580">
        <w:trPr>
          <w:jc w:val="center"/>
        </w:trPr>
        <w:tc>
          <w:tcPr>
            <w:tcW w:w="2835" w:type="dxa"/>
          </w:tcPr>
          <w:p w:rsidR="00201580" w:rsidRDefault="00201580" w:rsidP="00201580">
            <w:r w:rsidRPr="006225CC">
              <w:rPr>
                <w:sz w:val="20"/>
                <w:szCs w:val="20"/>
              </w:rPr>
              <w:t>10-16 Tolerable</w:t>
            </w:r>
          </w:p>
        </w:tc>
        <w:tc>
          <w:tcPr>
            <w:tcW w:w="7087" w:type="dxa"/>
          </w:tcPr>
          <w:p w:rsidR="00201580" w:rsidRDefault="00201580" w:rsidP="00201580">
            <w:r w:rsidRPr="006225CC">
              <w:rPr>
                <w:sz w:val="20"/>
                <w:szCs w:val="20"/>
              </w:rPr>
              <w:t>Look to improve within specified timescale</w:t>
            </w:r>
          </w:p>
        </w:tc>
      </w:tr>
      <w:tr w:rsidR="00201580" w:rsidTr="00201580">
        <w:trPr>
          <w:jc w:val="center"/>
        </w:trPr>
        <w:tc>
          <w:tcPr>
            <w:tcW w:w="2835" w:type="dxa"/>
          </w:tcPr>
          <w:p w:rsidR="00201580" w:rsidRDefault="00201580" w:rsidP="00201580">
            <w:r w:rsidRPr="006225CC">
              <w:rPr>
                <w:sz w:val="20"/>
                <w:szCs w:val="20"/>
              </w:rPr>
              <w:t>17-25 Unacceptable</w:t>
            </w:r>
          </w:p>
        </w:tc>
        <w:tc>
          <w:tcPr>
            <w:tcW w:w="7087" w:type="dxa"/>
          </w:tcPr>
          <w:p w:rsidR="00201580" w:rsidRDefault="00201580" w:rsidP="00201580">
            <w:r w:rsidRPr="006225CC">
              <w:rPr>
                <w:sz w:val="20"/>
                <w:szCs w:val="20"/>
              </w:rPr>
              <w:t>Stop activity and make immediate improvements</w:t>
            </w:r>
          </w:p>
        </w:tc>
      </w:tr>
    </w:tbl>
    <w:p w:rsidR="00201580" w:rsidRDefault="00201580" w:rsidP="00201580"/>
    <w:sectPr w:rsidR="00201580" w:rsidSect="00201580">
      <w:footerReference w:type="default" r:id="rId27"/>
      <w:pgSz w:w="16838" w:h="11906" w:orient="landscape"/>
      <w:pgMar w:top="426"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D11" w:rsidRDefault="00C56D11" w:rsidP="00D916B9">
      <w:pPr>
        <w:spacing w:after="0" w:line="240" w:lineRule="auto"/>
      </w:pPr>
      <w:r>
        <w:separator/>
      </w:r>
    </w:p>
  </w:endnote>
  <w:endnote w:type="continuationSeparator" w:id="0">
    <w:p w:rsidR="00C56D11" w:rsidRDefault="00C56D11" w:rsidP="00D9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2482"/>
      <w:docPartObj>
        <w:docPartGallery w:val="Page Numbers (Bottom of Page)"/>
        <w:docPartUnique/>
      </w:docPartObj>
    </w:sdtPr>
    <w:sdtEndPr>
      <w:rPr>
        <w:noProof/>
      </w:rPr>
    </w:sdtEndPr>
    <w:sdtContent>
      <w:p w:rsidR="00AF064E" w:rsidRDefault="00AF064E">
        <w:pPr>
          <w:pStyle w:val="Footer"/>
          <w:jc w:val="center"/>
        </w:pPr>
        <w:r>
          <w:fldChar w:fldCharType="begin"/>
        </w:r>
        <w:r>
          <w:instrText xml:space="preserve"> PAGE   \* MERGEFORMAT </w:instrText>
        </w:r>
        <w:r>
          <w:fldChar w:fldCharType="separate"/>
        </w:r>
        <w:r w:rsidR="001A33BA">
          <w:rPr>
            <w:noProof/>
          </w:rPr>
          <w:t>6</w:t>
        </w:r>
        <w:r>
          <w:rPr>
            <w:noProof/>
          </w:rPr>
          <w:fldChar w:fldCharType="end"/>
        </w:r>
      </w:p>
    </w:sdtContent>
  </w:sdt>
  <w:p w:rsidR="00AF064E" w:rsidRDefault="00AF0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D11" w:rsidRDefault="00C56D11" w:rsidP="00D916B9">
      <w:pPr>
        <w:spacing w:after="0" w:line="240" w:lineRule="auto"/>
      </w:pPr>
      <w:r>
        <w:separator/>
      </w:r>
    </w:p>
  </w:footnote>
  <w:footnote w:type="continuationSeparator" w:id="0">
    <w:p w:rsidR="00C56D11" w:rsidRDefault="00C56D11" w:rsidP="00D91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96A"/>
    <w:multiLevelType w:val="hybridMultilevel"/>
    <w:tmpl w:val="1B88A9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509C6"/>
    <w:multiLevelType w:val="hybridMultilevel"/>
    <w:tmpl w:val="1518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147C59"/>
    <w:multiLevelType w:val="hybridMultilevel"/>
    <w:tmpl w:val="89620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A0BFC"/>
    <w:multiLevelType w:val="hybridMultilevel"/>
    <w:tmpl w:val="107E0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E11B2F"/>
    <w:multiLevelType w:val="hybridMultilevel"/>
    <w:tmpl w:val="319ED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E60BAB"/>
    <w:multiLevelType w:val="hybridMultilevel"/>
    <w:tmpl w:val="A02C526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B1"/>
    <w:rsid w:val="00025060"/>
    <w:rsid w:val="00025A7D"/>
    <w:rsid w:val="000324A1"/>
    <w:rsid w:val="00083FBD"/>
    <w:rsid w:val="00093DC4"/>
    <w:rsid w:val="00094BFA"/>
    <w:rsid w:val="000A3024"/>
    <w:rsid w:val="000D0A4F"/>
    <w:rsid w:val="000D5E16"/>
    <w:rsid w:val="000F49F5"/>
    <w:rsid w:val="000F77E5"/>
    <w:rsid w:val="00123B1D"/>
    <w:rsid w:val="001A33BA"/>
    <w:rsid w:val="001A35F4"/>
    <w:rsid w:val="001B292B"/>
    <w:rsid w:val="001D2E0B"/>
    <w:rsid w:val="001E7693"/>
    <w:rsid w:val="001F6C70"/>
    <w:rsid w:val="00201580"/>
    <w:rsid w:val="00232195"/>
    <w:rsid w:val="00246642"/>
    <w:rsid w:val="00247847"/>
    <w:rsid w:val="002525EB"/>
    <w:rsid w:val="00265E06"/>
    <w:rsid w:val="00272D6D"/>
    <w:rsid w:val="002A09C5"/>
    <w:rsid w:val="002B078D"/>
    <w:rsid w:val="002E15D2"/>
    <w:rsid w:val="002E7EC1"/>
    <w:rsid w:val="00305AAC"/>
    <w:rsid w:val="003105AB"/>
    <w:rsid w:val="00330037"/>
    <w:rsid w:val="00350794"/>
    <w:rsid w:val="003666D7"/>
    <w:rsid w:val="00371A3B"/>
    <w:rsid w:val="003B1C80"/>
    <w:rsid w:val="003B4ACA"/>
    <w:rsid w:val="003B4B4A"/>
    <w:rsid w:val="003E7FDA"/>
    <w:rsid w:val="00402B75"/>
    <w:rsid w:val="00410086"/>
    <w:rsid w:val="00453DE7"/>
    <w:rsid w:val="00497663"/>
    <w:rsid w:val="004A55FB"/>
    <w:rsid w:val="004B6F10"/>
    <w:rsid w:val="0054207C"/>
    <w:rsid w:val="00562445"/>
    <w:rsid w:val="005B169C"/>
    <w:rsid w:val="005C623E"/>
    <w:rsid w:val="005E431A"/>
    <w:rsid w:val="0060181C"/>
    <w:rsid w:val="006101AE"/>
    <w:rsid w:val="00615026"/>
    <w:rsid w:val="006225CC"/>
    <w:rsid w:val="00660738"/>
    <w:rsid w:val="006738C8"/>
    <w:rsid w:val="00697C76"/>
    <w:rsid w:val="006B60C2"/>
    <w:rsid w:val="007040EA"/>
    <w:rsid w:val="00724614"/>
    <w:rsid w:val="007355F8"/>
    <w:rsid w:val="00755BFB"/>
    <w:rsid w:val="007C3231"/>
    <w:rsid w:val="007C656C"/>
    <w:rsid w:val="007F50F7"/>
    <w:rsid w:val="008047FC"/>
    <w:rsid w:val="00824908"/>
    <w:rsid w:val="00854842"/>
    <w:rsid w:val="00862EBA"/>
    <w:rsid w:val="00873C03"/>
    <w:rsid w:val="008D2BEB"/>
    <w:rsid w:val="008E5F30"/>
    <w:rsid w:val="008F71A4"/>
    <w:rsid w:val="00901C01"/>
    <w:rsid w:val="00961CD2"/>
    <w:rsid w:val="0096385F"/>
    <w:rsid w:val="0096462E"/>
    <w:rsid w:val="00970562"/>
    <w:rsid w:val="00987A7D"/>
    <w:rsid w:val="00996E65"/>
    <w:rsid w:val="009A576E"/>
    <w:rsid w:val="009C5D3D"/>
    <w:rsid w:val="009D1EFD"/>
    <w:rsid w:val="00A25526"/>
    <w:rsid w:val="00A34635"/>
    <w:rsid w:val="00A54A08"/>
    <w:rsid w:val="00A61716"/>
    <w:rsid w:val="00AA6C91"/>
    <w:rsid w:val="00AF064E"/>
    <w:rsid w:val="00B25821"/>
    <w:rsid w:val="00B47359"/>
    <w:rsid w:val="00B64283"/>
    <w:rsid w:val="00B955FA"/>
    <w:rsid w:val="00BA0C9B"/>
    <w:rsid w:val="00BB34B6"/>
    <w:rsid w:val="00BB7DE8"/>
    <w:rsid w:val="00BC1578"/>
    <w:rsid w:val="00BC3464"/>
    <w:rsid w:val="00BE6421"/>
    <w:rsid w:val="00C102FF"/>
    <w:rsid w:val="00C56D11"/>
    <w:rsid w:val="00C77316"/>
    <w:rsid w:val="00C80B98"/>
    <w:rsid w:val="00C97B86"/>
    <w:rsid w:val="00CE41F4"/>
    <w:rsid w:val="00CE655D"/>
    <w:rsid w:val="00D14ACB"/>
    <w:rsid w:val="00D2087C"/>
    <w:rsid w:val="00D21D03"/>
    <w:rsid w:val="00D23CF7"/>
    <w:rsid w:val="00D27B25"/>
    <w:rsid w:val="00D305F6"/>
    <w:rsid w:val="00D359D8"/>
    <w:rsid w:val="00D76C65"/>
    <w:rsid w:val="00D77217"/>
    <w:rsid w:val="00D916B9"/>
    <w:rsid w:val="00D9256A"/>
    <w:rsid w:val="00D92FFE"/>
    <w:rsid w:val="00D94CB1"/>
    <w:rsid w:val="00DA374F"/>
    <w:rsid w:val="00DC4D11"/>
    <w:rsid w:val="00E3277D"/>
    <w:rsid w:val="00E34D6E"/>
    <w:rsid w:val="00E91397"/>
    <w:rsid w:val="00EA2044"/>
    <w:rsid w:val="00EB1434"/>
    <w:rsid w:val="00EC360A"/>
    <w:rsid w:val="00F244A7"/>
    <w:rsid w:val="00FE6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EA04"/>
  <w15:docId w15:val="{F6055D1C-E848-4424-903A-855CAE54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4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0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1AE"/>
    <w:rPr>
      <w:rFonts w:ascii="Tahoma" w:hAnsi="Tahoma" w:cs="Tahoma"/>
      <w:sz w:val="16"/>
      <w:szCs w:val="16"/>
    </w:rPr>
  </w:style>
  <w:style w:type="paragraph" w:styleId="ListParagraph">
    <w:name w:val="List Paragraph"/>
    <w:basedOn w:val="Normal"/>
    <w:uiPriority w:val="34"/>
    <w:qFormat/>
    <w:rsid w:val="006B60C2"/>
    <w:pPr>
      <w:ind w:left="720"/>
      <w:contextualSpacing/>
    </w:pPr>
  </w:style>
  <w:style w:type="character" w:styleId="Hyperlink">
    <w:name w:val="Hyperlink"/>
    <w:basedOn w:val="DefaultParagraphFont"/>
    <w:uiPriority w:val="99"/>
    <w:unhideWhenUsed/>
    <w:rsid w:val="00961CD2"/>
    <w:rPr>
      <w:color w:val="0000FF" w:themeColor="hyperlink"/>
      <w:u w:val="single"/>
    </w:rPr>
  </w:style>
  <w:style w:type="character" w:styleId="FollowedHyperlink">
    <w:name w:val="FollowedHyperlink"/>
    <w:basedOn w:val="DefaultParagraphFont"/>
    <w:uiPriority w:val="99"/>
    <w:semiHidden/>
    <w:unhideWhenUsed/>
    <w:rsid w:val="00D21D03"/>
    <w:rPr>
      <w:color w:val="800080" w:themeColor="followedHyperlink"/>
      <w:u w:val="single"/>
    </w:rPr>
  </w:style>
  <w:style w:type="paragraph" w:styleId="Header">
    <w:name w:val="header"/>
    <w:basedOn w:val="Normal"/>
    <w:link w:val="HeaderChar"/>
    <w:uiPriority w:val="99"/>
    <w:unhideWhenUsed/>
    <w:rsid w:val="00D91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6B9"/>
  </w:style>
  <w:style w:type="paragraph" w:styleId="Footer">
    <w:name w:val="footer"/>
    <w:basedOn w:val="Normal"/>
    <w:link w:val="FooterChar"/>
    <w:uiPriority w:val="99"/>
    <w:unhideWhenUsed/>
    <w:rsid w:val="00D91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ac.uk/intranet/eee/safety/forms/" TargetMode="External"/><Relationship Id="rId13" Type="http://schemas.openxmlformats.org/officeDocument/2006/relationships/hyperlink" Target="http://www.liv.ac.uk/intranet/eee/safety/forms/" TargetMode="External"/><Relationship Id="rId18" Type="http://schemas.openxmlformats.org/officeDocument/2006/relationships/hyperlink" Target="http://www.liv.ac.uk/intranet/eee/safety/forms/" TargetMode="External"/><Relationship Id="rId26" Type="http://schemas.openxmlformats.org/officeDocument/2006/relationships/hyperlink" Target="http://www.liv.ac.uk/intranet/eee/safety/forms/" TargetMode="External"/><Relationship Id="rId3" Type="http://schemas.openxmlformats.org/officeDocument/2006/relationships/settings" Target="settings.xml"/><Relationship Id="rId21" Type="http://schemas.openxmlformats.org/officeDocument/2006/relationships/hyperlink" Target="http://www.liv.ac.uk/intranet/eee/safety/forms/" TargetMode="External"/><Relationship Id="rId7" Type="http://schemas.openxmlformats.org/officeDocument/2006/relationships/image" Target="media/image1.jpeg"/><Relationship Id="rId12" Type="http://schemas.openxmlformats.org/officeDocument/2006/relationships/hyperlink" Target="http://www.liv.ac.uk/intranet/eee/safety/forms/" TargetMode="External"/><Relationship Id="rId17" Type="http://schemas.openxmlformats.org/officeDocument/2006/relationships/hyperlink" Target="http://www.liv.ac.uk/intranet/eee/safety/forms/" TargetMode="External"/><Relationship Id="rId25" Type="http://schemas.openxmlformats.org/officeDocument/2006/relationships/hyperlink" Target="http://www.liv.ac.uk/intranet/eee/safety/forms/" TargetMode="External"/><Relationship Id="rId2" Type="http://schemas.openxmlformats.org/officeDocument/2006/relationships/styles" Target="styles.xml"/><Relationship Id="rId16" Type="http://schemas.openxmlformats.org/officeDocument/2006/relationships/hyperlink" Target="http://www.liv.ac.uk/intranet/eee/safety/forms/" TargetMode="External"/><Relationship Id="rId20" Type="http://schemas.openxmlformats.org/officeDocument/2006/relationships/hyperlink" Target="http://www.liv.ac.uk/intranet/eee/safety/form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v.ac.uk/intranet/eee/safety/forms/" TargetMode="External"/><Relationship Id="rId24" Type="http://schemas.openxmlformats.org/officeDocument/2006/relationships/hyperlink" Target="http://www.liv.ac.uk/intranet/eee/safety/forms/" TargetMode="External"/><Relationship Id="rId5" Type="http://schemas.openxmlformats.org/officeDocument/2006/relationships/footnotes" Target="footnotes.xml"/><Relationship Id="rId15" Type="http://schemas.openxmlformats.org/officeDocument/2006/relationships/hyperlink" Target="http://www.liv.ac.uk/intranet/eee/safety/forms/" TargetMode="External"/><Relationship Id="rId23" Type="http://schemas.openxmlformats.org/officeDocument/2006/relationships/hyperlink" Target="http://www.liv.ac.uk/intranet/eee/safety/forms/" TargetMode="External"/><Relationship Id="rId28" Type="http://schemas.openxmlformats.org/officeDocument/2006/relationships/fontTable" Target="fontTable.xml"/><Relationship Id="rId10" Type="http://schemas.openxmlformats.org/officeDocument/2006/relationships/hyperlink" Target="http://www.liv.ac.uk/intranet/eee/safety/forms/" TargetMode="External"/><Relationship Id="rId19" Type="http://schemas.openxmlformats.org/officeDocument/2006/relationships/hyperlink" Target="http://www.liv.ac.uk/intranet/eee/safety/forms/" TargetMode="External"/><Relationship Id="rId4" Type="http://schemas.openxmlformats.org/officeDocument/2006/relationships/webSettings" Target="webSettings.xml"/><Relationship Id="rId9" Type="http://schemas.openxmlformats.org/officeDocument/2006/relationships/hyperlink" Target="http://www.liv.ac.uk/intranet/eee/safety/forms/" TargetMode="External"/><Relationship Id="rId14" Type="http://schemas.openxmlformats.org/officeDocument/2006/relationships/hyperlink" Target="http://www.liv.ac.uk/intranet/eee/safety/forms/" TargetMode="External"/><Relationship Id="rId22" Type="http://schemas.openxmlformats.org/officeDocument/2006/relationships/hyperlink" Target="http://www.liv.ac.uk/intranet/eee/safety/form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sdunkley</dc:creator>
  <cp:lastModifiedBy>López-Benítez, Miguel</cp:lastModifiedBy>
  <cp:revision>17</cp:revision>
  <cp:lastPrinted>2018-02-13T10:56:00Z</cp:lastPrinted>
  <dcterms:created xsi:type="dcterms:W3CDTF">2018-09-26T11:21:00Z</dcterms:created>
  <dcterms:modified xsi:type="dcterms:W3CDTF">2018-12-12T14:13:00Z</dcterms:modified>
</cp:coreProperties>
</file>