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BB356" w14:textId="7227A0C9" w:rsidR="00941872" w:rsidRPr="00D555CA" w:rsidRDefault="00941872" w:rsidP="00D555CA">
      <w:pPr>
        <w:spacing w:line="360" w:lineRule="auto"/>
        <w:ind w:firstLine="360"/>
        <w:jc w:val="center"/>
        <w:rPr>
          <w:rFonts w:cstheme="minorHAnsi"/>
          <w:sz w:val="24"/>
          <w:szCs w:val="24"/>
          <w:u w:val="single"/>
        </w:rPr>
      </w:pPr>
      <w:proofErr w:type="spellStart"/>
      <w:r w:rsidRPr="00D555CA">
        <w:rPr>
          <w:rFonts w:cstheme="minorHAnsi"/>
          <w:sz w:val="24"/>
          <w:szCs w:val="24"/>
          <w:u w:val="single"/>
        </w:rPr>
        <w:t>Cuprins</w:t>
      </w:r>
      <w:proofErr w:type="spellEnd"/>
    </w:p>
    <w:p w14:paraId="0DF90C79" w14:textId="42B44E2E"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INTRODUCTIO</w:t>
      </w:r>
      <w:r w:rsidR="00D555CA">
        <w:rPr>
          <w:rFonts w:cstheme="minorHAnsi"/>
          <w:b/>
          <w:bCs/>
          <w:sz w:val="24"/>
          <w:szCs w:val="24"/>
          <w:u w:val="single"/>
        </w:rPr>
        <w:t>N</w:t>
      </w:r>
      <w:r w:rsidR="00D555CA">
        <w:rPr>
          <w:rFonts w:cstheme="minorHAnsi"/>
          <w:sz w:val="24"/>
          <w:szCs w:val="24"/>
        </w:rPr>
        <w:t>……………………………………………………………………………………………………</w:t>
      </w:r>
      <w:proofErr w:type="gramStart"/>
      <w:r w:rsidR="00D555CA">
        <w:rPr>
          <w:rFonts w:cstheme="minorHAnsi"/>
          <w:sz w:val="24"/>
          <w:szCs w:val="24"/>
        </w:rPr>
        <w:t>…..</w:t>
      </w:r>
      <w:proofErr w:type="gramEnd"/>
      <w:r w:rsidR="00D555CA">
        <w:rPr>
          <w:rFonts w:cstheme="minorHAnsi"/>
          <w:sz w:val="24"/>
          <w:szCs w:val="24"/>
        </w:rPr>
        <w:t>2</w:t>
      </w:r>
    </w:p>
    <w:p w14:paraId="6CD30769" w14:textId="7762A48E"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THE SCIENTIFIC PROBLEM ADDRESSE</w:t>
      </w:r>
      <w:r w:rsidR="00D555CA">
        <w:rPr>
          <w:rFonts w:cstheme="minorHAnsi"/>
          <w:b/>
          <w:bCs/>
          <w:sz w:val="24"/>
          <w:szCs w:val="24"/>
          <w:u w:val="single"/>
        </w:rPr>
        <w:t>D</w:t>
      </w:r>
      <w:r w:rsidR="00D555CA">
        <w:rPr>
          <w:rFonts w:cstheme="minorHAnsi"/>
          <w:sz w:val="24"/>
          <w:szCs w:val="24"/>
        </w:rPr>
        <w:t>……………………………………………………………………</w:t>
      </w:r>
      <w:proofErr w:type="gramStart"/>
      <w:r w:rsidR="00D555CA">
        <w:rPr>
          <w:rFonts w:cstheme="minorHAnsi"/>
          <w:sz w:val="24"/>
          <w:szCs w:val="24"/>
        </w:rPr>
        <w:t>.3</w:t>
      </w:r>
      <w:proofErr w:type="gramEnd"/>
    </w:p>
    <w:p w14:paraId="222BFB3E" w14:textId="397F93F6"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EXISTING METHODS OF SOLVING BREAST CANCER DETECTIO</w:t>
      </w:r>
      <w:r w:rsidR="00D555CA">
        <w:rPr>
          <w:rFonts w:cstheme="minorHAnsi"/>
          <w:b/>
          <w:bCs/>
          <w:sz w:val="24"/>
          <w:szCs w:val="24"/>
          <w:u w:val="single"/>
        </w:rPr>
        <w:t>N</w:t>
      </w:r>
      <w:r w:rsidR="00D555CA">
        <w:rPr>
          <w:rFonts w:cstheme="minorHAnsi"/>
          <w:sz w:val="24"/>
          <w:szCs w:val="24"/>
        </w:rPr>
        <w:t>……………………………….4</w:t>
      </w:r>
    </w:p>
    <w:p w14:paraId="2957600B" w14:textId="62C4FAC1"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METHODS USED IN SOLVING BREAST CANCER DETECTION</w:t>
      </w:r>
      <w:r w:rsidR="00D555CA">
        <w:rPr>
          <w:rFonts w:cstheme="minorHAnsi"/>
          <w:sz w:val="24"/>
          <w:szCs w:val="24"/>
        </w:rPr>
        <w:t>………………………………………</w:t>
      </w:r>
      <w:proofErr w:type="gramStart"/>
      <w:r w:rsidR="00D555CA">
        <w:rPr>
          <w:rFonts w:cstheme="minorHAnsi"/>
          <w:sz w:val="24"/>
          <w:szCs w:val="24"/>
        </w:rPr>
        <w:t>6</w:t>
      </w:r>
      <w:proofErr w:type="gramEnd"/>
    </w:p>
    <w:p w14:paraId="5843E777" w14:textId="091321E9"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EXPERIMENTAL RESULTS OBTAINE</w:t>
      </w:r>
      <w:r w:rsidR="00D555CA">
        <w:rPr>
          <w:rFonts w:cstheme="minorHAnsi"/>
          <w:b/>
          <w:bCs/>
          <w:sz w:val="24"/>
          <w:szCs w:val="24"/>
          <w:u w:val="single"/>
        </w:rPr>
        <w:t>D</w:t>
      </w:r>
      <w:r w:rsidR="00D555CA">
        <w:rPr>
          <w:rFonts w:cstheme="minorHAnsi"/>
          <w:sz w:val="24"/>
          <w:szCs w:val="24"/>
        </w:rPr>
        <w:t>……………………………………………………………………….</w:t>
      </w:r>
    </w:p>
    <w:p w14:paraId="52B8B6B9" w14:textId="3B464ADC" w:rsidR="00941872" w:rsidRPr="00945A36" w:rsidRDefault="00941872" w:rsidP="00D555CA">
      <w:pPr>
        <w:pStyle w:val="ListParagraph"/>
        <w:numPr>
          <w:ilvl w:val="0"/>
          <w:numId w:val="2"/>
        </w:numPr>
        <w:spacing w:line="360" w:lineRule="auto"/>
        <w:rPr>
          <w:rFonts w:cstheme="minorHAnsi"/>
          <w:sz w:val="24"/>
          <w:szCs w:val="24"/>
        </w:rPr>
      </w:pPr>
      <w:r w:rsidRPr="00945A36">
        <w:rPr>
          <w:rFonts w:cstheme="minorHAnsi"/>
          <w:b/>
          <w:bCs/>
          <w:sz w:val="24"/>
          <w:szCs w:val="24"/>
          <w:u w:val="single"/>
        </w:rPr>
        <w:t>CONCLUSIONS AND POSSIBLE IMPROVMENTS</w:t>
      </w:r>
    </w:p>
    <w:p w14:paraId="2CD38F81" w14:textId="4B3508D3" w:rsidR="00941872" w:rsidRPr="00D555CA" w:rsidRDefault="00941872" w:rsidP="00D555CA">
      <w:pPr>
        <w:spacing w:line="360" w:lineRule="auto"/>
        <w:ind w:left="360"/>
        <w:rPr>
          <w:rFonts w:cstheme="minorHAnsi"/>
          <w:sz w:val="24"/>
          <w:szCs w:val="24"/>
        </w:rPr>
      </w:pPr>
      <w:r w:rsidRPr="00D555CA">
        <w:rPr>
          <w:rFonts w:cstheme="minorHAnsi"/>
          <w:b/>
          <w:bCs/>
          <w:sz w:val="24"/>
          <w:szCs w:val="24"/>
          <w:u w:val="single"/>
        </w:rPr>
        <w:t>REFERENCES</w:t>
      </w:r>
    </w:p>
    <w:p w14:paraId="7C700802" w14:textId="77777777" w:rsidR="00941872" w:rsidRPr="00945A36" w:rsidRDefault="00941872" w:rsidP="00945A36">
      <w:pPr>
        <w:spacing w:line="360" w:lineRule="auto"/>
        <w:rPr>
          <w:rFonts w:cstheme="minorHAnsi"/>
          <w:sz w:val="24"/>
          <w:szCs w:val="24"/>
          <w:u w:val="single"/>
        </w:rPr>
      </w:pPr>
      <w:r w:rsidRPr="00945A36">
        <w:rPr>
          <w:rFonts w:cstheme="minorHAnsi"/>
          <w:sz w:val="24"/>
          <w:szCs w:val="24"/>
          <w:u w:val="single"/>
        </w:rPr>
        <w:br w:type="page"/>
      </w:r>
    </w:p>
    <w:p w14:paraId="4616BCF3" w14:textId="1A8BB373" w:rsidR="00C7217C" w:rsidRPr="00945A36" w:rsidRDefault="006412B7" w:rsidP="00945A36">
      <w:pPr>
        <w:spacing w:line="360" w:lineRule="auto"/>
        <w:jc w:val="center"/>
        <w:rPr>
          <w:rFonts w:cstheme="minorHAnsi"/>
          <w:sz w:val="24"/>
          <w:szCs w:val="24"/>
          <w:u w:val="single"/>
        </w:rPr>
      </w:pPr>
      <w:proofErr w:type="spellStart"/>
      <w:r w:rsidRPr="00945A36">
        <w:rPr>
          <w:rFonts w:cstheme="minorHAnsi"/>
          <w:sz w:val="24"/>
          <w:szCs w:val="24"/>
          <w:u w:val="single"/>
        </w:rPr>
        <w:lastRenderedPageBreak/>
        <w:t>Licenta</w:t>
      </w:r>
      <w:proofErr w:type="spellEnd"/>
      <w:r w:rsidR="00013FCC" w:rsidRPr="00945A36">
        <w:rPr>
          <w:rFonts w:cstheme="minorHAnsi"/>
          <w:sz w:val="24"/>
          <w:szCs w:val="24"/>
          <w:u w:val="single"/>
        </w:rPr>
        <w:t>-Baciu Ioana</w:t>
      </w:r>
    </w:p>
    <w:p w14:paraId="22C2741E" w14:textId="3E927058" w:rsidR="00013FCC" w:rsidRPr="00945A36" w:rsidRDefault="00013FCC" w:rsidP="00945A36">
      <w:pPr>
        <w:spacing w:line="360" w:lineRule="auto"/>
        <w:jc w:val="center"/>
        <w:rPr>
          <w:rFonts w:cstheme="minorHAnsi"/>
          <w:sz w:val="24"/>
          <w:szCs w:val="24"/>
        </w:rPr>
      </w:pPr>
      <w:r w:rsidRPr="00945A36">
        <w:rPr>
          <w:rFonts w:cstheme="minorHAnsi"/>
          <w:sz w:val="24"/>
          <w:szCs w:val="24"/>
        </w:rPr>
        <w:t>2024</w:t>
      </w:r>
    </w:p>
    <w:p w14:paraId="498E1730" w14:textId="527CA93E" w:rsidR="006412B7" w:rsidRPr="00945A36" w:rsidRDefault="006412B7" w:rsidP="00945A36">
      <w:pPr>
        <w:spacing w:line="360" w:lineRule="auto"/>
        <w:jc w:val="center"/>
        <w:rPr>
          <w:rFonts w:cstheme="minorHAnsi"/>
          <w:b/>
          <w:bCs/>
          <w:sz w:val="24"/>
          <w:szCs w:val="24"/>
          <w:u w:val="single"/>
        </w:rPr>
      </w:pPr>
      <w:r w:rsidRPr="00945A36">
        <w:rPr>
          <w:rFonts w:cstheme="minorHAnsi"/>
          <w:b/>
          <w:bCs/>
          <w:sz w:val="24"/>
          <w:szCs w:val="24"/>
          <w:u w:val="single"/>
        </w:rPr>
        <w:t>Breast Cancer Detection</w:t>
      </w:r>
    </w:p>
    <w:p w14:paraId="48563BE1" w14:textId="704F69C5" w:rsidR="006412B7" w:rsidRPr="00945A36" w:rsidRDefault="002461F8" w:rsidP="00945A36">
      <w:pPr>
        <w:spacing w:line="360" w:lineRule="auto"/>
        <w:rPr>
          <w:rFonts w:cstheme="minorHAnsi"/>
          <w:sz w:val="24"/>
          <w:szCs w:val="24"/>
        </w:rPr>
      </w:pPr>
      <w:r w:rsidRPr="00945A36">
        <w:rPr>
          <w:rFonts w:cstheme="minorHAnsi"/>
          <w:b/>
          <w:bCs/>
          <w:sz w:val="24"/>
          <w:szCs w:val="24"/>
          <w:u w:val="single"/>
        </w:rPr>
        <w:t>INTRODUCTION</w:t>
      </w:r>
      <w:r w:rsidR="006412B7" w:rsidRPr="00945A36">
        <w:rPr>
          <w:rFonts w:cstheme="minorHAnsi"/>
          <w:sz w:val="24"/>
          <w:szCs w:val="24"/>
        </w:rPr>
        <w:t>:</w:t>
      </w:r>
    </w:p>
    <w:p w14:paraId="145F92FE" w14:textId="7076691A" w:rsidR="00A246A0" w:rsidRPr="00945A36" w:rsidRDefault="007108CA" w:rsidP="00945A36">
      <w:pPr>
        <w:spacing w:line="360" w:lineRule="auto"/>
        <w:ind w:firstLine="567"/>
        <w:rPr>
          <w:rFonts w:cstheme="minorHAnsi"/>
          <w:sz w:val="24"/>
          <w:szCs w:val="24"/>
        </w:rPr>
      </w:pPr>
      <w:r w:rsidRPr="00945A36">
        <w:rPr>
          <w:rFonts w:cstheme="minorHAnsi"/>
          <w:sz w:val="24"/>
          <w:szCs w:val="24"/>
        </w:rPr>
        <w:t>Breast cancer is known to be the most common cancer</w:t>
      </w:r>
      <w:r w:rsidR="002461F8" w:rsidRPr="00945A36">
        <w:rPr>
          <w:rFonts w:cstheme="minorHAnsi"/>
          <w:sz w:val="24"/>
          <w:szCs w:val="24"/>
        </w:rPr>
        <w:t>s</w:t>
      </w:r>
      <w:r w:rsidRPr="00945A36">
        <w:rPr>
          <w:rFonts w:cstheme="minorHAnsi"/>
          <w:sz w:val="24"/>
          <w:szCs w:val="24"/>
        </w:rPr>
        <w:t xml:space="preserve"> among women</w:t>
      </w:r>
      <w:hyperlink w:anchor="One" w:history="1">
        <w:r w:rsidR="00A3154A" w:rsidRPr="00945A36">
          <w:rPr>
            <w:rStyle w:val="Hyperlink"/>
            <w:rFonts w:cstheme="minorHAnsi"/>
            <w:i/>
            <w:iCs/>
            <w:sz w:val="24"/>
            <w:szCs w:val="24"/>
          </w:rPr>
          <w:t>[1]</w:t>
        </w:r>
      </w:hyperlink>
      <w:r w:rsidR="00A246A0" w:rsidRPr="00945A36">
        <w:rPr>
          <w:rFonts w:cstheme="minorHAnsi"/>
          <w:sz w:val="24"/>
          <w:szCs w:val="24"/>
        </w:rPr>
        <w:t>. The American Cancer Society’s estimates for breast cancer in the United States alone for 2023 are that about 297,790 new cases  of invasive breast cancer will be diagnosed in women and about 43,700 women will die from breast cancer</w:t>
      </w:r>
      <w:hyperlink w:anchor="Second" w:history="1">
        <w:r w:rsidR="00A3154A" w:rsidRPr="00945A36">
          <w:rPr>
            <w:rStyle w:val="Hyperlink"/>
            <w:rFonts w:cstheme="minorHAnsi"/>
            <w:i/>
            <w:iCs/>
            <w:sz w:val="24"/>
            <w:szCs w:val="24"/>
          </w:rPr>
          <w:t>[2]</w:t>
        </w:r>
      </w:hyperlink>
      <w:r w:rsidR="00A246A0" w:rsidRPr="00945A36">
        <w:rPr>
          <w:rFonts w:cstheme="minorHAnsi"/>
          <w:sz w:val="24"/>
          <w:szCs w:val="24"/>
        </w:rPr>
        <w:t xml:space="preserve">. Since 1989, breast cancer death rates have been decreasing, believed to be as a consequence of </w:t>
      </w:r>
      <w:r w:rsidRPr="00945A36">
        <w:rPr>
          <w:rFonts w:cstheme="minorHAnsi"/>
          <w:sz w:val="24"/>
          <w:szCs w:val="24"/>
        </w:rPr>
        <w:t xml:space="preserve"> </w:t>
      </w:r>
      <w:r w:rsidR="00CD00B4" w:rsidRPr="00945A36">
        <w:rPr>
          <w:rFonts w:cstheme="minorHAnsi"/>
          <w:sz w:val="24"/>
          <w:szCs w:val="24"/>
        </w:rPr>
        <w:t>early detection and increased awareness, as well as better treatments. This progress seems to have slightly stopped</w:t>
      </w:r>
      <w:hyperlink w:anchor="Second" w:history="1">
        <w:r w:rsidR="0091415E" w:rsidRPr="00945A36">
          <w:rPr>
            <w:rStyle w:val="Hyperlink"/>
            <w:rFonts w:cstheme="minorHAnsi"/>
            <w:i/>
            <w:iCs/>
            <w:sz w:val="24"/>
            <w:szCs w:val="24"/>
          </w:rPr>
          <w:t>[2]</w:t>
        </w:r>
      </w:hyperlink>
      <w:r w:rsidR="00CD00B4" w:rsidRPr="00945A36">
        <w:rPr>
          <w:rFonts w:cstheme="minorHAnsi"/>
          <w:sz w:val="24"/>
          <w:szCs w:val="24"/>
        </w:rPr>
        <w:t>.</w:t>
      </w:r>
    </w:p>
    <w:p w14:paraId="7EB7D8E4" w14:textId="6A34DB6A" w:rsidR="00945A36" w:rsidRPr="00945A36" w:rsidRDefault="004D7443" w:rsidP="00945A36">
      <w:pPr>
        <w:spacing w:line="360" w:lineRule="auto"/>
        <w:ind w:firstLine="567"/>
        <w:rPr>
          <w:rFonts w:cstheme="minorHAnsi"/>
          <w:sz w:val="24"/>
          <w:szCs w:val="24"/>
        </w:rPr>
      </w:pPr>
      <w:r w:rsidRPr="00945A36">
        <w:rPr>
          <w:rFonts w:cstheme="minorHAnsi"/>
          <w:sz w:val="24"/>
          <w:szCs w:val="24"/>
        </w:rPr>
        <w:t xml:space="preserve">The main objective of this </w:t>
      </w:r>
      <w:r w:rsidR="00F85C22" w:rsidRPr="00945A36">
        <w:rPr>
          <w:rFonts w:cstheme="minorHAnsi"/>
          <w:sz w:val="24"/>
          <w:szCs w:val="24"/>
        </w:rPr>
        <w:t>project</w:t>
      </w:r>
      <w:r w:rsidRPr="00945A36">
        <w:rPr>
          <w:rFonts w:cstheme="minorHAnsi"/>
          <w:sz w:val="24"/>
          <w:szCs w:val="24"/>
        </w:rPr>
        <w:t xml:space="preserve"> is to understand and implement ways to detect the presence of cancerous, benign</w:t>
      </w:r>
      <w:r w:rsidR="006D6365" w:rsidRPr="00945A36">
        <w:rPr>
          <w:rFonts w:cstheme="minorHAnsi"/>
          <w:sz w:val="24"/>
          <w:szCs w:val="24"/>
        </w:rPr>
        <w:t>,</w:t>
      </w:r>
      <w:r w:rsidRPr="00945A36">
        <w:rPr>
          <w:rFonts w:cstheme="minorHAnsi"/>
          <w:sz w:val="24"/>
          <w:szCs w:val="24"/>
        </w:rPr>
        <w:t xml:space="preserve"> or precancerous tumo</w:t>
      </w:r>
      <w:r w:rsidR="006D6365" w:rsidRPr="00945A36">
        <w:rPr>
          <w:rFonts w:cstheme="minorHAnsi"/>
          <w:sz w:val="24"/>
          <w:szCs w:val="24"/>
        </w:rPr>
        <w:t>u</w:t>
      </w:r>
      <w:r w:rsidRPr="00945A36">
        <w:rPr>
          <w:rFonts w:cstheme="minorHAnsi"/>
          <w:sz w:val="24"/>
          <w:szCs w:val="24"/>
        </w:rPr>
        <w:t>rs in the breast</w:t>
      </w:r>
      <w:r w:rsidR="002461F8" w:rsidRPr="00945A36">
        <w:rPr>
          <w:rFonts w:cstheme="minorHAnsi"/>
          <w:sz w:val="24"/>
          <w:szCs w:val="24"/>
        </w:rPr>
        <w:t xml:space="preserve"> in an efficient way, using machine learning</w:t>
      </w:r>
      <w:r w:rsidRPr="00945A36">
        <w:rPr>
          <w:rFonts w:cstheme="minorHAnsi"/>
          <w:sz w:val="24"/>
          <w:szCs w:val="24"/>
        </w:rPr>
        <w:t>.</w:t>
      </w:r>
      <w:r w:rsidR="007108CA" w:rsidRPr="00945A36">
        <w:rPr>
          <w:rFonts w:cstheme="minorHAnsi"/>
          <w:sz w:val="24"/>
          <w:szCs w:val="24"/>
        </w:rPr>
        <w:t xml:space="preserve"> This would minimize the time doctors spend studying thousands of breast screenings to label them accordingly </w:t>
      </w:r>
      <w:r w:rsidR="00CD00B4" w:rsidRPr="00945A36">
        <w:rPr>
          <w:rFonts w:cstheme="minorHAnsi"/>
          <w:sz w:val="24"/>
          <w:szCs w:val="24"/>
        </w:rPr>
        <w:t>and</w:t>
      </w:r>
      <w:r w:rsidR="007108CA" w:rsidRPr="00945A36">
        <w:rPr>
          <w:rFonts w:cstheme="minorHAnsi"/>
          <w:sz w:val="24"/>
          <w:szCs w:val="24"/>
        </w:rPr>
        <w:t xml:space="preserve"> aid early detection.</w:t>
      </w:r>
    </w:p>
    <w:p w14:paraId="08D26713" w14:textId="77777777" w:rsidR="00945A36" w:rsidRPr="00945A36" w:rsidRDefault="00945A36">
      <w:pPr>
        <w:rPr>
          <w:rFonts w:cstheme="minorHAnsi"/>
          <w:sz w:val="24"/>
          <w:szCs w:val="24"/>
        </w:rPr>
      </w:pPr>
      <w:r w:rsidRPr="00945A36">
        <w:rPr>
          <w:rFonts w:cstheme="minorHAnsi"/>
          <w:sz w:val="24"/>
          <w:szCs w:val="24"/>
        </w:rPr>
        <w:br w:type="page"/>
      </w:r>
    </w:p>
    <w:p w14:paraId="171A9DD3" w14:textId="30E0F9B3" w:rsidR="002461F8" w:rsidRPr="00945A36" w:rsidRDefault="002461F8" w:rsidP="00945A36">
      <w:pPr>
        <w:spacing w:line="360" w:lineRule="auto"/>
        <w:rPr>
          <w:rFonts w:cstheme="minorHAnsi"/>
          <w:sz w:val="24"/>
          <w:szCs w:val="24"/>
        </w:rPr>
      </w:pPr>
      <w:r w:rsidRPr="00945A36">
        <w:rPr>
          <w:rFonts w:cstheme="minorHAnsi"/>
          <w:b/>
          <w:bCs/>
          <w:sz w:val="24"/>
          <w:szCs w:val="24"/>
          <w:u w:val="single"/>
        </w:rPr>
        <w:lastRenderedPageBreak/>
        <w:t>THE SCIENTIFIC PROBLEM ADDRESSED</w:t>
      </w:r>
      <w:r w:rsidRPr="00945A36">
        <w:rPr>
          <w:rFonts w:cstheme="minorHAnsi"/>
          <w:sz w:val="24"/>
          <w:szCs w:val="24"/>
        </w:rPr>
        <w:t>:</w:t>
      </w:r>
    </w:p>
    <w:p w14:paraId="60A3D854" w14:textId="19146099" w:rsidR="00945A36" w:rsidRPr="00945A36" w:rsidRDefault="002461F8" w:rsidP="00945A36">
      <w:pPr>
        <w:spacing w:line="360" w:lineRule="auto"/>
        <w:rPr>
          <w:rFonts w:cstheme="minorHAnsi"/>
          <w:sz w:val="24"/>
          <w:szCs w:val="24"/>
        </w:rPr>
      </w:pPr>
      <w:r w:rsidRPr="00945A36">
        <w:rPr>
          <w:rFonts w:cstheme="minorHAnsi"/>
          <w:sz w:val="24"/>
          <w:szCs w:val="24"/>
        </w:rPr>
        <w:t>To be added…</w:t>
      </w:r>
    </w:p>
    <w:p w14:paraId="16EF28FE" w14:textId="32FBC435" w:rsidR="002461F8" w:rsidRPr="00945A36" w:rsidRDefault="00945A36" w:rsidP="00945A36">
      <w:pPr>
        <w:rPr>
          <w:rFonts w:cstheme="minorHAnsi"/>
          <w:sz w:val="24"/>
          <w:szCs w:val="24"/>
        </w:rPr>
      </w:pPr>
      <w:r w:rsidRPr="00945A36">
        <w:rPr>
          <w:rFonts w:cstheme="minorHAnsi"/>
          <w:sz w:val="24"/>
          <w:szCs w:val="24"/>
        </w:rPr>
        <w:br w:type="page"/>
      </w:r>
      <w:r w:rsidR="002461F8" w:rsidRPr="00945A36">
        <w:rPr>
          <w:rFonts w:cstheme="minorHAnsi"/>
          <w:b/>
          <w:bCs/>
          <w:sz w:val="24"/>
          <w:szCs w:val="24"/>
          <w:u w:val="single"/>
        </w:rPr>
        <w:lastRenderedPageBreak/>
        <w:t>EXISTING METHODS OF SOLVING BREAST CANCER DETECTION</w:t>
      </w:r>
      <w:r w:rsidR="002461F8" w:rsidRPr="00945A36">
        <w:rPr>
          <w:rFonts w:cstheme="minorHAnsi"/>
          <w:sz w:val="24"/>
          <w:szCs w:val="24"/>
        </w:rPr>
        <w:t>:</w:t>
      </w:r>
    </w:p>
    <w:p w14:paraId="5C1BD53E" w14:textId="0EE5A385" w:rsidR="00A36884" w:rsidRPr="00945A36" w:rsidRDefault="00D160E0" w:rsidP="00945A36">
      <w:pPr>
        <w:spacing w:line="360" w:lineRule="auto"/>
        <w:rPr>
          <w:rFonts w:cstheme="minorHAnsi"/>
          <w:sz w:val="24"/>
          <w:szCs w:val="24"/>
        </w:rPr>
      </w:pPr>
      <w:r w:rsidRPr="00945A36">
        <w:rPr>
          <w:rFonts w:cstheme="minorHAnsi"/>
          <w:sz w:val="24"/>
          <w:szCs w:val="24"/>
        </w:rPr>
        <w:tab/>
        <w:t xml:space="preserve">There are </w:t>
      </w:r>
      <w:r w:rsidR="003575E1" w:rsidRPr="00945A36">
        <w:rPr>
          <w:rFonts w:cstheme="minorHAnsi"/>
          <w:sz w:val="24"/>
          <w:szCs w:val="24"/>
        </w:rPr>
        <w:t>several</w:t>
      </w:r>
      <w:r w:rsidRPr="00945A36">
        <w:rPr>
          <w:rFonts w:cstheme="minorHAnsi"/>
          <w:sz w:val="24"/>
          <w:szCs w:val="24"/>
        </w:rPr>
        <w:t xml:space="preserve"> articles related to studying various ways of implementing breast cancer detection using machine learning. There is “Machine Learning Techniques for Breast Cancer Prediction” by Varsha </w:t>
      </w:r>
      <w:proofErr w:type="spellStart"/>
      <w:r w:rsidRPr="00945A36">
        <w:rPr>
          <w:rFonts w:cstheme="minorHAnsi"/>
          <w:sz w:val="24"/>
          <w:szCs w:val="24"/>
        </w:rPr>
        <w:t>Nemade</w:t>
      </w:r>
      <w:proofErr w:type="spellEnd"/>
      <w:r w:rsidRPr="00945A36">
        <w:rPr>
          <w:rFonts w:cstheme="minorHAnsi"/>
          <w:sz w:val="24"/>
          <w:szCs w:val="24"/>
        </w:rPr>
        <w:t xml:space="preserve"> and Vishal </w:t>
      </w:r>
      <w:proofErr w:type="spellStart"/>
      <w:r w:rsidRPr="00945A36">
        <w:rPr>
          <w:rFonts w:cstheme="minorHAnsi"/>
          <w:sz w:val="24"/>
          <w:szCs w:val="24"/>
        </w:rPr>
        <w:t>Fegade</w:t>
      </w:r>
      <w:proofErr w:type="spellEnd"/>
      <w:r w:rsidRPr="00945A36">
        <w:rPr>
          <w:rFonts w:cstheme="minorHAnsi"/>
          <w:sz w:val="24"/>
          <w:szCs w:val="24"/>
        </w:rPr>
        <w:t xml:space="preserve"> from Mukesh Patel School of Technology Management and Engineering, NMIMS </w:t>
      </w:r>
      <w:proofErr w:type="spellStart"/>
      <w:r w:rsidRPr="00945A36">
        <w:rPr>
          <w:rFonts w:cstheme="minorHAnsi"/>
          <w:sz w:val="24"/>
          <w:szCs w:val="24"/>
        </w:rPr>
        <w:t>Shirpur</w:t>
      </w:r>
      <w:proofErr w:type="spellEnd"/>
      <w:r w:rsidRPr="00945A36">
        <w:rPr>
          <w:rFonts w:cstheme="minorHAnsi"/>
          <w:sz w:val="24"/>
          <w:szCs w:val="24"/>
        </w:rPr>
        <w:t xml:space="preserve"> Campus, India</w:t>
      </w:r>
      <w:hyperlink w:anchor="Third" w:history="1">
        <w:r w:rsidR="00E73F8E" w:rsidRPr="00945A36">
          <w:rPr>
            <w:rStyle w:val="Hyperlink"/>
            <w:rFonts w:cstheme="minorHAnsi"/>
            <w:i/>
            <w:iCs/>
            <w:sz w:val="24"/>
            <w:szCs w:val="24"/>
          </w:rPr>
          <w:t>[3]</w:t>
        </w:r>
      </w:hyperlink>
      <w:r w:rsidRPr="00945A36">
        <w:rPr>
          <w:rFonts w:cstheme="minorHAnsi"/>
          <w:sz w:val="24"/>
          <w:szCs w:val="24"/>
        </w:rPr>
        <w:t>. They have documented different ML classification techniques and evaluated each of them using different performance measure</w:t>
      </w:r>
      <w:r w:rsidR="00A36884" w:rsidRPr="00945A36">
        <w:rPr>
          <w:rFonts w:cstheme="minorHAnsi"/>
          <w:sz w:val="24"/>
          <w:szCs w:val="24"/>
        </w:rPr>
        <w:t>, such as accuracy, precision, and recall</w:t>
      </w:r>
      <w:r w:rsidRPr="00945A36">
        <w:rPr>
          <w:rFonts w:cstheme="minorHAnsi"/>
          <w:sz w:val="24"/>
          <w:szCs w:val="24"/>
        </w:rPr>
        <w:t xml:space="preserve">. These techniques include </w:t>
      </w:r>
      <w:proofErr w:type="spellStart"/>
      <w:r w:rsidRPr="00945A36">
        <w:rPr>
          <w:rFonts w:cstheme="minorHAnsi"/>
          <w:sz w:val="24"/>
          <w:szCs w:val="24"/>
        </w:rPr>
        <w:t>Nӓ</w:t>
      </w:r>
      <w:r w:rsidR="00A36884" w:rsidRPr="00945A36">
        <w:rPr>
          <w:rFonts w:cstheme="minorHAnsi"/>
          <w:sz w:val="24"/>
          <w:szCs w:val="24"/>
        </w:rPr>
        <w:t>i</w:t>
      </w:r>
      <w:r w:rsidRPr="00945A36">
        <w:rPr>
          <w:rFonts w:cstheme="minorHAnsi"/>
          <w:sz w:val="24"/>
          <w:szCs w:val="24"/>
        </w:rPr>
        <w:t>ve</w:t>
      </w:r>
      <w:proofErr w:type="spellEnd"/>
      <w:r w:rsidRPr="00945A36">
        <w:rPr>
          <w:rFonts w:cstheme="minorHAnsi"/>
          <w:sz w:val="24"/>
          <w:szCs w:val="24"/>
        </w:rPr>
        <w:t xml:space="preserve"> Bayes, Logistic Regression, Support Vector Machine, K-Nearest Neighbour and Decision Tree</w:t>
      </w:r>
      <w:r w:rsidR="003575E1" w:rsidRPr="00945A36">
        <w:rPr>
          <w:rFonts w:cstheme="minorHAnsi"/>
          <w:sz w:val="24"/>
          <w:szCs w:val="24"/>
        </w:rPr>
        <w:t>, the latter being found to have the highest accuracy</w:t>
      </w:r>
      <w:r w:rsidR="00E6525D" w:rsidRPr="00945A36">
        <w:rPr>
          <w:rFonts w:cstheme="minorHAnsi"/>
          <w:sz w:val="24"/>
          <w:szCs w:val="24"/>
        </w:rPr>
        <w:t>, 97%</w:t>
      </w:r>
      <w:r w:rsidR="003575E1" w:rsidRPr="00945A36">
        <w:rPr>
          <w:rFonts w:cstheme="minorHAnsi"/>
          <w:sz w:val="24"/>
          <w:szCs w:val="24"/>
        </w:rPr>
        <w:t>.</w:t>
      </w:r>
      <w:r w:rsidR="00E6525D" w:rsidRPr="00945A36">
        <w:rPr>
          <w:rFonts w:cstheme="minorHAnsi"/>
          <w:sz w:val="24"/>
          <w:szCs w:val="24"/>
        </w:rPr>
        <w:t xml:space="preserve"> </w:t>
      </w:r>
    </w:p>
    <w:p w14:paraId="5C72D246" w14:textId="6A8FD04B" w:rsidR="00D160E0" w:rsidRPr="00945A36" w:rsidRDefault="00E6525D" w:rsidP="00945A36">
      <w:pPr>
        <w:spacing w:line="360" w:lineRule="auto"/>
        <w:ind w:firstLine="720"/>
        <w:rPr>
          <w:rFonts w:cstheme="minorHAnsi"/>
          <w:sz w:val="24"/>
          <w:szCs w:val="24"/>
        </w:rPr>
      </w:pPr>
      <w:r w:rsidRPr="00945A36">
        <w:rPr>
          <w:rFonts w:cstheme="minorHAnsi"/>
          <w:sz w:val="24"/>
          <w:szCs w:val="24"/>
        </w:rPr>
        <w:t xml:space="preserve">The dataset used in their experiments was the WDBC dataset, which contain features from </w:t>
      </w:r>
      <w:r w:rsidR="00A36884" w:rsidRPr="00945A36">
        <w:rPr>
          <w:rFonts w:cstheme="minorHAnsi"/>
          <w:sz w:val="24"/>
          <w:szCs w:val="24"/>
        </w:rPr>
        <w:t xml:space="preserve">569 </w:t>
      </w:r>
      <w:r w:rsidRPr="00945A36">
        <w:rPr>
          <w:rFonts w:cstheme="minorHAnsi"/>
          <w:sz w:val="24"/>
          <w:szCs w:val="24"/>
        </w:rPr>
        <w:t>digitized images of a fine needle aspirate of a breast mass</w:t>
      </w:r>
      <w:hyperlink w:anchor="Fourth" w:history="1">
        <w:r w:rsidR="00E73F8E" w:rsidRPr="00945A36">
          <w:rPr>
            <w:rStyle w:val="Hyperlink"/>
            <w:rFonts w:cstheme="minorHAnsi"/>
            <w:i/>
            <w:iCs/>
            <w:sz w:val="24"/>
            <w:szCs w:val="24"/>
          </w:rPr>
          <w:t>[4]</w:t>
        </w:r>
      </w:hyperlink>
      <w:r w:rsidRPr="00945A36">
        <w:rPr>
          <w:rFonts w:cstheme="minorHAnsi"/>
          <w:sz w:val="24"/>
          <w:szCs w:val="24"/>
        </w:rPr>
        <w:t>.</w:t>
      </w:r>
      <w:r w:rsidR="00A36884" w:rsidRPr="00945A36">
        <w:rPr>
          <w:rFonts w:cstheme="minorHAnsi"/>
          <w:sz w:val="24"/>
          <w:szCs w:val="24"/>
        </w:rPr>
        <w:t xml:space="preserve"> </w:t>
      </w:r>
      <w:r w:rsidR="00341258" w:rsidRPr="00945A36">
        <w:rPr>
          <w:rFonts w:cstheme="minorHAnsi"/>
          <w:sz w:val="24"/>
          <w:szCs w:val="24"/>
        </w:rPr>
        <w:t xml:space="preserve">The algorithm implemented uses features from the image, rather than the image itself, some of which include radius, texture, area, perimeter, smoothness, compactness, concavity, concavity points, symmetry, fractal dimension. </w:t>
      </w:r>
      <w:r w:rsidR="00A36884" w:rsidRPr="00945A36">
        <w:rPr>
          <w:rFonts w:cstheme="minorHAnsi"/>
          <w:sz w:val="24"/>
          <w:szCs w:val="24"/>
        </w:rPr>
        <w:t>The following charts represent the performance of the classification techniques used.</w:t>
      </w:r>
    </w:p>
    <w:p w14:paraId="1F5DC47F" w14:textId="26972971" w:rsidR="005D16FE" w:rsidRPr="00945A36" w:rsidRDefault="005D16FE" w:rsidP="00945A36">
      <w:pPr>
        <w:spacing w:line="360" w:lineRule="auto"/>
        <w:ind w:firstLine="720"/>
        <w:rPr>
          <w:rFonts w:cstheme="minorHAnsi"/>
          <w:sz w:val="24"/>
          <w:szCs w:val="24"/>
        </w:rPr>
      </w:pPr>
      <w:r w:rsidRPr="00945A36">
        <w:rPr>
          <w:rFonts w:cstheme="minorHAnsi"/>
          <w:noProof/>
          <w:sz w:val="24"/>
          <w:szCs w:val="24"/>
        </w:rPr>
        <w:drawing>
          <wp:inline distT="0" distB="0" distL="0" distR="0" wp14:anchorId="101DA8B9" wp14:editId="3A03F4DC">
            <wp:extent cx="5425440" cy="1958340"/>
            <wp:effectExtent l="0" t="0" r="0" b="0"/>
            <wp:docPr id="18173005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55E1DF" w14:textId="21621B5F" w:rsidR="005D16FE" w:rsidRPr="00945A36" w:rsidRDefault="005D16FE" w:rsidP="00945A36">
      <w:pPr>
        <w:spacing w:line="360" w:lineRule="auto"/>
        <w:ind w:firstLine="720"/>
        <w:rPr>
          <w:rFonts w:cstheme="minorHAnsi"/>
          <w:sz w:val="24"/>
          <w:szCs w:val="24"/>
        </w:rPr>
      </w:pPr>
      <w:r w:rsidRPr="00945A36">
        <w:rPr>
          <w:rFonts w:cstheme="minorHAnsi"/>
          <w:noProof/>
          <w:sz w:val="24"/>
          <w:szCs w:val="24"/>
        </w:rPr>
        <w:lastRenderedPageBreak/>
        <w:drawing>
          <wp:inline distT="0" distB="0" distL="0" distR="0" wp14:anchorId="4BC0C6C8" wp14:editId="354142DA">
            <wp:extent cx="5486400" cy="3200400"/>
            <wp:effectExtent l="0" t="0" r="0" b="0"/>
            <wp:docPr id="1508779291" name="Chart 150877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284E2A" w14:textId="2D6FF535" w:rsidR="00A36884" w:rsidRPr="00945A36" w:rsidRDefault="00A36884" w:rsidP="00945A36">
      <w:pPr>
        <w:spacing w:line="360" w:lineRule="auto"/>
        <w:ind w:firstLine="720"/>
        <w:rPr>
          <w:rFonts w:cstheme="minorHAnsi"/>
          <w:sz w:val="24"/>
          <w:szCs w:val="24"/>
        </w:rPr>
      </w:pPr>
      <w:r w:rsidRPr="00945A36">
        <w:rPr>
          <w:rFonts w:cstheme="minorHAnsi"/>
          <w:noProof/>
          <w:sz w:val="24"/>
          <w:szCs w:val="24"/>
        </w:rPr>
        <w:drawing>
          <wp:inline distT="0" distB="0" distL="0" distR="0" wp14:anchorId="3B1EBE88" wp14:editId="23AE7AB1">
            <wp:extent cx="5486400" cy="3200400"/>
            <wp:effectExtent l="0" t="0" r="0" b="0"/>
            <wp:docPr id="19365097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0FA6A" w14:textId="77777777" w:rsidR="002461F8" w:rsidRPr="00945A36" w:rsidRDefault="002461F8" w:rsidP="00945A36">
      <w:pPr>
        <w:spacing w:line="360" w:lineRule="auto"/>
        <w:rPr>
          <w:rFonts w:cstheme="minorHAnsi"/>
          <w:sz w:val="24"/>
          <w:szCs w:val="24"/>
        </w:rPr>
      </w:pPr>
    </w:p>
    <w:p w14:paraId="518719A3" w14:textId="1F461A96" w:rsidR="002461F8" w:rsidRPr="00945A36" w:rsidRDefault="004136B1" w:rsidP="00945A36">
      <w:pPr>
        <w:spacing w:line="360" w:lineRule="auto"/>
        <w:rPr>
          <w:rFonts w:cstheme="minorHAnsi"/>
          <w:sz w:val="24"/>
          <w:szCs w:val="24"/>
        </w:rPr>
      </w:pPr>
      <w:r w:rsidRPr="00945A36">
        <w:rPr>
          <w:rFonts w:cstheme="minorHAnsi"/>
          <w:sz w:val="24"/>
          <w:szCs w:val="24"/>
        </w:rPr>
        <w:tab/>
        <w:t xml:space="preserve">Other relevant studies include “An enhanced Predictive heterogeneous ensemble model for breast cancer prediction” concluded by S. </w:t>
      </w:r>
      <w:proofErr w:type="spellStart"/>
      <w:r w:rsidRPr="00945A36">
        <w:rPr>
          <w:rFonts w:cstheme="minorHAnsi"/>
          <w:sz w:val="24"/>
          <w:szCs w:val="24"/>
        </w:rPr>
        <w:t>Nanglia</w:t>
      </w:r>
      <w:proofErr w:type="spellEnd"/>
      <w:r w:rsidR="00DD3A97" w:rsidRPr="00945A36">
        <w:rPr>
          <w:rFonts w:cstheme="minorHAnsi"/>
          <w:sz w:val="24"/>
          <w:szCs w:val="24"/>
        </w:rPr>
        <w:t xml:space="preserve"> et al. and got a 78%  accuracy using KNN, SVM and DT</w:t>
      </w:r>
      <w:hyperlink w:anchor="Fifth" w:history="1">
        <w:r w:rsidR="00742843" w:rsidRPr="00945A36">
          <w:rPr>
            <w:rStyle w:val="Hyperlink"/>
            <w:rFonts w:cstheme="minorHAnsi"/>
            <w:i/>
            <w:iCs/>
            <w:sz w:val="24"/>
            <w:szCs w:val="24"/>
          </w:rPr>
          <w:t>[5]</w:t>
        </w:r>
      </w:hyperlink>
      <w:r w:rsidRPr="00945A36">
        <w:rPr>
          <w:rFonts w:cstheme="minorHAnsi"/>
          <w:sz w:val="24"/>
          <w:szCs w:val="24"/>
        </w:rPr>
        <w:t>.</w:t>
      </w:r>
      <w:r w:rsidR="00DD3A97" w:rsidRPr="00945A36">
        <w:rPr>
          <w:rFonts w:cstheme="minorHAnsi"/>
          <w:sz w:val="24"/>
          <w:szCs w:val="24"/>
        </w:rPr>
        <w:t xml:space="preserve"> </w:t>
      </w:r>
      <w:r w:rsidR="003539E9" w:rsidRPr="00945A36">
        <w:rPr>
          <w:rFonts w:cstheme="minorHAnsi"/>
          <w:sz w:val="24"/>
          <w:szCs w:val="24"/>
        </w:rPr>
        <w:t>Islam et al. got a 98.75% using ANN on the WDBC</w:t>
      </w:r>
      <w:hyperlink w:anchor="Sixth" w:history="1">
        <w:r w:rsidR="00742843" w:rsidRPr="00945A36">
          <w:rPr>
            <w:rStyle w:val="Hyperlink"/>
            <w:rFonts w:cstheme="minorHAnsi"/>
            <w:i/>
            <w:iCs/>
            <w:sz w:val="24"/>
            <w:szCs w:val="24"/>
          </w:rPr>
          <w:t>[6]</w:t>
        </w:r>
      </w:hyperlink>
      <w:r w:rsidR="003539E9" w:rsidRPr="00945A36">
        <w:rPr>
          <w:rFonts w:cstheme="minorHAnsi"/>
          <w:sz w:val="24"/>
          <w:szCs w:val="24"/>
        </w:rPr>
        <w:t>. Amrane et al. proposed an approach using KNN and NB with 97.51% accuracy</w:t>
      </w:r>
      <w:hyperlink w:anchor="Seventh" w:history="1">
        <w:r w:rsidR="00742843" w:rsidRPr="00945A36">
          <w:rPr>
            <w:rStyle w:val="Hyperlink"/>
            <w:rFonts w:cstheme="minorHAnsi"/>
            <w:i/>
            <w:iCs/>
            <w:sz w:val="24"/>
            <w:szCs w:val="24"/>
          </w:rPr>
          <w:t>[7]</w:t>
        </w:r>
      </w:hyperlink>
      <w:r w:rsidR="003539E9" w:rsidRPr="00945A36">
        <w:rPr>
          <w:rFonts w:cstheme="minorHAnsi"/>
          <w:sz w:val="24"/>
          <w:szCs w:val="24"/>
        </w:rPr>
        <w:t xml:space="preserve">. </w:t>
      </w:r>
      <w:proofErr w:type="spellStart"/>
      <w:r w:rsidR="003539E9" w:rsidRPr="00945A36">
        <w:rPr>
          <w:rFonts w:cstheme="minorHAnsi"/>
          <w:sz w:val="24"/>
          <w:szCs w:val="24"/>
        </w:rPr>
        <w:t>Dhahri</w:t>
      </w:r>
      <w:proofErr w:type="spellEnd"/>
      <w:r w:rsidR="003539E9" w:rsidRPr="00945A36">
        <w:rPr>
          <w:rFonts w:cstheme="minorHAnsi"/>
          <w:sz w:val="24"/>
          <w:szCs w:val="24"/>
        </w:rPr>
        <w:t xml:space="preserve"> et al. studied the usage of genetic programming techniques for selection of best features and parameter for the machine learning classifier</w:t>
      </w:r>
      <w:hyperlink w:anchor="Eighth" w:history="1">
        <w:r w:rsidR="00742843" w:rsidRPr="00945A36">
          <w:rPr>
            <w:rStyle w:val="Hyperlink"/>
            <w:rFonts w:cstheme="minorHAnsi"/>
            <w:i/>
            <w:iCs/>
            <w:sz w:val="24"/>
            <w:szCs w:val="24"/>
          </w:rPr>
          <w:t>[8]</w:t>
        </w:r>
      </w:hyperlink>
      <w:r w:rsidR="003539E9" w:rsidRPr="00945A36">
        <w:rPr>
          <w:rFonts w:cstheme="minorHAnsi"/>
          <w:sz w:val="24"/>
          <w:szCs w:val="24"/>
        </w:rPr>
        <w:t>.</w:t>
      </w:r>
    </w:p>
    <w:p w14:paraId="3B77DF75" w14:textId="13F51352" w:rsidR="00A3154A" w:rsidRPr="00945A36" w:rsidRDefault="00A3154A" w:rsidP="00945A36">
      <w:pPr>
        <w:spacing w:line="360" w:lineRule="auto"/>
        <w:rPr>
          <w:rFonts w:cstheme="minorHAnsi"/>
          <w:sz w:val="24"/>
          <w:szCs w:val="24"/>
        </w:rPr>
      </w:pPr>
      <w:r w:rsidRPr="00945A36">
        <w:rPr>
          <w:rFonts w:cstheme="minorHAnsi"/>
          <w:b/>
          <w:bCs/>
          <w:sz w:val="24"/>
          <w:szCs w:val="24"/>
          <w:u w:val="single"/>
        </w:rPr>
        <w:lastRenderedPageBreak/>
        <w:t>METHODS USED IN SOLVING BREAST CANCER DETECTION</w:t>
      </w:r>
      <w:r w:rsidRPr="00945A36">
        <w:rPr>
          <w:rFonts w:cstheme="minorHAnsi"/>
          <w:sz w:val="24"/>
          <w:szCs w:val="24"/>
        </w:rPr>
        <w:t>:</w:t>
      </w:r>
    </w:p>
    <w:p w14:paraId="341AFB1B" w14:textId="6EFF00BF" w:rsidR="00945A36" w:rsidRPr="00945A36" w:rsidRDefault="00A3154A" w:rsidP="00945A36">
      <w:pPr>
        <w:spacing w:line="360" w:lineRule="auto"/>
        <w:rPr>
          <w:rFonts w:cstheme="minorHAnsi"/>
          <w:sz w:val="24"/>
          <w:szCs w:val="24"/>
        </w:rPr>
      </w:pPr>
      <w:r w:rsidRPr="00945A36">
        <w:rPr>
          <w:rFonts w:cstheme="minorHAnsi"/>
          <w:sz w:val="24"/>
          <w:szCs w:val="24"/>
        </w:rPr>
        <w:t xml:space="preserve">To be </w:t>
      </w:r>
      <w:proofErr w:type="gramStart"/>
      <w:r w:rsidRPr="00945A36">
        <w:rPr>
          <w:rFonts w:cstheme="minorHAnsi"/>
          <w:sz w:val="24"/>
          <w:szCs w:val="24"/>
        </w:rPr>
        <w:t>added..</w:t>
      </w:r>
      <w:proofErr w:type="gramEnd"/>
    </w:p>
    <w:p w14:paraId="2B54CB10" w14:textId="15EB499F" w:rsidR="00945A36" w:rsidRPr="00945A36" w:rsidRDefault="00945A36" w:rsidP="00945A36">
      <w:pPr>
        <w:rPr>
          <w:rFonts w:cstheme="minorHAnsi"/>
          <w:sz w:val="24"/>
          <w:szCs w:val="24"/>
        </w:rPr>
      </w:pPr>
      <w:r w:rsidRPr="00945A36">
        <w:rPr>
          <w:rFonts w:cstheme="minorHAnsi"/>
          <w:sz w:val="24"/>
          <w:szCs w:val="24"/>
        </w:rPr>
        <w:br w:type="page"/>
      </w:r>
    </w:p>
    <w:p w14:paraId="25EE3503" w14:textId="2227E6BC" w:rsidR="00A3154A" w:rsidRPr="00945A36" w:rsidRDefault="00A3154A" w:rsidP="00945A36">
      <w:pPr>
        <w:spacing w:line="360" w:lineRule="auto"/>
        <w:rPr>
          <w:rFonts w:cstheme="minorHAnsi"/>
          <w:sz w:val="24"/>
          <w:szCs w:val="24"/>
        </w:rPr>
      </w:pPr>
      <w:r w:rsidRPr="00945A36">
        <w:rPr>
          <w:rFonts w:cstheme="minorHAnsi"/>
          <w:b/>
          <w:bCs/>
          <w:sz w:val="24"/>
          <w:szCs w:val="24"/>
          <w:u w:val="single"/>
        </w:rPr>
        <w:lastRenderedPageBreak/>
        <w:t>EXPERIMENTAL RESULTS OBTAINED</w:t>
      </w:r>
      <w:r w:rsidRPr="00945A36">
        <w:rPr>
          <w:rFonts w:cstheme="minorHAnsi"/>
          <w:sz w:val="24"/>
          <w:szCs w:val="24"/>
        </w:rPr>
        <w:t xml:space="preserve">: </w:t>
      </w:r>
    </w:p>
    <w:p w14:paraId="6B7E283E" w14:textId="7D74A9F8" w:rsidR="00945A36" w:rsidRPr="00945A36" w:rsidRDefault="00A3154A" w:rsidP="00945A36">
      <w:pPr>
        <w:spacing w:line="360" w:lineRule="auto"/>
        <w:rPr>
          <w:rFonts w:cstheme="minorHAnsi"/>
          <w:sz w:val="24"/>
          <w:szCs w:val="24"/>
        </w:rPr>
      </w:pPr>
      <w:r w:rsidRPr="00945A36">
        <w:rPr>
          <w:rFonts w:cstheme="minorHAnsi"/>
          <w:sz w:val="24"/>
          <w:szCs w:val="24"/>
        </w:rPr>
        <w:t xml:space="preserve">To be </w:t>
      </w:r>
      <w:proofErr w:type="gramStart"/>
      <w:r w:rsidRPr="00945A36">
        <w:rPr>
          <w:rFonts w:cstheme="minorHAnsi"/>
          <w:sz w:val="24"/>
          <w:szCs w:val="24"/>
        </w:rPr>
        <w:t>added..</w:t>
      </w:r>
      <w:proofErr w:type="gramEnd"/>
    </w:p>
    <w:p w14:paraId="4C3CC9DB" w14:textId="56756D87" w:rsidR="00945A36" w:rsidRPr="00945A36" w:rsidRDefault="00945A36">
      <w:pPr>
        <w:rPr>
          <w:rFonts w:cstheme="minorHAnsi"/>
          <w:sz w:val="24"/>
          <w:szCs w:val="24"/>
        </w:rPr>
      </w:pPr>
      <w:r w:rsidRPr="00945A36">
        <w:rPr>
          <w:rFonts w:cstheme="minorHAnsi"/>
          <w:sz w:val="24"/>
          <w:szCs w:val="24"/>
        </w:rPr>
        <w:br w:type="page"/>
      </w:r>
    </w:p>
    <w:p w14:paraId="6FC1BC6B" w14:textId="77777777" w:rsidR="00A3154A" w:rsidRPr="00945A36" w:rsidRDefault="00A3154A" w:rsidP="00945A36">
      <w:pPr>
        <w:spacing w:line="360" w:lineRule="auto"/>
        <w:rPr>
          <w:rFonts w:cstheme="minorHAnsi"/>
          <w:sz w:val="24"/>
          <w:szCs w:val="24"/>
        </w:rPr>
      </w:pPr>
    </w:p>
    <w:p w14:paraId="0D7E30B9" w14:textId="2E522ACC" w:rsidR="00A3154A" w:rsidRPr="00945A36" w:rsidRDefault="00A3154A" w:rsidP="00945A36">
      <w:pPr>
        <w:spacing w:line="360" w:lineRule="auto"/>
        <w:rPr>
          <w:rFonts w:cstheme="minorHAnsi"/>
          <w:sz w:val="24"/>
          <w:szCs w:val="24"/>
        </w:rPr>
      </w:pPr>
      <w:r w:rsidRPr="00945A36">
        <w:rPr>
          <w:rFonts w:cstheme="minorHAnsi"/>
          <w:b/>
          <w:bCs/>
          <w:sz w:val="24"/>
          <w:szCs w:val="24"/>
          <w:u w:val="single"/>
        </w:rPr>
        <w:t>CONCLUSIONS AND POSSIBLE IMPROVMENTS</w:t>
      </w:r>
      <w:r w:rsidRPr="00945A36">
        <w:rPr>
          <w:rFonts w:cstheme="minorHAnsi"/>
          <w:sz w:val="24"/>
          <w:szCs w:val="24"/>
        </w:rPr>
        <w:t>:</w:t>
      </w:r>
    </w:p>
    <w:p w14:paraId="464A7862" w14:textId="14A7CEFE" w:rsidR="00945A36" w:rsidRPr="00945A36" w:rsidRDefault="00A3154A" w:rsidP="00945A36">
      <w:pPr>
        <w:spacing w:line="360" w:lineRule="auto"/>
        <w:rPr>
          <w:rFonts w:cstheme="minorHAnsi"/>
          <w:sz w:val="24"/>
          <w:szCs w:val="24"/>
        </w:rPr>
      </w:pPr>
      <w:r w:rsidRPr="00945A36">
        <w:rPr>
          <w:rFonts w:cstheme="minorHAnsi"/>
          <w:sz w:val="24"/>
          <w:szCs w:val="24"/>
        </w:rPr>
        <w:t xml:space="preserve">To be </w:t>
      </w:r>
      <w:proofErr w:type="gramStart"/>
      <w:r w:rsidRPr="00945A36">
        <w:rPr>
          <w:rFonts w:cstheme="minorHAnsi"/>
          <w:sz w:val="24"/>
          <w:szCs w:val="24"/>
        </w:rPr>
        <w:t>added..</w:t>
      </w:r>
      <w:proofErr w:type="gramEnd"/>
    </w:p>
    <w:p w14:paraId="6E3F3326" w14:textId="72FF223D" w:rsidR="00A3154A" w:rsidRPr="00945A36" w:rsidRDefault="00945A36" w:rsidP="00945A36">
      <w:pPr>
        <w:rPr>
          <w:rFonts w:cstheme="minorHAnsi"/>
          <w:sz w:val="24"/>
          <w:szCs w:val="24"/>
        </w:rPr>
      </w:pPr>
      <w:r w:rsidRPr="00945A36">
        <w:rPr>
          <w:rFonts w:cstheme="minorHAnsi"/>
          <w:sz w:val="24"/>
          <w:szCs w:val="24"/>
        </w:rPr>
        <w:br w:type="page"/>
      </w:r>
      <w:r w:rsidR="00A3154A" w:rsidRPr="00945A36">
        <w:rPr>
          <w:rFonts w:cstheme="minorHAnsi"/>
          <w:b/>
          <w:bCs/>
          <w:sz w:val="24"/>
          <w:szCs w:val="24"/>
          <w:u w:val="single"/>
        </w:rPr>
        <w:lastRenderedPageBreak/>
        <w:t>REFERENCES</w:t>
      </w:r>
      <w:r w:rsidR="00A3154A" w:rsidRPr="00945A36">
        <w:rPr>
          <w:rFonts w:cstheme="minorHAnsi"/>
          <w:sz w:val="24"/>
          <w:szCs w:val="24"/>
        </w:rPr>
        <w:t>:</w:t>
      </w:r>
    </w:p>
    <w:p w14:paraId="4D3E358D" w14:textId="1B7DA13C" w:rsidR="00A3154A" w:rsidRPr="00945A36" w:rsidRDefault="00A3154A" w:rsidP="00945A36">
      <w:pPr>
        <w:pStyle w:val="pf0"/>
        <w:spacing w:line="360" w:lineRule="auto"/>
        <w:rPr>
          <w:rFonts w:asciiTheme="minorHAnsi" w:eastAsiaTheme="minorHAnsi" w:hAnsiTheme="minorHAnsi" w:cstheme="minorHAnsi"/>
          <w:i/>
          <w:iCs/>
          <w:kern w:val="2"/>
          <w:lang w:eastAsia="en-US"/>
          <w14:ligatures w14:val="standardContextual"/>
        </w:rPr>
      </w:pPr>
      <w:bookmarkStart w:id="0" w:name="One"/>
      <w:r w:rsidRPr="00945A36">
        <w:rPr>
          <w:rFonts w:asciiTheme="minorHAnsi" w:eastAsiaTheme="minorHAnsi" w:hAnsiTheme="minorHAnsi" w:cstheme="minorHAnsi"/>
          <w:i/>
          <w:iCs/>
          <w:kern w:val="2"/>
          <w:lang w:eastAsia="en-US"/>
          <w14:ligatures w14:val="standardContextual"/>
        </w:rPr>
        <w:t>[1]https://wiki.cancerimagingarchive.net/pages/viewpage.action?pageId=64685580#6468558050a1e1bdf0de46de92128576e1d3e9b1</w:t>
      </w:r>
    </w:p>
    <w:p w14:paraId="21F7FFFD" w14:textId="64F8B2BF" w:rsidR="00A3154A" w:rsidRPr="00945A36" w:rsidRDefault="00A3154A" w:rsidP="00945A36">
      <w:pPr>
        <w:pStyle w:val="pf0"/>
        <w:spacing w:line="360" w:lineRule="auto"/>
        <w:rPr>
          <w:rFonts w:asciiTheme="minorHAnsi" w:eastAsiaTheme="minorHAnsi" w:hAnsiTheme="minorHAnsi" w:cstheme="minorHAnsi"/>
          <w:i/>
          <w:iCs/>
          <w:kern w:val="2"/>
          <w:lang w:eastAsia="en-US"/>
          <w14:ligatures w14:val="standardContextual"/>
        </w:rPr>
      </w:pPr>
      <w:bookmarkStart w:id="1" w:name="Second"/>
      <w:bookmarkEnd w:id="0"/>
      <w:r w:rsidRPr="00945A36">
        <w:rPr>
          <w:rFonts w:asciiTheme="minorHAnsi" w:eastAsiaTheme="minorHAnsi" w:hAnsiTheme="minorHAnsi" w:cstheme="minorHAnsi"/>
          <w:i/>
          <w:iCs/>
          <w:kern w:val="2"/>
          <w:lang w:eastAsia="en-US"/>
          <w14:ligatures w14:val="standardContextual"/>
        </w:rPr>
        <w:t xml:space="preserve">[2] </w:t>
      </w:r>
      <w:hyperlink r:id="rId10" w:history="1">
        <w:r w:rsidRPr="00945A36">
          <w:rPr>
            <w:rFonts w:asciiTheme="minorHAnsi" w:eastAsiaTheme="minorHAnsi" w:hAnsiTheme="minorHAnsi" w:cstheme="minorHAnsi"/>
            <w:i/>
            <w:iCs/>
            <w:kern w:val="2"/>
            <w:lang w:eastAsia="en-US"/>
            <w14:ligatures w14:val="standardContextual"/>
          </w:rPr>
          <w:t>https://www.cancer.org/cancer/types/breast-cancer/about/how-common-is-breast-cancer.html</w:t>
        </w:r>
      </w:hyperlink>
    </w:p>
    <w:p w14:paraId="15D53AD9" w14:textId="08736348" w:rsidR="00A3154A" w:rsidRPr="00945A36" w:rsidRDefault="00E73F8E" w:rsidP="00945A36">
      <w:pPr>
        <w:pStyle w:val="pf0"/>
        <w:spacing w:line="360" w:lineRule="auto"/>
        <w:rPr>
          <w:rFonts w:asciiTheme="minorHAnsi" w:eastAsiaTheme="minorHAnsi" w:hAnsiTheme="minorHAnsi" w:cstheme="minorHAnsi"/>
          <w:i/>
          <w:iCs/>
          <w:kern w:val="2"/>
          <w:lang w:eastAsia="en-US"/>
          <w14:ligatures w14:val="standardContextual"/>
        </w:rPr>
      </w:pPr>
      <w:bookmarkStart w:id="2" w:name="Third"/>
      <w:bookmarkEnd w:id="1"/>
      <w:r w:rsidRPr="00945A36">
        <w:rPr>
          <w:rFonts w:asciiTheme="minorHAnsi" w:eastAsiaTheme="minorHAnsi" w:hAnsiTheme="minorHAnsi" w:cstheme="minorHAnsi"/>
          <w:i/>
          <w:iCs/>
          <w:kern w:val="2"/>
          <w:lang w:eastAsia="en-US"/>
          <w14:ligatures w14:val="standardContextual"/>
        </w:rPr>
        <w:t>[3] https://pdf.sciencedirectassets.com/280203/1-s2.0-S1877050923X00027/1-s2.0-S1877050923001102/main.pdf?X-Amz-Security-Token=IQoJb3JpZ2luX2VjEND%2F%2F%2F%2F%2F%2F%2F%2F%2F%2FwEaCXVzLWVhc3QtMSJIMEYCIQDxAKL4y0Xm%2BHJzUPSHCVR15oXTBa9205GGOPdBJIPunAIhANeFDFRWX</w:t>
      </w:r>
    </w:p>
    <w:p w14:paraId="26F730C4" w14:textId="56EE57BA" w:rsidR="00E73F8E" w:rsidRPr="00945A36" w:rsidRDefault="00E73F8E" w:rsidP="00945A36">
      <w:pPr>
        <w:pStyle w:val="pf0"/>
        <w:spacing w:line="360" w:lineRule="auto"/>
        <w:rPr>
          <w:rFonts w:asciiTheme="minorHAnsi" w:eastAsiaTheme="minorHAnsi" w:hAnsiTheme="minorHAnsi" w:cstheme="minorHAnsi"/>
          <w:i/>
          <w:iCs/>
          <w:kern w:val="2"/>
          <w:lang w:eastAsia="en-US"/>
          <w14:ligatures w14:val="standardContextual"/>
        </w:rPr>
      </w:pPr>
      <w:bookmarkStart w:id="3" w:name="Fourth"/>
      <w:r w:rsidRPr="00945A36">
        <w:rPr>
          <w:rFonts w:asciiTheme="minorHAnsi" w:eastAsiaTheme="minorHAnsi" w:hAnsiTheme="minorHAnsi" w:cstheme="minorHAnsi"/>
          <w:i/>
          <w:iCs/>
          <w:kern w:val="2"/>
          <w:lang w:eastAsia="en-US"/>
          <w14:ligatures w14:val="standardContextual"/>
        </w:rPr>
        <w:t xml:space="preserve">[4] </w:t>
      </w:r>
      <w:r w:rsidR="00742843" w:rsidRPr="00945A36">
        <w:rPr>
          <w:rFonts w:asciiTheme="minorHAnsi" w:eastAsiaTheme="minorHAnsi" w:hAnsiTheme="minorHAnsi" w:cstheme="minorHAnsi"/>
          <w:i/>
          <w:iCs/>
          <w:kern w:val="2"/>
          <w:lang w:eastAsia="en-US"/>
          <w14:ligatures w14:val="standardContextual"/>
        </w:rPr>
        <w:t>https://archive.ics.uci.edu/dataset/17/breast+cancer+wisconsin+diagnostic</w:t>
      </w:r>
    </w:p>
    <w:p w14:paraId="380DE077" w14:textId="236DA0D2"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bookmarkStart w:id="4" w:name="Fifth"/>
      <w:r w:rsidRPr="00945A36">
        <w:rPr>
          <w:rFonts w:asciiTheme="minorHAnsi" w:eastAsiaTheme="minorHAnsi" w:hAnsiTheme="minorHAnsi" w:cstheme="minorHAnsi"/>
          <w:i/>
          <w:iCs/>
          <w:kern w:val="2"/>
          <w:lang w:eastAsia="en-US"/>
          <w14:ligatures w14:val="standardContextual"/>
        </w:rPr>
        <w:t xml:space="preserve">[5] </w:t>
      </w:r>
      <w:proofErr w:type="spellStart"/>
      <w:r w:rsidRPr="00945A36">
        <w:rPr>
          <w:rFonts w:asciiTheme="minorHAnsi" w:eastAsiaTheme="minorHAnsi" w:hAnsiTheme="minorHAnsi" w:cstheme="minorHAnsi"/>
          <w:i/>
          <w:iCs/>
          <w:kern w:val="2"/>
          <w:lang w:eastAsia="en-US"/>
          <w14:ligatures w14:val="standardContextual"/>
        </w:rPr>
        <w:t>Nanglia</w:t>
      </w:r>
      <w:proofErr w:type="spellEnd"/>
      <w:r w:rsidRPr="00945A36">
        <w:rPr>
          <w:rFonts w:asciiTheme="minorHAnsi" w:eastAsiaTheme="minorHAnsi" w:hAnsiTheme="minorHAnsi" w:cstheme="minorHAnsi"/>
          <w:i/>
          <w:iCs/>
          <w:kern w:val="2"/>
          <w:lang w:eastAsia="en-US"/>
          <w14:ligatures w14:val="standardContextual"/>
        </w:rPr>
        <w:t xml:space="preserve">, S., Ahmad, M., Khan, F. A., &amp; </w:t>
      </w:r>
      <w:proofErr w:type="spellStart"/>
      <w:r w:rsidRPr="00945A36">
        <w:rPr>
          <w:rFonts w:asciiTheme="minorHAnsi" w:eastAsiaTheme="minorHAnsi" w:hAnsiTheme="minorHAnsi" w:cstheme="minorHAnsi"/>
          <w:i/>
          <w:iCs/>
          <w:kern w:val="2"/>
          <w:lang w:eastAsia="en-US"/>
          <w14:ligatures w14:val="standardContextual"/>
        </w:rPr>
        <w:t>Jhanjhi</w:t>
      </w:r>
      <w:proofErr w:type="spellEnd"/>
      <w:r w:rsidRPr="00945A36">
        <w:rPr>
          <w:rFonts w:asciiTheme="minorHAnsi" w:eastAsiaTheme="minorHAnsi" w:hAnsiTheme="minorHAnsi" w:cstheme="minorHAnsi"/>
          <w:i/>
          <w:iCs/>
          <w:kern w:val="2"/>
          <w:lang w:eastAsia="en-US"/>
          <w14:ligatures w14:val="standardContextual"/>
        </w:rPr>
        <w:t>, N. Z. (2022). An enhanced Predictive heterogeneous ensemble model for breast cancer prediction. Biomedical Signal Processing and Control, 72, 103279</w:t>
      </w:r>
    </w:p>
    <w:p w14:paraId="01E02132" w14:textId="7D03744A"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bookmarkStart w:id="5" w:name="Sixth"/>
      <w:r w:rsidRPr="00945A36">
        <w:rPr>
          <w:rFonts w:asciiTheme="minorHAnsi" w:eastAsiaTheme="minorHAnsi" w:hAnsiTheme="minorHAnsi" w:cstheme="minorHAnsi"/>
          <w:i/>
          <w:iCs/>
          <w:kern w:val="2"/>
          <w:lang w:eastAsia="en-US"/>
          <w14:ligatures w14:val="standardContextual"/>
        </w:rPr>
        <w:t>[6] Islam, M., Haque, M., Iqbal, H., Hasan, M., Hasan, M., &amp; Kabir, M. N. (2020). Breast cancer prediction: a comparative study using machine learning techniques. SN Computer Science, 1(5), 1-14</w:t>
      </w:r>
    </w:p>
    <w:p w14:paraId="737C304B" w14:textId="07EA3586"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bookmarkStart w:id="6" w:name="Seventh"/>
      <w:r w:rsidRPr="00945A36">
        <w:rPr>
          <w:rFonts w:asciiTheme="minorHAnsi" w:eastAsiaTheme="minorHAnsi" w:hAnsiTheme="minorHAnsi" w:cstheme="minorHAnsi"/>
          <w:i/>
          <w:iCs/>
          <w:kern w:val="2"/>
          <w:lang w:eastAsia="en-US"/>
          <w14:ligatures w14:val="standardContextual"/>
        </w:rPr>
        <w:t xml:space="preserve">[7] Amrane, M., Oukid, S., </w:t>
      </w:r>
      <w:proofErr w:type="spellStart"/>
      <w:r w:rsidRPr="00945A36">
        <w:rPr>
          <w:rFonts w:asciiTheme="minorHAnsi" w:eastAsiaTheme="minorHAnsi" w:hAnsiTheme="minorHAnsi" w:cstheme="minorHAnsi"/>
          <w:i/>
          <w:iCs/>
          <w:kern w:val="2"/>
          <w:lang w:eastAsia="en-US"/>
          <w14:ligatures w14:val="standardContextual"/>
        </w:rPr>
        <w:t>Gagaoua</w:t>
      </w:r>
      <w:proofErr w:type="spellEnd"/>
      <w:r w:rsidRPr="00945A36">
        <w:rPr>
          <w:rFonts w:asciiTheme="minorHAnsi" w:eastAsiaTheme="minorHAnsi" w:hAnsiTheme="minorHAnsi" w:cstheme="minorHAnsi"/>
          <w:i/>
          <w:iCs/>
          <w:kern w:val="2"/>
          <w:lang w:eastAsia="en-US"/>
          <w14:ligatures w14:val="standardContextual"/>
        </w:rPr>
        <w:t xml:space="preserve">, I., &amp; Ensari, T. (2018, April). Breast cancer classification using machine learning. In 2018 electric electronics, computer science, biomedical </w:t>
      </w:r>
      <w:proofErr w:type="spellStart"/>
      <w:r w:rsidRPr="00945A36">
        <w:rPr>
          <w:rFonts w:asciiTheme="minorHAnsi" w:eastAsiaTheme="minorHAnsi" w:hAnsiTheme="minorHAnsi" w:cstheme="minorHAnsi"/>
          <w:i/>
          <w:iCs/>
          <w:kern w:val="2"/>
          <w:lang w:eastAsia="en-US"/>
          <w14:ligatures w14:val="standardContextual"/>
        </w:rPr>
        <w:t>engineerings</w:t>
      </w:r>
      <w:proofErr w:type="spellEnd"/>
      <w:r w:rsidRPr="00945A36">
        <w:rPr>
          <w:rFonts w:asciiTheme="minorHAnsi" w:eastAsiaTheme="minorHAnsi" w:hAnsiTheme="minorHAnsi" w:cstheme="minorHAnsi"/>
          <w:i/>
          <w:iCs/>
          <w:kern w:val="2"/>
          <w:lang w:eastAsia="en-US"/>
          <w14:ligatures w14:val="standardContextual"/>
        </w:rPr>
        <w:t>' meeting (EBBT) (pp. 1-4). IEEE</w:t>
      </w:r>
    </w:p>
    <w:p w14:paraId="4F1DA572" w14:textId="2FC835DE"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bookmarkStart w:id="7" w:name="Eighth"/>
      <w:r w:rsidRPr="00945A36">
        <w:rPr>
          <w:rFonts w:asciiTheme="minorHAnsi" w:eastAsiaTheme="minorHAnsi" w:hAnsiTheme="minorHAnsi" w:cstheme="minorHAnsi"/>
          <w:i/>
          <w:iCs/>
          <w:kern w:val="2"/>
          <w:lang w:eastAsia="en-US"/>
          <w14:ligatures w14:val="standardContextual"/>
        </w:rPr>
        <w:t xml:space="preserve">[8] </w:t>
      </w:r>
      <w:proofErr w:type="spellStart"/>
      <w:r w:rsidRPr="00945A36">
        <w:rPr>
          <w:rFonts w:asciiTheme="minorHAnsi" w:eastAsiaTheme="minorHAnsi" w:hAnsiTheme="minorHAnsi" w:cstheme="minorHAnsi"/>
          <w:i/>
          <w:iCs/>
          <w:kern w:val="2"/>
          <w:lang w:eastAsia="en-US"/>
          <w14:ligatures w14:val="standardContextual"/>
        </w:rPr>
        <w:t>Dhahri</w:t>
      </w:r>
      <w:proofErr w:type="spellEnd"/>
      <w:r w:rsidRPr="00945A36">
        <w:rPr>
          <w:rFonts w:asciiTheme="minorHAnsi" w:eastAsiaTheme="minorHAnsi" w:hAnsiTheme="minorHAnsi" w:cstheme="minorHAnsi"/>
          <w:i/>
          <w:iCs/>
          <w:kern w:val="2"/>
          <w:lang w:eastAsia="en-US"/>
          <w14:ligatures w14:val="standardContextual"/>
        </w:rPr>
        <w:t xml:space="preserve">, H., Al </w:t>
      </w:r>
      <w:proofErr w:type="spellStart"/>
      <w:r w:rsidRPr="00945A36">
        <w:rPr>
          <w:rFonts w:asciiTheme="minorHAnsi" w:eastAsiaTheme="minorHAnsi" w:hAnsiTheme="minorHAnsi" w:cstheme="minorHAnsi"/>
          <w:i/>
          <w:iCs/>
          <w:kern w:val="2"/>
          <w:lang w:eastAsia="en-US"/>
          <w14:ligatures w14:val="standardContextual"/>
        </w:rPr>
        <w:t>Maghayreh</w:t>
      </w:r>
      <w:proofErr w:type="spellEnd"/>
      <w:r w:rsidRPr="00945A36">
        <w:rPr>
          <w:rFonts w:asciiTheme="minorHAnsi" w:eastAsiaTheme="minorHAnsi" w:hAnsiTheme="minorHAnsi" w:cstheme="minorHAnsi"/>
          <w:i/>
          <w:iCs/>
          <w:kern w:val="2"/>
          <w:lang w:eastAsia="en-US"/>
          <w14:ligatures w14:val="standardContextual"/>
        </w:rPr>
        <w:t xml:space="preserve">, E., Mahmood, A., </w:t>
      </w:r>
      <w:proofErr w:type="spellStart"/>
      <w:r w:rsidRPr="00945A36">
        <w:rPr>
          <w:rFonts w:asciiTheme="minorHAnsi" w:eastAsiaTheme="minorHAnsi" w:hAnsiTheme="minorHAnsi" w:cstheme="minorHAnsi"/>
          <w:i/>
          <w:iCs/>
          <w:kern w:val="2"/>
          <w:lang w:eastAsia="en-US"/>
          <w14:ligatures w14:val="standardContextual"/>
        </w:rPr>
        <w:t>Elkilani</w:t>
      </w:r>
      <w:proofErr w:type="spellEnd"/>
      <w:r w:rsidRPr="00945A36">
        <w:rPr>
          <w:rFonts w:asciiTheme="minorHAnsi" w:eastAsiaTheme="minorHAnsi" w:hAnsiTheme="minorHAnsi" w:cstheme="minorHAnsi"/>
          <w:i/>
          <w:iCs/>
          <w:kern w:val="2"/>
          <w:lang w:eastAsia="en-US"/>
          <w14:ligatures w14:val="standardContextual"/>
        </w:rPr>
        <w:t>, W., &amp; Faisal Nagi, M. (2019). Automated breast cancer diagnosis based on machine learning algorithms. Journal of healthcare engineering</w:t>
      </w:r>
    </w:p>
    <w:bookmarkEnd w:id="7"/>
    <w:p w14:paraId="15FE0A85" w14:textId="3F60DAB5"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p>
    <w:bookmarkEnd w:id="6"/>
    <w:p w14:paraId="50E3416C" w14:textId="7E55B2EA"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p>
    <w:bookmarkEnd w:id="5"/>
    <w:p w14:paraId="3B7C8022" w14:textId="0E661F82" w:rsidR="00742843" w:rsidRPr="00945A36" w:rsidRDefault="00742843" w:rsidP="00945A36">
      <w:pPr>
        <w:pStyle w:val="pf0"/>
        <w:spacing w:line="360" w:lineRule="auto"/>
        <w:rPr>
          <w:rFonts w:asciiTheme="minorHAnsi" w:eastAsiaTheme="minorHAnsi" w:hAnsiTheme="minorHAnsi" w:cstheme="minorHAnsi"/>
          <w:i/>
          <w:iCs/>
          <w:kern w:val="2"/>
          <w:lang w:eastAsia="en-US"/>
          <w14:ligatures w14:val="standardContextual"/>
        </w:rPr>
      </w:pPr>
    </w:p>
    <w:bookmarkEnd w:id="4"/>
    <w:p w14:paraId="2C108AAC" w14:textId="07690389" w:rsidR="00742843" w:rsidRPr="00945A36" w:rsidRDefault="00742843" w:rsidP="00945A36">
      <w:pPr>
        <w:spacing w:line="360" w:lineRule="auto"/>
        <w:rPr>
          <w:rFonts w:cstheme="minorHAnsi"/>
          <w:i/>
          <w:iCs/>
          <w:sz w:val="24"/>
          <w:szCs w:val="24"/>
        </w:rPr>
      </w:pPr>
    </w:p>
    <w:bookmarkEnd w:id="2"/>
    <w:bookmarkEnd w:id="3"/>
    <w:p w14:paraId="33AEE20D" w14:textId="77777777" w:rsidR="00A3154A" w:rsidRPr="00945A36" w:rsidRDefault="00A3154A" w:rsidP="00945A36">
      <w:pPr>
        <w:spacing w:line="360" w:lineRule="auto"/>
        <w:rPr>
          <w:rFonts w:cstheme="minorHAnsi"/>
          <w:sz w:val="24"/>
          <w:szCs w:val="24"/>
        </w:rPr>
      </w:pPr>
    </w:p>
    <w:p w14:paraId="6EF56457" w14:textId="77777777" w:rsidR="00A3154A" w:rsidRPr="00945A36" w:rsidRDefault="00A3154A" w:rsidP="00945A36">
      <w:pPr>
        <w:spacing w:line="360" w:lineRule="auto"/>
        <w:rPr>
          <w:rFonts w:cstheme="minorHAnsi"/>
          <w:sz w:val="24"/>
          <w:szCs w:val="24"/>
        </w:rPr>
      </w:pPr>
    </w:p>
    <w:p w14:paraId="1C9C106B" w14:textId="77777777" w:rsidR="003539E9" w:rsidRPr="00945A36" w:rsidRDefault="003539E9" w:rsidP="00945A36">
      <w:pPr>
        <w:spacing w:line="360" w:lineRule="auto"/>
        <w:rPr>
          <w:rFonts w:cstheme="minorHAnsi"/>
          <w:sz w:val="24"/>
          <w:szCs w:val="24"/>
        </w:rPr>
      </w:pPr>
    </w:p>
    <w:p w14:paraId="6312EEC4" w14:textId="77777777" w:rsidR="006412B7" w:rsidRPr="00945A36" w:rsidRDefault="006412B7" w:rsidP="00945A36">
      <w:pPr>
        <w:spacing w:line="360" w:lineRule="auto"/>
        <w:ind w:firstLine="567"/>
        <w:rPr>
          <w:rFonts w:cstheme="minorHAnsi"/>
          <w:sz w:val="24"/>
          <w:szCs w:val="24"/>
        </w:rPr>
      </w:pPr>
    </w:p>
    <w:p w14:paraId="1EEFC8CA" w14:textId="77777777" w:rsidR="006412B7" w:rsidRPr="00945A36" w:rsidRDefault="006412B7" w:rsidP="00945A36">
      <w:pPr>
        <w:spacing w:line="360" w:lineRule="auto"/>
        <w:ind w:firstLine="567"/>
        <w:rPr>
          <w:rFonts w:cstheme="minorHAnsi"/>
          <w:sz w:val="24"/>
          <w:szCs w:val="24"/>
        </w:rPr>
      </w:pPr>
    </w:p>
    <w:p w14:paraId="1B59B1A3" w14:textId="77777777" w:rsidR="00013FCC" w:rsidRPr="00945A36" w:rsidRDefault="00013FCC" w:rsidP="00945A36">
      <w:pPr>
        <w:spacing w:line="360" w:lineRule="auto"/>
        <w:ind w:firstLine="567"/>
        <w:jc w:val="center"/>
        <w:rPr>
          <w:rFonts w:cstheme="minorHAnsi"/>
          <w:sz w:val="24"/>
          <w:szCs w:val="24"/>
        </w:rPr>
      </w:pPr>
    </w:p>
    <w:sectPr w:rsidR="00013FCC" w:rsidRPr="00945A3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5270E" w14:textId="77777777" w:rsidR="006F4652" w:rsidRDefault="006F4652" w:rsidP="00945A36">
      <w:pPr>
        <w:spacing w:after="0" w:line="240" w:lineRule="auto"/>
      </w:pPr>
      <w:r>
        <w:separator/>
      </w:r>
    </w:p>
  </w:endnote>
  <w:endnote w:type="continuationSeparator" w:id="0">
    <w:p w14:paraId="0699B44C" w14:textId="77777777" w:rsidR="006F4652" w:rsidRDefault="006F4652" w:rsidP="0094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929682"/>
      <w:docPartObj>
        <w:docPartGallery w:val="Page Numbers (Bottom of Page)"/>
        <w:docPartUnique/>
      </w:docPartObj>
    </w:sdtPr>
    <w:sdtEndPr>
      <w:rPr>
        <w:color w:val="7F7F7F" w:themeColor="background1" w:themeShade="7F"/>
        <w:spacing w:val="60"/>
      </w:rPr>
    </w:sdtEndPr>
    <w:sdtContent>
      <w:p w14:paraId="0C7E6132" w14:textId="22F710EA" w:rsidR="00945A36" w:rsidRDefault="00945A3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3143B80" w14:textId="77777777" w:rsidR="00945A36" w:rsidRDefault="00945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BFCA9" w14:textId="77777777" w:rsidR="006F4652" w:rsidRDefault="006F4652" w:rsidP="00945A36">
      <w:pPr>
        <w:spacing w:after="0" w:line="240" w:lineRule="auto"/>
      </w:pPr>
      <w:r>
        <w:separator/>
      </w:r>
    </w:p>
  </w:footnote>
  <w:footnote w:type="continuationSeparator" w:id="0">
    <w:p w14:paraId="07DDB0BF" w14:textId="77777777" w:rsidR="006F4652" w:rsidRDefault="006F4652" w:rsidP="00945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746C3"/>
    <w:multiLevelType w:val="hybridMultilevel"/>
    <w:tmpl w:val="E8A81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4D7EA6"/>
    <w:multiLevelType w:val="hybridMultilevel"/>
    <w:tmpl w:val="DB76C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850905">
    <w:abstractNumId w:val="1"/>
  </w:num>
  <w:num w:numId="2" w16cid:durableId="152201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FCC"/>
    <w:rsid w:val="00013FCC"/>
    <w:rsid w:val="000E6A11"/>
    <w:rsid w:val="002461F8"/>
    <w:rsid w:val="002F081F"/>
    <w:rsid w:val="00341258"/>
    <w:rsid w:val="003539E9"/>
    <w:rsid w:val="003575E1"/>
    <w:rsid w:val="004136B1"/>
    <w:rsid w:val="00440005"/>
    <w:rsid w:val="004D7443"/>
    <w:rsid w:val="005D16FE"/>
    <w:rsid w:val="006412B7"/>
    <w:rsid w:val="006D6365"/>
    <w:rsid w:val="006F4652"/>
    <w:rsid w:val="007108CA"/>
    <w:rsid w:val="00742843"/>
    <w:rsid w:val="00783896"/>
    <w:rsid w:val="008235F6"/>
    <w:rsid w:val="008D0B60"/>
    <w:rsid w:val="0091415E"/>
    <w:rsid w:val="00941872"/>
    <w:rsid w:val="00945A36"/>
    <w:rsid w:val="009A5EB9"/>
    <w:rsid w:val="00A246A0"/>
    <w:rsid w:val="00A3154A"/>
    <w:rsid w:val="00A36884"/>
    <w:rsid w:val="00B2038E"/>
    <w:rsid w:val="00C7217C"/>
    <w:rsid w:val="00CD00B4"/>
    <w:rsid w:val="00CE79F0"/>
    <w:rsid w:val="00D160E0"/>
    <w:rsid w:val="00D555CA"/>
    <w:rsid w:val="00DD3A97"/>
    <w:rsid w:val="00E6525D"/>
    <w:rsid w:val="00E73F8E"/>
    <w:rsid w:val="00F8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33F"/>
  <w15:docId w15:val="{519046F3-8BE5-42CE-95E8-5B40A4F6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46A0"/>
    <w:rPr>
      <w:sz w:val="16"/>
      <w:szCs w:val="16"/>
    </w:rPr>
  </w:style>
  <w:style w:type="paragraph" w:styleId="CommentText">
    <w:name w:val="annotation text"/>
    <w:basedOn w:val="Normal"/>
    <w:link w:val="CommentTextChar"/>
    <w:uiPriority w:val="99"/>
    <w:unhideWhenUsed/>
    <w:rsid w:val="00A246A0"/>
    <w:pPr>
      <w:spacing w:line="240" w:lineRule="auto"/>
    </w:pPr>
    <w:rPr>
      <w:sz w:val="20"/>
      <w:szCs w:val="20"/>
    </w:rPr>
  </w:style>
  <w:style w:type="character" w:customStyle="1" w:styleId="CommentTextChar">
    <w:name w:val="Comment Text Char"/>
    <w:basedOn w:val="DefaultParagraphFont"/>
    <w:link w:val="CommentText"/>
    <w:uiPriority w:val="99"/>
    <w:rsid w:val="00A246A0"/>
    <w:rPr>
      <w:sz w:val="20"/>
      <w:szCs w:val="20"/>
    </w:rPr>
  </w:style>
  <w:style w:type="paragraph" w:styleId="CommentSubject">
    <w:name w:val="annotation subject"/>
    <w:basedOn w:val="CommentText"/>
    <w:next w:val="CommentText"/>
    <w:link w:val="CommentSubjectChar"/>
    <w:uiPriority w:val="99"/>
    <w:semiHidden/>
    <w:unhideWhenUsed/>
    <w:rsid w:val="00A246A0"/>
    <w:rPr>
      <w:b/>
      <w:bCs/>
    </w:rPr>
  </w:style>
  <w:style w:type="character" w:customStyle="1" w:styleId="CommentSubjectChar">
    <w:name w:val="Comment Subject Char"/>
    <w:basedOn w:val="CommentTextChar"/>
    <w:link w:val="CommentSubject"/>
    <w:uiPriority w:val="99"/>
    <w:semiHidden/>
    <w:rsid w:val="00A246A0"/>
    <w:rPr>
      <w:b/>
      <w:bCs/>
      <w:sz w:val="20"/>
      <w:szCs w:val="20"/>
    </w:rPr>
  </w:style>
  <w:style w:type="character" w:styleId="Hyperlink">
    <w:name w:val="Hyperlink"/>
    <w:basedOn w:val="DefaultParagraphFont"/>
    <w:uiPriority w:val="99"/>
    <w:unhideWhenUsed/>
    <w:rsid w:val="00A246A0"/>
    <w:rPr>
      <w:color w:val="F7B615" w:themeColor="hyperlink"/>
      <w:u w:val="single"/>
    </w:rPr>
  </w:style>
  <w:style w:type="character" w:styleId="UnresolvedMention">
    <w:name w:val="Unresolved Mention"/>
    <w:basedOn w:val="DefaultParagraphFont"/>
    <w:uiPriority w:val="99"/>
    <w:semiHidden/>
    <w:unhideWhenUsed/>
    <w:rsid w:val="00A246A0"/>
    <w:rPr>
      <w:color w:val="605E5C"/>
      <w:shd w:val="clear" w:color="auto" w:fill="E1DFDD"/>
    </w:rPr>
  </w:style>
  <w:style w:type="paragraph" w:customStyle="1" w:styleId="pf0">
    <w:name w:val="pf0"/>
    <w:basedOn w:val="Normal"/>
    <w:rsid w:val="00A315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A3154A"/>
    <w:rPr>
      <w:rFonts w:ascii="Segoe UI" w:hAnsi="Segoe UI" w:cs="Segoe UI" w:hint="default"/>
      <w:sz w:val="18"/>
      <w:szCs w:val="18"/>
    </w:rPr>
  </w:style>
  <w:style w:type="character" w:styleId="FollowedHyperlink">
    <w:name w:val="FollowedHyperlink"/>
    <w:basedOn w:val="DefaultParagraphFont"/>
    <w:uiPriority w:val="99"/>
    <w:semiHidden/>
    <w:unhideWhenUsed/>
    <w:rsid w:val="00A3154A"/>
    <w:rPr>
      <w:color w:val="704404" w:themeColor="followedHyperlink"/>
      <w:u w:val="single"/>
    </w:rPr>
  </w:style>
  <w:style w:type="paragraph" w:styleId="ListParagraph">
    <w:name w:val="List Paragraph"/>
    <w:basedOn w:val="Normal"/>
    <w:uiPriority w:val="34"/>
    <w:qFormat/>
    <w:rsid w:val="00941872"/>
    <w:pPr>
      <w:ind w:left="720"/>
      <w:contextualSpacing/>
    </w:pPr>
  </w:style>
  <w:style w:type="paragraph" w:styleId="Header">
    <w:name w:val="header"/>
    <w:basedOn w:val="Normal"/>
    <w:link w:val="HeaderChar"/>
    <w:uiPriority w:val="99"/>
    <w:unhideWhenUsed/>
    <w:rsid w:val="00945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A36"/>
  </w:style>
  <w:style w:type="paragraph" w:styleId="Footer">
    <w:name w:val="footer"/>
    <w:basedOn w:val="Normal"/>
    <w:link w:val="FooterChar"/>
    <w:uiPriority w:val="99"/>
    <w:unhideWhenUsed/>
    <w:rsid w:val="00945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3805">
      <w:bodyDiv w:val="1"/>
      <w:marLeft w:val="0"/>
      <w:marRight w:val="0"/>
      <w:marTop w:val="0"/>
      <w:marBottom w:val="0"/>
      <w:divBdr>
        <w:top w:val="none" w:sz="0" w:space="0" w:color="auto"/>
        <w:left w:val="none" w:sz="0" w:space="0" w:color="auto"/>
        <w:bottom w:val="none" w:sz="0" w:space="0" w:color="auto"/>
        <w:right w:val="none" w:sz="0" w:space="0" w:color="auto"/>
      </w:divBdr>
    </w:div>
    <w:div w:id="249390112">
      <w:bodyDiv w:val="1"/>
      <w:marLeft w:val="0"/>
      <w:marRight w:val="0"/>
      <w:marTop w:val="0"/>
      <w:marBottom w:val="0"/>
      <w:divBdr>
        <w:top w:val="none" w:sz="0" w:space="0" w:color="auto"/>
        <w:left w:val="none" w:sz="0" w:space="0" w:color="auto"/>
        <w:bottom w:val="none" w:sz="0" w:space="0" w:color="auto"/>
        <w:right w:val="none" w:sz="0" w:space="0" w:color="auto"/>
      </w:divBdr>
    </w:div>
    <w:div w:id="415329354">
      <w:bodyDiv w:val="1"/>
      <w:marLeft w:val="0"/>
      <w:marRight w:val="0"/>
      <w:marTop w:val="0"/>
      <w:marBottom w:val="0"/>
      <w:divBdr>
        <w:top w:val="none" w:sz="0" w:space="0" w:color="auto"/>
        <w:left w:val="none" w:sz="0" w:space="0" w:color="auto"/>
        <w:bottom w:val="none" w:sz="0" w:space="0" w:color="auto"/>
        <w:right w:val="none" w:sz="0" w:space="0" w:color="auto"/>
      </w:divBdr>
    </w:div>
    <w:div w:id="912861775">
      <w:bodyDiv w:val="1"/>
      <w:marLeft w:val="0"/>
      <w:marRight w:val="0"/>
      <w:marTop w:val="0"/>
      <w:marBottom w:val="0"/>
      <w:divBdr>
        <w:top w:val="none" w:sz="0" w:space="0" w:color="auto"/>
        <w:left w:val="none" w:sz="0" w:space="0" w:color="auto"/>
        <w:bottom w:val="none" w:sz="0" w:space="0" w:color="auto"/>
        <w:right w:val="none" w:sz="0" w:space="0" w:color="auto"/>
      </w:divBdr>
    </w:div>
    <w:div w:id="1382093013">
      <w:bodyDiv w:val="1"/>
      <w:marLeft w:val="0"/>
      <w:marRight w:val="0"/>
      <w:marTop w:val="0"/>
      <w:marBottom w:val="0"/>
      <w:divBdr>
        <w:top w:val="none" w:sz="0" w:space="0" w:color="auto"/>
        <w:left w:val="none" w:sz="0" w:space="0" w:color="auto"/>
        <w:bottom w:val="none" w:sz="0" w:space="0" w:color="auto"/>
        <w:right w:val="none" w:sz="0" w:space="0" w:color="auto"/>
      </w:divBdr>
    </w:div>
    <w:div w:id="1636062476">
      <w:bodyDiv w:val="1"/>
      <w:marLeft w:val="0"/>
      <w:marRight w:val="0"/>
      <w:marTop w:val="0"/>
      <w:marBottom w:val="0"/>
      <w:divBdr>
        <w:top w:val="none" w:sz="0" w:space="0" w:color="auto"/>
        <w:left w:val="none" w:sz="0" w:space="0" w:color="auto"/>
        <w:bottom w:val="none" w:sz="0" w:space="0" w:color="auto"/>
        <w:right w:val="none" w:sz="0" w:space="0" w:color="auto"/>
      </w:divBdr>
    </w:div>
    <w:div w:id="1957592359">
      <w:bodyDiv w:val="1"/>
      <w:marLeft w:val="0"/>
      <w:marRight w:val="0"/>
      <w:marTop w:val="0"/>
      <w:marBottom w:val="0"/>
      <w:divBdr>
        <w:top w:val="none" w:sz="0" w:space="0" w:color="auto"/>
        <w:left w:val="none" w:sz="0" w:space="0" w:color="auto"/>
        <w:bottom w:val="none" w:sz="0" w:space="0" w:color="auto"/>
        <w:right w:val="none" w:sz="0" w:space="0" w:color="auto"/>
      </w:divBdr>
    </w:div>
    <w:div w:id="206571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ancer.org/cancer/types/breast-cancer/about/how-common-is-breast-cancer.html"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K-Nearest Neighbour</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0.96</c:v>
                </c:pt>
              </c:numCache>
            </c:numRef>
          </c:val>
          <c:extLst>
            <c:ext xmlns:c16="http://schemas.microsoft.com/office/drawing/2014/chart" uri="{C3380CC4-5D6E-409C-BE32-E72D297353CC}">
              <c16:uniqueId val="{00000000-7DB9-4BEA-BF8F-7806FA087C33}"/>
            </c:ext>
          </c:extLst>
        </c:ser>
        <c:ser>
          <c:idx val="1"/>
          <c:order val="1"/>
          <c:tx>
            <c:strRef>
              <c:f>Sheet1!$C$1</c:f>
              <c:strCache>
                <c:ptCount val="1"/>
                <c:pt idx="0">
                  <c:v>Support Vector Machine</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0.95</c:v>
                </c:pt>
              </c:numCache>
            </c:numRef>
          </c:val>
          <c:extLst>
            <c:ext xmlns:c16="http://schemas.microsoft.com/office/drawing/2014/chart" uri="{C3380CC4-5D6E-409C-BE32-E72D297353CC}">
              <c16:uniqueId val="{00000001-7DB9-4BEA-BF8F-7806FA087C33}"/>
            </c:ext>
          </c:extLst>
        </c:ser>
        <c:ser>
          <c:idx val="2"/>
          <c:order val="2"/>
          <c:tx>
            <c:strRef>
              <c:f>Sheet1!$D$1</c:f>
              <c:strCache>
                <c:ptCount val="1"/>
                <c:pt idx="0">
                  <c:v>Decision Tree</c:v>
                </c:pt>
              </c:strCache>
            </c:strRef>
          </c:tx>
          <c:spPr>
            <a:solidFill>
              <a:schemeClr val="accent3"/>
            </a:solidFill>
            <a:ln>
              <a:noFill/>
            </a:ln>
            <a:effectLst/>
          </c:spPr>
          <c:invertIfNegative val="0"/>
          <c:cat>
            <c:strRef>
              <c:f>Sheet1!$A$2</c:f>
              <c:strCache>
                <c:ptCount val="1"/>
                <c:pt idx="0">
                  <c:v>Accuracy</c:v>
                </c:pt>
              </c:strCache>
            </c:strRef>
          </c:cat>
          <c:val>
            <c:numRef>
              <c:f>Sheet1!$D$2</c:f>
              <c:numCache>
                <c:formatCode>General</c:formatCode>
                <c:ptCount val="1"/>
                <c:pt idx="0">
                  <c:v>0.97</c:v>
                </c:pt>
              </c:numCache>
            </c:numRef>
          </c:val>
          <c:extLst>
            <c:ext xmlns:c16="http://schemas.microsoft.com/office/drawing/2014/chart" uri="{C3380CC4-5D6E-409C-BE32-E72D297353CC}">
              <c16:uniqueId val="{00000002-7DB9-4BEA-BF8F-7806FA087C33}"/>
            </c:ext>
          </c:extLst>
        </c:ser>
        <c:ser>
          <c:idx val="3"/>
          <c:order val="3"/>
          <c:tx>
            <c:strRef>
              <c:f>Sheet1!$E$1</c:f>
              <c:strCache>
                <c:ptCount val="1"/>
                <c:pt idx="0">
                  <c:v>Naïve Bayes</c:v>
                </c:pt>
              </c:strCache>
            </c:strRef>
          </c:tx>
          <c:spPr>
            <a:solidFill>
              <a:schemeClr val="accent4"/>
            </a:solidFill>
            <a:ln>
              <a:noFill/>
            </a:ln>
            <a:effectLst/>
          </c:spPr>
          <c:invertIfNegative val="0"/>
          <c:cat>
            <c:strRef>
              <c:f>Sheet1!$A$2</c:f>
              <c:strCache>
                <c:ptCount val="1"/>
                <c:pt idx="0">
                  <c:v>Accuracy</c:v>
                </c:pt>
              </c:strCache>
            </c:strRef>
          </c:cat>
          <c:val>
            <c:numRef>
              <c:f>Sheet1!$E$2</c:f>
              <c:numCache>
                <c:formatCode>General</c:formatCode>
                <c:ptCount val="1"/>
                <c:pt idx="0">
                  <c:v>0.9</c:v>
                </c:pt>
              </c:numCache>
            </c:numRef>
          </c:val>
          <c:extLst>
            <c:ext xmlns:c16="http://schemas.microsoft.com/office/drawing/2014/chart" uri="{C3380CC4-5D6E-409C-BE32-E72D297353CC}">
              <c16:uniqueId val="{00000003-7DB9-4BEA-BF8F-7806FA087C33}"/>
            </c:ext>
          </c:extLst>
        </c:ser>
        <c:ser>
          <c:idx val="4"/>
          <c:order val="4"/>
          <c:tx>
            <c:strRef>
              <c:f>Sheet1!$F$1</c:f>
              <c:strCache>
                <c:ptCount val="1"/>
                <c:pt idx="0">
                  <c:v>Logistic Regression</c:v>
                </c:pt>
              </c:strCache>
            </c:strRef>
          </c:tx>
          <c:spPr>
            <a:solidFill>
              <a:schemeClr val="accent5"/>
            </a:solidFill>
            <a:ln>
              <a:noFill/>
            </a:ln>
            <a:effectLst/>
          </c:spPr>
          <c:invertIfNegative val="0"/>
          <c:cat>
            <c:strRef>
              <c:f>Sheet1!$A$2</c:f>
              <c:strCache>
                <c:ptCount val="1"/>
                <c:pt idx="0">
                  <c:v>Accuracy</c:v>
                </c:pt>
              </c:strCache>
            </c:strRef>
          </c:cat>
          <c:val>
            <c:numRef>
              <c:f>Sheet1!$F$2</c:f>
              <c:numCache>
                <c:formatCode>General</c:formatCode>
                <c:ptCount val="1"/>
                <c:pt idx="0">
                  <c:v>0.96</c:v>
                </c:pt>
              </c:numCache>
            </c:numRef>
          </c:val>
          <c:extLst>
            <c:ext xmlns:c16="http://schemas.microsoft.com/office/drawing/2014/chart" uri="{C3380CC4-5D6E-409C-BE32-E72D297353CC}">
              <c16:uniqueId val="{00000004-7DB9-4BEA-BF8F-7806FA087C33}"/>
            </c:ext>
          </c:extLst>
        </c:ser>
        <c:dLbls>
          <c:showLegendKey val="0"/>
          <c:showVal val="0"/>
          <c:showCatName val="0"/>
          <c:showSerName val="0"/>
          <c:showPercent val="0"/>
          <c:showBubbleSize val="0"/>
        </c:dLbls>
        <c:gapWidth val="150"/>
        <c:axId val="117304559"/>
        <c:axId val="223806511"/>
      </c:barChart>
      <c:catAx>
        <c:axId val="1173045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23806511"/>
        <c:crosses val="autoZero"/>
        <c:auto val="1"/>
        <c:lblAlgn val="ctr"/>
        <c:lblOffset val="100"/>
        <c:noMultiLvlLbl val="0"/>
      </c:catAx>
      <c:valAx>
        <c:axId val="22380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730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GB" sz="1200"/>
              <a:t>Performance of classification techniques</a:t>
            </a:r>
          </a:p>
          <a:p>
            <a:pPr>
              <a:defRPr sz="1200"/>
            </a:pPr>
            <a:r>
              <a:rPr lang="en-GB" sz="1200"/>
              <a:t>for class benign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0.93</c:v>
                </c:pt>
                <c:pt idx="1">
                  <c:v>1</c:v>
                </c:pt>
                <c:pt idx="2">
                  <c:v>0.96</c:v>
                </c:pt>
              </c:numCache>
            </c:numRef>
          </c:val>
          <c:extLst>
            <c:ext xmlns:c16="http://schemas.microsoft.com/office/drawing/2014/chart" uri="{C3380CC4-5D6E-409C-BE32-E72D297353CC}">
              <c16:uniqueId val="{00000000-9C83-46DD-A21E-D3E34CA1E1A0}"/>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0.97</c:v>
                </c:pt>
                <c:pt idx="1">
                  <c:v>0.94</c:v>
                </c:pt>
                <c:pt idx="2">
                  <c:v>0.95</c:v>
                </c:pt>
              </c:numCache>
            </c:numRef>
          </c:val>
          <c:extLst>
            <c:ext xmlns:c16="http://schemas.microsoft.com/office/drawing/2014/chart" uri="{C3380CC4-5D6E-409C-BE32-E72D297353CC}">
              <c16:uniqueId val="{00000001-9C83-46DD-A21E-D3E34CA1E1A0}"/>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0.97</c:v>
                </c:pt>
                <c:pt idx="1">
                  <c:v>0.99</c:v>
                </c:pt>
                <c:pt idx="2">
                  <c:v>0.98</c:v>
                </c:pt>
              </c:numCache>
            </c:numRef>
          </c:val>
          <c:extLst>
            <c:ext xmlns:c16="http://schemas.microsoft.com/office/drawing/2014/chart" uri="{C3380CC4-5D6E-409C-BE32-E72D297353CC}">
              <c16:uniqueId val="{00000002-9C83-46DD-A21E-D3E34CA1E1A0}"/>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0.92</c:v>
                </c:pt>
                <c:pt idx="1">
                  <c:v>0.91</c:v>
                </c:pt>
                <c:pt idx="2">
                  <c:v>0.92</c:v>
                </c:pt>
              </c:numCache>
            </c:numRef>
          </c:val>
          <c:extLst>
            <c:ext xmlns:c16="http://schemas.microsoft.com/office/drawing/2014/chart" uri="{C3380CC4-5D6E-409C-BE32-E72D297353CC}">
              <c16:uniqueId val="{00000003-9C83-46DD-A21E-D3E34CA1E1A0}"/>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0.97</c:v>
                </c:pt>
                <c:pt idx="1">
                  <c:v>0.97</c:v>
                </c:pt>
                <c:pt idx="2">
                  <c:v>0.97</c:v>
                </c:pt>
              </c:numCache>
            </c:numRef>
          </c:val>
          <c:extLst>
            <c:ext xmlns:c16="http://schemas.microsoft.com/office/drawing/2014/chart" uri="{C3380CC4-5D6E-409C-BE32-E72D297353CC}">
              <c16:uniqueId val="{00000004-9C83-46DD-A21E-D3E34CA1E1A0}"/>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GB" sz="1200"/>
              <a:t>Performance of classification techniques</a:t>
            </a:r>
          </a:p>
          <a:p>
            <a:pPr>
              <a:defRPr sz="1200"/>
            </a:pPr>
            <a:r>
              <a:rPr lang="en-GB" sz="1200"/>
              <a:t>for class malignant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1</c:v>
                </c:pt>
                <c:pt idx="1">
                  <c:v>0.89</c:v>
                </c:pt>
                <c:pt idx="2">
                  <c:v>0.94</c:v>
                </c:pt>
              </c:numCache>
            </c:numRef>
          </c:val>
          <c:extLst>
            <c:ext xmlns:c16="http://schemas.microsoft.com/office/drawing/2014/chart" uri="{C3380CC4-5D6E-409C-BE32-E72D297353CC}">
              <c16:uniqueId val="{00000000-7DFE-4327-B26F-60CB884CE4DC}"/>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0.92</c:v>
                </c:pt>
                <c:pt idx="1">
                  <c:v>0.96</c:v>
                </c:pt>
                <c:pt idx="2">
                  <c:v>0.94</c:v>
                </c:pt>
              </c:numCache>
            </c:numRef>
          </c:val>
          <c:extLst>
            <c:ext xmlns:c16="http://schemas.microsoft.com/office/drawing/2014/chart" uri="{C3380CC4-5D6E-409C-BE32-E72D297353CC}">
              <c16:uniqueId val="{00000001-7DFE-4327-B26F-60CB884CE4DC}"/>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0.98</c:v>
                </c:pt>
                <c:pt idx="1">
                  <c:v>0.96</c:v>
                </c:pt>
                <c:pt idx="2">
                  <c:v>0.97</c:v>
                </c:pt>
              </c:numCache>
            </c:numRef>
          </c:val>
          <c:extLst>
            <c:ext xmlns:c16="http://schemas.microsoft.com/office/drawing/2014/chart" uri="{C3380CC4-5D6E-409C-BE32-E72D297353CC}">
              <c16:uniqueId val="{00000002-7DFE-4327-B26F-60CB884CE4DC}"/>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0.88</c:v>
                </c:pt>
                <c:pt idx="1">
                  <c:v>0.89</c:v>
                </c:pt>
                <c:pt idx="2">
                  <c:v>0.88</c:v>
                </c:pt>
              </c:numCache>
            </c:numRef>
          </c:val>
          <c:extLst>
            <c:ext xmlns:c16="http://schemas.microsoft.com/office/drawing/2014/chart" uri="{C3380CC4-5D6E-409C-BE32-E72D297353CC}">
              <c16:uniqueId val="{00000003-7DFE-4327-B26F-60CB884CE4DC}"/>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0.96</c:v>
                </c:pt>
                <c:pt idx="1">
                  <c:v>0.96</c:v>
                </c:pt>
                <c:pt idx="2">
                  <c:v>0.96</c:v>
                </c:pt>
              </c:numCache>
            </c:numRef>
          </c:val>
          <c:extLst>
            <c:ext xmlns:c16="http://schemas.microsoft.com/office/drawing/2014/chart" uri="{C3380CC4-5D6E-409C-BE32-E72D297353CC}">
              <c16:uniqueId val="{00000004-7DFE-4327-B26F-60CB884CE4DC}"/>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BACIU</dc:creator>
  <cp:keywords/>
  <dc:description/>
  <cp:lastModifiedBy>IOANA BACIU</cp:lastModifiedBy>
  <cp:revision>4</cp:revision>
  <dcterms:created xsi:type="dcterms:W3CDTF">2023-10-05T13:28:00Z</dcterms:created>
  <dcterms:modified xsi:type="dcterms:W3CDTF">2024-03-25T13:33:00Z</dcterms:modified>
</cp:coreProperties>
</file>