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7CEDD" w14:textId="116F4D30" w:rsidR="0073741F" w:rsidRPr="00C661D7" w:rsidRDefault="00C661D7">
      <w:pPr>
        <w:rPr>
          <w:lang w:val="en-US"/>
        </w:rPr>
      </w:pPr>
      <w:r>
        <w:rPr>
          <w:lang w:val="en-US"/>
        </w:rPr>
        <w:t>sadasdsaa</w:t>
      </w:r>
    </w:p>
    <w:sectPr w:rsidR="0073741F" w:rsidRPr="00C66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7E"/>
    <w:rsid w:val="0007067E"/>
    <w:rsid w:val="0073741F"/>
    <w:rsid w:val="00C6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A262"/>
  <w15:chartTrackingRefBased/>
  <w15:docId w15:val="{08834F65-746F-40DB-AA8E-45352C79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</cp:revision>
  <dcterms:created xsi:type="dcterms:W3CDTF">2021-06-30T10:13:00Z</dcterms:created>
  <dcterms:modified xsi:type="dcterms:W3CDTF">2021-06-30T10:13:00Z</dcterms:modified>
</cp:coreProperties>
</file>