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2"/>
        <w:ind w:right="0"/>
        <w:jc w:val="left"/>
        <w:rPr>
          <w:b w:val="0"/>
        </w:rPr>
      </w:pPr>
      <w:r>
        <w:rPr>
          <w:b w:val="0"/>
          <w:color w:val="2E5395"/>
        </w:rPr>
        <w:t>ΕΘΝΙΚΟ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ΚΑΙ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ΚΑΠΟΔΙΣΤΡΙΑΚΟ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ΠΑΝΕΠΙΣΤΗΜΙΟ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ΑΘΗΝΩΝ</w:t>
      </w:r>
    </w:p>
    <w:p>
      <w:pPr>
        <w:pStyle w:val="BodyText"/>
        <w:spacing w:before="23"/>
      </w:pPr>
      <w:r>
        <w:rPr>
          <w:u w:val="single"/>
        </w:rPr>
        <w:t>Τμήμα</w:t>
      </w:r>
      <w:r>
        <w:rPr>
          <w:spacing w:val="-4"/>
          <w:u w:val="single"/>
        </w:rPr>
        <w:t> </w:t>
      </w:r>
      <w:r>
        <w:rPr>
          <w:u w:val="single"/>
        </w:rPr>
        <w:t>Πληροφορικής</w:t>
      </w:r>
      <w:r>
        <w:rPr>
          <w:spacing w:val="-3"/>
          <w:u w:val="single"/>
        </w:rPr>
        <w:t> </w:t>
      </w:r>
      <w:r>
        <w:rPr>
          <w:u w:val="single"/>
        </w:rPr>
        <w:t>και</w:t>
      </w:r>
      <w:r>
        <w:rPr>
          <w:spacing w:val="-4"/>
          <w:u w:val="single"/>
        </w:rPr>
        <w:t> </w:t>
      </w:r>
      <w:r>
        <w:rPr>
          <w:u w:val="single"/>
        </w:rPr>
        <w:t>Τηλεπικοινωνιών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5"/>
        </w:rPr>
      </w:pPr>
    </w:p>
    <w:p>
      <w:pPr>
        <w:pStyle w:val="Title"/>
        <w:rPr>
          <w:b w:val="0"/>
        </w:rPr>
      </w:pPr>
      <w:r>
        <w:rPr>
          <w:b w:val="0"/>
          <w:color w:val="2E5395"/>
        </w:rPr>
        <w:t>Λειτουργικά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Συστήματα</w:t>
      </w:r>
    </w:p>
    <w:p>
      <w:pPr>
        <w:pStyle w:val="BodyText"/>
        <w:spacing w:before="31"/>
        <w:ind w:left="2715" w:right="2714"/>
        <w:jc w:val="center"/>
      </w:pPr>
      <w:r>
        <w:rPr/>
        <w:t>Σχολιασμός</w:t>
      </w:r>
      <w:r>
        <w:rPr>
          <w:spacing w:val="-2"/>
        </w:rPr>
        <w:t> </w:t>
      </w:r>
      <w:r>
        <w:rPr/>
        <w:t>Εργασίας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56"/>
        <w:ind w:left="120" w:right="0" w:firstLine="0"/>
        <w:jc w:val="left"/>
        <w:rPr>
          <w:sz w:val="22"/>
        </w:rPr>
      </w:pPr>
      <w:r>
        <w:rPr>
          <w:b/>
          <w:sz w:val="22"/>
        </w:rPr>
        <w:t>Όνομα:</w:t>
      </w:r>
      <w:r>
        <w:rPr>
          <w:b/>
          <w:spacing w:val="-4"/>
          <w:sz w:val="22"/>
        </w:rPr>
        <w:t> </w:t>
      </w:r>
      <w:r>
        <w:rPr>
          <w:sz w:val="22"/>
        </w:rPr>
        <w:t>Ιωάννης</w:t>
      </w:r>
      <w:r>
        <w:rPr>
          <w:spacing w:val="-3"/>
          <w:sz w:val="22"/>
        </w:rPr>
        <w:t> </w:t>
      </w:r>
      <w:r>
        <w:rPr>
          <w:sz w:val="22"/>
        </w:rPr>
        <w:t>Σαχλάνης</w:t>
      </w:r>
    </w:p>
    <w:p>
      <w:pPr>
        <w:spacing w:before="180"/>
        <w:ind w:left="120" w:right="0" w:firstLine="0"/>
        <w:jc w:val="left"/>
        <w:rPr>
          <w:sz w:val="22"/>
        </w:rPr>
      </w:pPr>
      <w:r>
        <w:rPr>
          <w:b/>
          <w:sz w:val="22"/>
        </w:rPr>
        <w:t>Α.Μ.:</w:t>
      </w:r>
      <w:r>
        <w:rPr>
          <w:b/>
          <w:spacing w:val="-4"/>
          <w:sz w:val="22"/>
        </w:rPr>
        <w:t> </w:t>
      </w:r>
      <w:r>
        <w:rPr>
          <w:sz w:val="22"/>
        </w:rPr>
        <w:t>1115</w:t>
      </w:r>
      <w:r>
        <w:rPr>
          <w:spacing w:val="-2"/>
          <w:sz w:val="22"/>
        </w:rPr>
        <w:t> </w:t>
      </w:r>
      <w:r>
        <w:rPr>
          <w:sz w:val="22"/>
        </w:rPr>
        <w:t>2018</w:t>
      </w:r>
      <w:r>
        <w:rPr>
          <w:spacing w:val="-2"/>
          <w:sz w:val="22"/>
        </w:rPr>
        <w:t> </w:t>
      </w:r>
      <w:r>
        <w:rPr>
          <w:sz w:val="22"/>
        </w:rPr>
        <w:t>00292</w:t>
      </w:r>
    </w:p>
    <w:p>
      <w:pPr>
        <w:pStyle w:val="BodyText"/>
        <w:ind w:left="0"/>
      </w:pPr>
    </w:p>
    <w:p>
      <w:pPr>
        <w:pStyle w:val="BodyText"/>
        <w:ind w:left="0"/>
        <w:rPr>
          <w:sz w:val="30"/>
        </w:rPr>
      </w:pPr>
    </w:p>
    <w:p>
      <w:pPr>
        <w:pStyle w:val="Heading1"/>
        <w:ind w:left="2713"/>
        <w:rPr>
          <w:b w:val="0"/>
        </w:rPr>
      </w:pPr>
      <w:r>
        <w:rPr>
          <w:b w:val="0"/>
          <w:color w:val="2E5395"/>
        </w:rPr>
        <w:t>Σχολιασμός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εργασίας</w:t>
      </w:r>
    </w:p>
    <w:p>
      <w:pPr>
        <w:pStyle w:val="BodyText"/>
        <w:spacing w:line="259" w:lineRule="auto" w:before="23"/>
        <w:ind w:right="112"/>
        <w:jc w:val="both"/>
      </w:pPr>
      <w:r>
        <w:rPr/>
        <w:t>Η</w:t>
      </w:r>
      <w:r>
        <w:rPr>
          <w:spacing w:val="1"/>
        </w:rPr>
        <w:t> </w:t>
      </w:r>
      <w:r>
        <w:rPr/>
        <w:t>άσκηση</w:t>
      </w:r>
      <w:r>
        <w:rPr>
          <w:spacing w:val="1"/>
        </w:rPr>
        <w:t> </w:t>
      </w:r>
      <w:r>
        <w:rPr/>
        <w:t>περιέχει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κύριες</w:t>
      </w:r>
      <w:r>
        <w:rPr>
          <w:spacing w:val="1"/>
        </w:rPr>
        <w:t> </w:t>
      </w:r>
      <w:r>
        <w:rPr/>
        <w:t>διεργασίες,</w:t>
      </w:r>
      <w:r>
        <w:rPr>
          <w:spacing w:val="1"/>
        </w:rPr>
        <w:t> </w:t>
      </w:r>
      <w:r>
        <w:rPr/>
        <w:t>την</w:t>
      </w:r>
      <w:r>
        <w:rPr>
          <w:spacing w:val="1"/>
        </w:rPr>
        <w:t> </w:t>
      </w:r>
      <w:r>
        <w:rPr/>
        <w:t>parent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την</w:t>
      </w:r>
      <w:r>
        <w:rPr>
          <w:spacing w:val="1"/>
        </w:rPr>
        <w:t> </w:t>
      </w:r>
      <w:r>
        <w:rPr/>
        <w:t>child,</w:t>
      </w:r>
      <w:r>
        <w:rPr>
          <w:spacing w:val="1"/>
        </w:rPr>
        <w:t> </w:t>
      </w:r>
      <w:r>
        <w:rPr/>
        <w:t>όπως</w:t>
      </w:r>
      <w:r>
        <w:rPr>
          <w:spacing w:val="1"/>
        </w:rPr>
        <w:t> </w:t>
      </w:r>
      <w:r>
        <w:rPr/>
        <w:t>ζητήθηκε</w:t>
      </w:r>
      <w:r>
        <w:rPr>
          <w:spacing w:val="1"/>
        </w:rPr>
        <w:t> </w:t>
      </w:r>
      <w:r>
        <w:rPr/>
        <w:t>στην</w:t>
      </w:r>
      <w:r>
        <w:rPr>
          <w:spacing w:val="-47"/>
        </w:rPr>
        <w:t> </w:t>
      </w:r>
      <w:r>
        <w:rPr/>
        <w:t>εκφώνηση. Η γονική διεργασία δημιουργεί Ν+2 σημαφόρους και ένα τμήμα κοινής μνήμης,</w:t>
      </w:r>
      <w:r>
        <w:rPr>
          <w:spacing w:val="1"/>
        </w:rPr>
        <w:t> </w:t>
      </w:r>
      <w:r>
        <w:rPr/>
        <w:t>το οποίο περιέχει τη γραμμή που αποστέλλεται, τα αιτήματα, καθώς και κάποιες επιπλέον</w:t>
      </w:r>
      <w:r>
        <w:rPr>
          <w:spacing w:val="1"/>
        </w:rPr>
        <w:t> </w:t>
      </w:r>
      <w:r>
        <w:rPr/>
        <w:t>πληροφορίες</w:t>
      </w:r>
      <w:r>
        <w:rPr>
          <w:spacing w:val="1"/>
        </w:rPr>
        <w:t> </w:t>
      </w:r>
      <w:r>
        <w:rPr/>
        <w:t>που</w:t>
      </w:r>
      <w:r>
        <w:rPr>
          <w:spacing w:val="1"/>
        </w:rPr>
        <w:t> </w:t>
      </w:r>
      <w:r>
        <w:rPr/>
        <w:t>χρησιμοποιούνται</w:t>
      </w:r>
      <w:r>
        <w:rPr>
          <w:spacing w:val="1"/>
        </w:rPr>
        <w:t> </w:t>
      </w:r>
      <w:r>
        <w:rPr/>
        <w:t>για</w:t>
      </w:r>
      <w:r>
        <w:rPr>
          <w:spacing w:val="1"/>
        </w:rPr>
        <w:t> </w:t>
      </w:r>
      <w:r>
        <w:rPr/>
        <w:t>το</w:t>
      </w:r>
      <w:r>
        <w:rPr>
          <w:spacing w:val="1"/>
        </w:rPr>
        <w:t> </w:t>
      </w:r>
      <w:r>
        <w:rPr/>
        <w:t>σωστό</w:t>
      </w:r>
      <w:r>
        <w:rPr>
          <w:spacing w:val="1"/>
        </w:rPr>
        <w:t> </w:t>
      </w:r>
      <w:r>
        <w:rPr/>
        <w:t>συγχρονισμό</w:t>
      </w:r>
      <w:r>
        <w:rPr>
          <w:spacing w:val="1"/>
        </w:rPr>
        <w:t> </w:t>
      </w:r>
      <w:r>
        <w:rPr/>
        <w:t>των</w:t>
      </w:r>
      <w:r>
        <w:rPr>
          <w:spacing w:val="1"/>
        </w:rPr>
        <w:t> </w:t>
      </w:r>
      <w:r>
        <w:rPr/>
        <w:t>διεργασιών.</w:t>
      </w:r>
      <w:r>
        <w:rPr>
          <w:spacing w:val="1"/>
        </w:rPr>
        <w:t> </w:t>
      </w:r>
      <w:r>
        <w:rPr/>
        <w:t>Κάθε</w:t>
      </w:r>
      <w:r>
        <w:rPr>
          <w:spacing w:val="1"/>
        </w:rPr>
        <w:t> </w:t>
      </w:r>
      <w:r>
        <w:rPr/>
        <w:t>διεργασία</w:t>
      </w:r>
      <w:r>
        <w:rPr>
          <w:spacing w:val="1"/>
        </w:rPr>
        <w:t> </w:t>
      </w:r>
      <w:r>
        <w:rPr/>
        <w:t>κάνει</w:t>
      </w:r>
      <w:r>
        <w:rPr>
          <w:spacing w:val="1"/>
        </w:rPr>
        <w:t> </w:t>
      </w:r>
      <w:r>
        <w:rPr/>
        <w:t>ορισμένες</w:t>
      </w:r>
      <w:r>
        <w:rPr>
          <w:spacing w:val="1"/>
        </w:rPr>
        <w:t> </w:t>
      </w:r>
      <w:r>
        <w:rPr/>
        <w:t>εκτυπώσεις</w:t>
      </w:r>
      <w:r>
        <w:rPr>
          <w:spacing w:val="1"/>
        </w:rPr>
        <w:t> </w:t>
      </w:r>
      <w:r>
        <w:rPr/>
        <w:t>στο</w:t>
      </w:r>
      <w:r>
        <w:rPr>
          <w:spacing w:val="1"/>
        </w:rPr>
        <w:t> </w:t>
      </w:r>
      <w:r>
        <w:rPr/>
        <w:t>stdout/stderr</w:t>
      </w:r>
      <w:r>
        <w:rPr>
          <w:spacing w:val="1"/>
        </w:rPr>
        <w:t> </w:t>
      </w:r>
      <w:r>
        <w:rPr/>
        <w:t>για</w:t>
      </w:r>
      <w:r>
        <w:rPr>
          <w:spacing w:val="1"/>
        </w:rPr>
        <w:t> </w:t>
      </w:r>
      <w:r>
        <w:rPr/>
        <w:t>ομαλότερο</w:t>
      </w:r>
      <w:r>
        <w:rPr>
          <w:spacing w:val="1"/>
        </w:rPr>
        <w:t> </w:t>
      </w:r>
      <w:r>
        <w:rPr/>
        <w:t>έλεγχο</w:t>
      </w:r>
      <w:r>
        <w:rPr>
          <w:spacing w:val="1"/>
        </w:rPr>
        <w:t> </w:t>
      </w:r>
      <w:r>
        <w:rPr/>
        <w:t>της</w:t>
      </w:r>
      <w:r>
        <w:rPr>
          <w:spacing w:val="1"/>
        </w:rPr>
        <w:t> </w:t>
      </w:r>
      <w:r>
        <w:rPr/>
        <w:t>λειτουργίας</w:t>
      </w:r>
      <w:r>
        <w:rPr>
          <w:spacing w:val="1"/>
        </w:rPr>
        <w:t> </w:t>
      </w:r>
      <w:r>
        <w:rPr/>
        <w:t>των</w:t>
      </w:r>
      <w:r>
        <w:rPr>
          <w:spacing w:val="1"/>
        </w:rPr>
        <w:t> </w:t>
      </w:r>
      <w:r>
        <w:rPr/>
        <w:t>προγραμμάτων,</w:t>
      </w:r>
      <w:r>
        <w:rPr>
          <w:spacing w:val="1"/>
        </w:rPr>
        <w:t> </w:t>
      </w:r>
      <w:r>
        <w:rPr/>
        <w:t>αλλά</w:t>
      </w:r>
      <w:r>
        <w:rPr>
          <w:spacing w:val="1"/>
        </w:rPr>
        <w:t> </w:t>
      </w:r>
      <w:r>
        <w:rPr/>
        <w:t>καλύτερος</w:t>
      </w:r>
      <w:r>
        <w:rPr>
          <w:spacing w:val="1"/>
        </w:rPr>
        <w:t> </w:t>
      </w:r>
      <w:r>
        <w:rPr/>
        <w:t>έλεγχος</w:t>
      </w:r>
      <w:r>
        <w:rPr>
          <w:spacing w:val="1"/>
        </w:rPr>
        <w:t> </w:t>
      </w:r>
      <w:r>
        <w:rPr/>
        <w:t>γίνεται</w:t>
      </w:r>
      <w:r>
        <w:rPr>
          <w:spacing w:val="1"/>
        </w:rPr>
        <w:t> </w:t>
      </w:r>
      <w:r>
        <w:rPr/>
        <w:t>από</w:t>
      </w:r>
      <w:r>
        <w:rPr>
          <w:spacing w:val="1"/>
        </w:rPr>
        <w:t> </w:t>
      </w:r>
      <w:r>
        <w:rPr/>
        <w:t>τα</w:t>
      </w:r>
      <w:r>
        <w:rPr>
          <w:spacing w:val="1"/>
        </w:rPr>
        <w:t> </w:t>
      </w:r>
      <w:r>
        <w:rPr/>
        <w:t>log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που</w:t>
      </w:r>
      <w:r>
        <w:rPr>
          <w:spacing w:val="1"/>
        </w:rPr>
        <w:t> </w:t>
      </w:r>
      <w:r>
        <w:rPr/>
        <w:t>εκτυπώνονται</w:t>
      </w:r>
      <w:r>
        <w:rPr>
          <w:spacing w:val="-2"/>
        </w:rPr>
        <w:t> </w:t>
      </w:r>
      <w:r>
        <w:rPr/>
        <w:t>σύμφωνα και</w:t>
      </w:r>
      <w:r>
        <w:rPr>
          <w:spacing w:val="-1"/>
        </w:rPr>
        <w:t> </w:t>
      </w:r>
      <w:r>
        <w:rPr/>
        <w:t>με</w:t>
      </w:r>
      <w:r>
        <w:rPr>
          <w:spacing w:val="-1"/>
        </w:rPr>
        <w:t> </w:t>
      </w:r>
      <w:r>
        <w:rPr/>
        <w:t>τις απαιτήσεις</w:t>
      </w:r>
      <w:r>
        <w:rPr>
          <w:spacing w:val="-2"/>
        </w:rPr>
        <w:t> </w:t>
      </w:r>
      <w:r>
        <w:rPr/>
        <w:t>της</w:t>
      </w:r>
      <w:r>
        <w:rPr>
          <w:spacing w:val="-1"/>
        </w:rPr>
        <w:t> </w:t>
      </w:r>
      <w:r>
        <w:rPr/>
        <w:t>εκφώνησης.</w:t>
      </w:r>
    </w:p>
    <w:p>
      <w:pPr>
        <w:pStyle w:val="BodyText"/>
        <w:spacing w:line="259" w:lineRule="auto" w:before="159"/>
        <w:ind w:right="112"/>
        <w:jc w:val="both"/>
      </w:pPr>
      <w:r>
        <w:rPr/>
        <w:t>Ο χρήστης καλείται να εκκινήσει τη γονική διεργασία, όπως στο παράδειγμα εκτέλεσης που</w:t>
      </w:r>
      <w:r>
        <w:rPr>
          <w:spacing w:val="1"/>
        </w:rPr>
        <w:t> </w:t>
      </w:r>
      <w:r>
        <w:rPr/>
        <w:t>ακολουθεί. Το αρχείο εισόδου καλείται να έχει ίδιο μέγεθος γραμμών (με μέγιστο μήκος το</w:t>
      </w:r>
      <w:r>
        <w:rPr>
          <w:spacing w:val="1"/>
        </w:rPr>
        <w:t> </w:t>
      </w:r>
      <w:r>
        <w:rPr/>
        <w:t>MAX_LINE_SIZE), γιατί προτίμησα να κάνω χρήση της fseek για γρηγορότερη πρόσβαση σε</w:t>
      </w:r>
      <w:r>
        <w:rPr>
          <w:spacing w:val="1"/>
        </w:rPr>
        <w:t> </w:t>
      </w:r>
      <w:r>
        <w:rPr/>
        <w:t>οποιοδήποτε</w:t>
      </w:r>
      <w:r>
        <w:rPr>
          <w:spacing w:val="1"/>
        </w:rPr>
        <w:t> </w:t>
      </w:r>
      <w:r>
        <w:rPr/>
        <w:t>σημείο</w:t>
      </w:r>
      <w:r>
        <w:rPr>
          <w:spacing w:val="1"/>
        </w:rPr>
        <w:t> </w:t>
      </w:r>
      <w:r>
        <w:rPr/>
        <w:t>του</w:t>
      </w:r>
      <w:r>
        <w:rPr>
          <w:spacing w:val="1"/>
        </w:rPr>
        <w:t> </w:t>
      </w:r>
      <w:r>
        <w:rPr/>
        <w:t>αρχείου</w:t>
      </w:r>
      <w:r>
        <w:rPr>
          <w:spacing w:val="1"/>
        </w:rPr>
        <w:t> </w:t>
      </w:r>
      <w:r>
        <w:rPr/>
        <w:t>επιθυμώ.</w:t>
      </w:r>
      <w:r>
        <w:rPr>
          <w:spacing w:val="1"/>
        </w:rPr>
        <w:t> </w:t>
      </w:r>
      <w:r>
        <w:rPr/>
        <w:t>Ικανοποιούνται</w:t>
      </w:r>
      <w:r>
        <w:rPr>
          <w:spacing w:val="1"/>
        </w:rPr>
        <w:t> </w:t>
      </w:r>
      <w:r>
        <w:rPr/>
        <w:t>όλες</w:t>
      </w:r>
      <w:r>
        <w:rPr>
          <w:spacing w:val="1"/>
        </w:rPr>
        <w:t> </w:t>
      </w:r>
      <w:r>
        <w:rPr/>
        <w:t>οι</w:t>
      </w:r>
      <w:r>
        <w:rPr>
          <w:spacing w:val="1"/>
        </w:rPr>
        <w:t> </w:t>
      </w:r>
      <w:r>
        <w:rPr/>
        <w:t>απαιτήσεις</w:t>
      </w:r>
      <w:r>
        <w:rPr>
          <w:spacing w:val="1"/>
        </w:rPr>
        <w:t> </w:t>
      </w:r>
      <w:r>
        <w:rPr/>
        <w:t>της</w:t>
      </w:r>
      <w:r>
        <w:rPr>
          <w:spacing w:val="1"/>
        </w:rPr>
        <w:t> </w:t>
      </w:r>
      <w:r>
        <w:rPr/>
        <w:t>εκφώνησης και η εκτέλεση δοκιμάστηκε με διάφορες τιμές εισόδου. Επίσης ελέγχθηκε και</w:t>
      </w:r>
      <w:r>
        <w:rPr>
          <w:spacing w:val="1"/>
        </w:rPr>
        <w:t> </w:t>
      </w:r>
      <w:r>
        <w:rPr/>
        <w:t>για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leaks</w:t>
      </w:r>
      <w:r>
        <w:rPr>
          <w:spacing w:val="-2"/>
        </w:rPr>
        <w:t> </w:t>
      </w:r>
      <w:r>
        <w:rPr/>
        <w:t>χωρίς</w:t>
      </w:r>
      <w:r>
        <w:rPr>
          <w:spacing w:val="-3"/>
        </w:rPr>
        <w:t> </w:t>
      </w:r>
      <w:r>
        <w:rPr/>
        <w:t>να</w:t>
      </w:r>
      <w:r>
        <w:rPr>
          <w:spacing w:val="-3"/>
        </w:rPr>
        <w:t> </w:t>
      </w:r>
      <w:r>
        <w:rPr/>
        <w:t>διαπιστωθεί</w:t>
      </w:r>
      <w:r>
        <w:rPr>
          <w:spacing w:val="-1"/>
        </w:rPr>
        <w:t> </w:t>
      </w:r>
      <w:r>
        <w:rPr/>
        <w:t>κάτι</w:t>
      </w:r>
      <w:r>
        <w:rPr>
          <w:spacing w:val="-1"/>
        </w:rPr>
        <w:t> </w:t>
      </w:r>
      <w:r>
        <w:rPr/>
        <w:t>από</w:t>
      </w:r>
      <w:r>
        <w:rPr>
          <w:spacing w:val="1"/>
        </w:rPr>
        <w:t> </w:t>
      </w:r>
      <w:r>
        <w:rPr/>
        <w:t>αυτά.</w:t>
      </w:r>
    </w:p>
    <w:p>
      <w:pPr>
        <w:pStyle w:val="Heading1"/>
        <w:spacing w:before="161"/>
        <w:ind w:left="2715"/>
        <w:rPr>
          <w:b w:val="0"/>
        </w:rPr>
      </w:pPr>
      <w:r>
        <w:rPr>
          <w:b w:val="0"/>
          <w:color w:val="2E5395"/>
        </w:rPr>
        <w:t>Ορίσματα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του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προγράμματος</w:t>
      </w:r>
    </w:p>
    <w:p>
      <w:pPr>
        <w:pStyle w:val="BodyText"/>
        <w:spacing w:before="23"/>
      </w:pPr>
      <w:r>
        <w:rPr/>
        <w:t>Ο</w:t>
      </w:r>
      <w:r>
        <w:rPr>
          <w:spacing w:val="-2"/>
        </w:rPr>
        <w:t> </w:t>
      </w:r>
      <w:r>
        <w:rPr/>
        <w:t>χρήστης</w:t>
      </w:r>
      <w:r>
        <w:rPr>
          <w:spacing w:val="-3"/>
        </w:rPr>
        <w:t> </w:t>
      </w:r>
      <w:r>
        <w:rPr/>
        <w:t>καλείται</w:t>
      </w:r>
      <w:r>
        <w:rPr>
          <w:spacing w:val="-2"/>
        </w:rPr>
        <w:t> </w:t>
      </w:r>
      <w:r>
        <w:rPr/>
        <w:t>να</w:t>
      </w:r>
      <w:r>
        <w:rPr>
          <w:spacing w:val="-2"/>
        </w:rPr>
        <w:t> </w:t>
      </w:r>
      <w:r>
        <w:rPr/>
        <w:t>δώσει</w:t>
      </w:r>
      <w:r>
        <w:rPr>
          <w:spacing w:val="-1"/>
        </w:rPr>
        <w:t> </w:t>
      </w:r>
      <w:r>
        <w:rPr/>
        <w:t>τα</w:t>
      </w:r>
      <w:r>
        <w:rPr>
          <w:spacing w:val="-2"/>
        </w:rPr>
        <w:t> </w:t>
      </w:r>
      <w:r>
        <w:rPr/>
        <w:t>εξής</w:t>
      </w:r>
      <w:r>
        <w:rPr>
          <w:spacing w:val="-3"/>
        </w:rPr>
        <w:t> </w:t>
      </w:r>
      <w:r>
        <w:rPr/>
        <w:t>ορίσματα: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1" w:after="0"/>
        <w:ind w:left="840" w:right="0" w:hanging="361"/>
        <w:jc w:val="left"/>
        <w:rPr>
          <w:sz w:val="22"/>
        </w:rPr>
      </w:pPr>
      <w:r>
        <w:rPr>
          <w:sz w:val="22"/>
        </w:rPr>
        <w:t>N: πλήθος</w:t>
      </w:r>
      <w:r>
        <w:rPr>
          <w:spacing w:val="-3"/>
          <w:sz w:val="22"/>
        </w:rPr>
        <w:t> </w:t>
      </w:r>
      <w:r>
        <w:rPr>
          <w:sz w:val="22"/>
        </w:rPr>
        <w:t>παιδιών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361"/>
        <w:jc w:val="left"/>
        <w:rPr>
          <w:sz w:val="22"/>
        </w:rPr>
      </w:pPr>
      <w:r>
        <w:rPr>
          <w:sz w:val="22"/>
        </w:rPr>
        <w:t>totalRequests:</w:t>
      </w:r>
      <w:r>
        <w:rPr>
          <w:spacing w:val="-4"/>
          <w:sz w:val="22"/>
        </w:rPr>
        <w:t> </w:t>
      </w:r>
      <w:r>
        <w:rPr>
          <w:sz w:val="22"/>
        </w:rPr>
        <w:t>πλήθος</w:t>
      </w:r>
      <w:r>
        <w:rPr>
          <w:spacing w:val="-2"/>
          <w:sz w:val="22"/>
        </w:rPr>
        <w:t> </w:t>
      </w:r>
      <w:r>
        <w:rPr>
          <w:sz w:val="22"/>
        </w:rPr>
        <w:t>αιτημάτων</w:t>
      </w:r>
      <w:r>
        <w:rPr>
          <w:spacing w:val="-4"/>
          <w:sz w:val="22"/>
        </w:rPr>
        <w:t> </w:t>
      </w:r>
      <w:r>
        <w:rPr>
          <w:sz w:val="22"/>
        </w:rPr>
        <w:t>κάθε</w:t>
      </w:r>
      <w:r>
        <w:rPr>
          <w:spacing w:val="-4"/>
          <w:sz w:val="22"/>
        </w:rPr>
        <w:t> </w:t>
      </w:r>
      <w:r>
        <w:rPr>
          <w:sz w:val="22"/>
        </w:rPr>
        <w:t>παιδιού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361"/>
        <w:jc w:val="left"/>
        <w:rPr>
          <w:sz w:val="22"/>
        </w:rPr>
      </w:pPr>
      <w:r>
        <w:rPr>
          <w:sz w:val="22"/>
        </w:rPr>
        <w:t>filename:</w:t>
      </w:r>
      <w:r>
        <w:rPr>
          <w:spacing w:val="-4"/>
          <w:sz w:val="22"/>
        </w:rPr>
        <w:t> </w:t>
      </w:r>
      <w:r>
        <w:rPr>
          <w:sz w:val="22"/>
        </w:rPr>
        <w:t>όνομα</w:t>
      </w:r>
      <w:r>
        <w:rPr>
          <w:spacing w:val="-1"/>
          <w:sz w:val="22"/>
        </w:rPr>
        <w:t> </w:t>
      </w:r>
      <w:r>
        <w:rPr>
          <w:sz w:val="22"/>
        </w:rPr>
        <w:t>αρχείου εισόδου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0" w:after="0"/>
        <w:ind w:left="840" w:right="0" w:hanging="361"/>
        <w:jc w:val="left"/>
        <w:rPr>
          <w:sz w:val="22"/>
        </w:rPr>
      </w:pPr>
      <w:r>
        <w:rPr>
          <w:sz w:val="22"/>
        </w:rPr>
        <w:t>linesPerSection:</w:t>
      </w:r>
      <w:r>
        <w:rPr>
          <w:spacing w:val="-2"/>
          <w:sz w:val="22"/>
        </w:rPr>
        <w:t> </w:t>
      </w:r>
      <w:r>
        <w:rPr>
          <w:sz w:val="22"/>
        </w:rPr>
        <w:t>γραμμές</w:t>
      </w:r>
      <w:r>
        <w:rPr>
          <w:spacing w:val="-2"/>
          <w:sz w:val="22"/>
        </w:rPr>
        <w:t> </w:t>
      </w:r>
      <w:r>
        <w:rPr>
          <w:sz w:val="22"/>
        </w:rPr>
        <w:t>στο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(για</w:t>
      </w:r>
      <w:r>
        <w:rPr>
          <w:spacing w:val="-3"/>
          <w:sz w:val="22"/>
        </w:rPr>
        <w:t> </w:t>
      </w:r>
      <w:r>
        <w:rPr>
          <w:sz w:val="22"/>
        </w:rPr>
        <w:t>την</w:t>
      </w:r>
      <w:r>
        <w:rPr>
          <w:spacing w:val="-4"/>
          <w:sz w:val="22"/>
        </w:rPr>
        <w:t> </w:t>
      </w:r>
      <w:r>
        <w:rPr>
          <w:sz w:val="22"/>
        </w:rPr>
        <w:t>κατάτμηση</w:t>
      </w:r>
      <w:r>
        <w:rPr>
          <w:spacing w:val="-4"/>
          <w:sz w:val="22"/>
        </w:rPr>
        <w:t> </w:t>
      </w:r>
      <w:r>
        <w:rPr>
          <w:sz w:val="22"/>
        </w:rPr>
        <w:t>του</w:t>
      </w:r>
      <w:r>
        <w:rPr>
          <w:spacing w:val="-1"/>
          <w:sz w:val="22"/>
        </w:rPr>
        <w:t> </w:t>
      </w:r>
      <w:r>
        <w:rPr>
          <w:sz w:val="22"/>
        </w:rPr>
        <w:t>αρχείου)</w:t>
      </w:r>
    </w:p>
    <w:p>
      <w:pPr>
        <w:pStyle w:val="Heading1"/>
        <w:spacing w:before="186"/>
        <w:ind w:left="2714"/>
        <w:rPr>
          <w:b w:val="0"/>
        </w:rPr>
      </w:pPr>
      <w:r>
        <w:rPr>
          <w:b w:val="0"/>
          <w:color w:val="2E5395"/>
        </w:rPr>
        <w:t>Ενδεικτική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εκτέλεση</w:t>
      </w:r>
    </w:p>
    <w:p>
      <w:pPr>
        <w:spacing w:before="23"/>
        <w:ind w:left="120" w:right="0" w:firstLine="0"/>
        <w:jc w:val="left"/>
        <w:rPr>
          <w:rFonts w:ascii="Consolas"/>
          <w:b/>
          <w:sz w:val="22"/>
        </w:rPr>
      </w:pPr>
      <w:r>
        <w:rPr>
          <w:rFonts w:ascii="Consolas"/>
          <w:sz w:val="22"/>
        </w:rPr>
        <w:t>$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b/>
          <w:sz w:val="22"/>
        </w:rPr>
        <w:t>make</w:t>
      </w:r>
    </w:p>
    <w:p>
      <w:pPr>
        <w:pStyle w:val="BodyText"/>
        <w:spacing w:line="259" w:lineRule="auto" w:before="21"/>
        <w:ind w:right="6353"/>
        <w:rPr>
          <w:rFonts w:ascii="Consolas"/>
        </w:rPr>
      </w:pPr>
      <w:r>
        <w:rPr>
          <w:rFonts w:ascii="Consolas"/>
        </w:rPr>
        <w:t>g++ -c parent.cpp</w:t>
      </w:r>
      <w:r>
        <w:rPr>
          <w:rFonts w:ascii="Consolas"/>
          <w:spacing w:val="-118"/>
        </w:rPr>
        <w:t> </w:t>
      </w:r>
      <w:r>
        <w:rPr>
          <w:rFonts w:ascii="Consolas"/>
        </w:rPr>
        <w:t>g++</w:t>
      </w:r>
      <w:r>
        <w:rPr>
          <w:rFonts w:ascii="Consolas"/>
          <w:spacing w:val="-4"/>
        </w:rPr>
        <w:t> </w:t>
      </w:r>
      <w:r>
        <w:rPr>
          <w:rFonts w:ascii="Consolas"/>
        </w:rPr>
        <w:t>-c</w:t>
      </w:r>
      <w:r>
        <w:rPr>
          <w:rFonts w:ascii="Consolas"/>
          <w:spacing w:val="-4"/>
        </w:rPr>
        <w:t> </w:t>
      </w:r>
      <w:r>
        <w:rPr>
          <w:rFonts w:ascii="Consolas"/>
        </w:rPr>
        <w:t>shared.cpp</w:t>
      </w:r>
    </w:p>
    <w:p>
      <w:pPr>
        <w:pStyle w:val="BodyText"/>
        <w:spacing w:line="259" w:lineRule="auto"/>
        <w:ind w:right="4660"/>
        <w:rPr>
          <w:rFonts w:ascii="Consolas"/>
        </w:rPr>
      </w:pPr>
      <w:r>
        <w:rPr>
          <w:rFonts w:ascii="Consolas"/>
        </w:rPr>
        <w:t>g++ -o parent parent.o shared.o</w:t>
      </w:r>
      <w:r>
        <w:rPr>
          <w:rFonts w:ascii="Consolas"/>
          <w:spacing w:val="-119"/>
        </w:rPr>
        <w:t> </w:t>
      </w:r>
      <w:r>
        <w:rPr>
          <w:rFonts w:ascii="Consolas"/>
        </w:rPr>
        <w:t>g++</w:t>
      </w:r>
      <w:r>
        <w:rPr>
          <w:rFonts w:ascii="Consolas"/>
          <w:spacing w:val="-1"/>
        </w:rPr>
        <w:t> </w:t>
      </w:r>
      <w:r>
        <w:rPr>
          <w:rFonts w:ascii="Consolas"/>
        </w:rPr>
        <w:t>-c</w:t>
      </w:r>
      <w:r>
        <w:rPr>
          <w:rFonts w:ascii="Consolas"/>
          <w:spacing w:val="-1"/>
        </w:rPr>
        <w:t> </w:t>
      </w:r>
      <w:r>
        <w:rPr>
          <w:rFonts w:ascii="Consolas"/>
        </w:rPr>
        <w:t>child.cpp</w:t>
      </w:r>
    </w:p>
    <w:p>
      <w:pPr>
        <w:pStyle w:val="BodyText"/>
        <w:spacing w:line="256" w:lineRule="exact"/>
        <w:rPr>
          <w:rFonts w:ascii="Consolas"/>
        </w:rPr>
      </w:pPr>
      <w:r>
        <w:rPr>
          <w:rFonts w:ascii="Consolas"/>
        </w:rPr>
        <w:t>g++</w:t>
      </w:r>
      <w:r>
        <w:rPr>
          <w:rFonts w:ascii="Consolas"/>
          <w:spacing w:val="-4"/>
        </w:rPr>
        <w:t> </w:t>
      </w:r>
      <w:r>
        <w:rPr>
          <w:rFonts w:ascii="Consolas"/>
        </w:rPr>
        <w:t>-o</w:t>
      </w:r>
      <w:r>
        <w:rPr>
          <w:rFonts w:ascii="Consolas"/>
          <w:spacing w:val="-4"/>
        </w:rPr>
        <w:t> </w:t>
      </w:r>
      <w:r>
        <w:rPr>
          <w:rFonts w:ascii="Consolas"/>
        </w:rPr>
        <w:t>child</w:t>
      </w:r>
      <w:r>
        <w:rPr>
          <w:rFonts w:ascii="Consolas"/>
          <w:spacing w:val="-4"/>
        </w:rPr>
        <w:t> </w:t>
      </w:r>
      <w:r>
        <w:rPr>
          <w:rFonts w:ascii="Consolas"/>
        </w:rPr>
        <w:t>child.o</w:t>
      </w:r>
      <w:r>
        <w:rPr>
          <w:rFonts w:ascii="Consolas"/>
          <w:spacing w:val="-4"/>
        </w:rPr>
        <w:t> </w:t>
      </w:r>
      <w:r>
        <w:rPr>
          <w:rFonts w:ascii="Consolas"/>
        </w:rPr>
        <w:t>shared.o</w:t>
      </w:r>
    </w:p>
    <w:p>
      <w:pPr>
        <w:spacing w:before="21"/>
        <w:ind w:left="120" w:right="0" w:firstLine="0"/>
        <w:jc w:val="both"/>
        <w:rPr>
          <w:rFonts w:ascii="Consolas"/>
          <w:b/>
          <w:sz w:val="22"/>
        </w:rPr>
      </w:pPr>
      <w:r>
        <w:rPr>
          <w:rFonts w:ascii="Consolas"/>
          <w:sz w:val="22"/>
        </w:rPr>
        <w:t>$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b/>
          <w:sz w:val="22"/>
        </w:rPr>
        <w:t>./parent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15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30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file.txt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100</w:t>
      </w:r>
    </w:p>
    <w:p>
      <w:pPr>
        <w:pStyle w:val="BodyText"/>
        <w:spacing w:line="259" w:lineRule="auto" w:before="21"/>
        <w:ind w:right="3107"/>
        <w:jc w:val="both"/>
        <w:rPr>
          <w:rFonts w:ascii="Consolas"/>
        </w:rPr>
      </w:pPr>
      <w:r>
        <w:rPr>
          <w:rFonts w:ascii="Consolas"/>
        </w:rPr>
        <w:t>Child with PID 41845 (id = 0) is starting...</w:t>
      </w:r>
      <w:r>
        <w:rPr>
          <w:rFonts w:ascii="Consolas"/>
          <w:spacing w:val="-119"/>
        </w:rPr>
        <w:t> </w:t>
      </w:r>
      <w:r>
        <w:rPr>
          <w:rFonts w:ascii="Consolas"/>
        </w:rPr>
        <w:t>Child with PID 41846 (id = 1) is starting...</w:t>
      </w:r>
      <w:r>
        <w:rPr>
          <w:rFonts w:ascii="Consolas"/>
          <w:spacing w:val="-119"/>
        </w:rPr>
        <w:t> </w:t>
      </w:r>
      <w:r>
        <w:rPr>
          <w:rFonts w:ascii="Consolas"/>
        </w:rPr>
        <w:t>Child</w:t>
      </w:r>
      <w:r>
        <w:rPr>
          <w:rFonts w:ascii="Consolas"/>
          <w:spacing w:val="-3"/>
        </w:rPr>
        <w:t> </w:t>
      </w:r>
      <w:r>
        <w:rPr>
          <w:rFonts w:ascii="Consolas"/>
        </w:rPr>
        <w:t>with</w:t>
      </w:r>
      <w:r>
        <w:rPr>
          <w:rFonts w:ascii="Consolas"/>
          <w:spacing w:val="-2"/>
        </w:rPr>
        <w:t> </w:t>
      </w:r>
      <w:r>
        <w:rPr>
          <w:rFonts w:ascii="Consolas"/>
        </w:rPr>
        <w:t>PID</w:t>
      </w:r>
      <w:r>
        <w:rPr>
          <w:rFonts w:ascii="Consolas"/>
          <w:spacing w:val="-5"/>
        </w:rPr>
        <w:t> </w:t>
      </w:r>
      <w:r>
        <w:rPr>
          <w:rFonts w:ascii="Consolas"/>
        </w:rPr>
        <w:t>41847</w:t>
      </w:r>
      <w:r>
        <w:rPr>
          <w:rFonts w:ascii="Consolas"/>
          <w:spacing w:val="-2"/>
        </w:rPr>
        <w:t> </w:t>
      </w:r>
      <w:r>
        <w:rPr>
          <w:rFonts w:ascii="Consolas"/>
        </w:rPr>
        <w:t>(id</w:t>
      </w:r>
      <w:r>
        <w:rPr>
          <w:rFonts w:ascii="Consolas"/>
          <w:spacing w:val="-5"/>
        </w:rPr>
        <w:t> </w:t>
      </w:r>
      <w:r>
        <w:rPr>
          <w:rFonts w:ascii="Consolas"/>
        </w:rPr>
        <w:t>=</w:t>
      </w:r>
      <w:r>
        <w:rPr>
          <w:rFonts w:ascii="Consolas"/>
          <w:spacing w:val="-2"/>
        </w:rPr>
        <w:t> </w:t>
      </w:r>
      <w:r>
        <w:rPr>
          <w:rFonts w:ascii="Consolas"/>
        </w:rPr>
        <w:t>2)</w:t>
      </w:r>
      <w:r>
        <w:rPr>
          <w:rFonts w:ascii="Consolas"/>
          <w:spacing w:val="-5"/>
        </w:rPr>
        <w:t> </w:t>
      </w:r>
      <w:r>
        <w:rPr>
          <w:rFonts w:ascii="Consolas"/>
        </w:rPr>
        <w:t>is</w:t>
      </w:r>
      <w:r>
        <w:rPr>
          <w:rFonts w:ascii="Consolas"/>
          <w:spacing w:val="-2"/>
        </w:rPr>
        <w:t> </w:t>
      </w:r>
      <w:r>
        <w:rPr>
          <w:rFonts w:ascii="Consolas"/>
        </w:rPr>
        <w:t>starting...</w:t>
      </w:r>
    </w:p>
    <w:p>
      <w:pPr>
        <w:spacing w:after="0" w:line="259" w:lineRule="auto"/>
        <w:jc w:val="both"/>
        <w:rPr>
          <w:rFonts w:ascii="Consolas"/>
        </w:rPr>
        <w:sectPr>
          <w:type w:val="continuous"/>
          <w:pgSz w:w="11910" w:h="16840"/>
          <w:pgMar w:top="1440" w:bottom="280" w:left="1680" w:right="1680"/>
        </w:sectPr>
      </w:pPr>
    </w:p>
    <w:p>
      <w:pPr>
        <w:pStyle w:val="BodyText"/>
        <w:spacing w:line="259" w:lineRule="auto" w:before="43"/>
        <w:ind w:right="3107"/>
        <w:jc w:val="both"/>
        <w:rPr>
          <w:rFonts w:ascii="Consolas"/>
        </w:rPr>
      </w:pPr>
      <w:r>
        <w:rPr>
          <w:rFonts w:ascii="Consolas"/>
        </w:rPr>
        <w:t>Child with PID 41851 (id = 6) is starting...</w:t>
      </w:r>
      <w:r>
        <w:rPr>
          <w:rFonts w:ascii="Consolas"/>
          <w:spacing w:val="-119"/>
        </w:rPr>
        <w:t> </w:t>
      </w:r>
      <w:r>
        <w:rPr>
          <w:rFonts w:ascii="Consolas"/>
        </w:rPr>
        <w:t>Child with PID 41854 (id = 9) is starting...</w:t>
      </w:r>
      <w:r>
        <w:rPr>
          <w:rFonts w:ascii="Consolas"/>
          <w:spacing w:val="-119"/>
        </w:rPr>
        <w:t> </w:t>
      </w:r>
      <w:r>
        <w:rPr>
          <w:rFonts w:ascii="Consolas"/>
        </w:rPr>
        <w:t>Process</w:t>
      </w:r>
      <w:r>
        <w:rPr>
          <w:rFonts w:ascii="Consolas"/>
          <w:spacing w:val="-3"/>
        </w:rPr>
        <w:t> </w:t>
      </w:r>
      <w:r>
        <w:rPr>
          <w:rFonts w:ascii="Consolas"/>
        </w:rPr>
        <w:t>submitted</w:t>
      </w:r>
      <w:r>
        <w:rPr>
          <w:rFonts w:ascii="Consolas"/>
          <w:spacing w:val="-2"/>
        </w:rPr>
        <w:t> </w:t>
      </w:r>
      <w:r>
        <w:rPr>
          <w:rFonts w:ascii="Consolas"/>
        </w:rPr>
        <w:t>(1/30):</w:t>
      </w:r>
      <w:r>
        <w:rPr>
          <w:rFonts w:ascii="Consolas"/>
          <w:spacing w:val="-2"/>
        </w:rPr>
        <w:t> </w:t>
      </w:r>
      <w:r>
        <w:rPr>
          <w:rFonts w:ascii="Consolas"/>
        </w:rPr>
        <w:t>[0,8,73]</w:t>
      </w:r>
    </w:p>
    <w:p>
      <w:pPr>
        <w:pStyle w:val="BodyText"/>
        <w:spacing w:line="259" w:lineRule="auto"/>
        <w:ind w:right="3107"/>
        <w:jc w:val="both"/>
        <w:rPr>
          <w:rFonts w:ascii="Consolas"/>
        </w:rPr>
      </w:pPr>
      <w:r>
        <w:rPr>
          <w:rFonts w:ascii="Consolas"/>
        </w:rPr>
        <w:t>Child with PID 41848 (id = 3) is starting...</w:t>
      </w:r>
      <w:r>
        <w:rPr>
          <w:rFonts w:ascii="Consolas"/>
          <w:spacing w:val="-119"/>
        </w:rPr>
        <w:t> </w:t>
      </w:r>
      <w:r>
        <w:rPr>
          <w:rFonts w:ascii="Consolas"/>
        </w:rPr>
        <w:t>Process</w:t>
      </w:r>
      <w:r>
        <w:rPr>
          <w:rFonts w:ascii="Consolas"/>
          <w:spacing w:val="-3"/>
        </w:rPr>
        <w:t> </w:t>
      </w:r>
      <w:r>
        <w:rPr>
          <w:rFonts w:ascii="Consolas"/>
        </w:rPr>
        <w:t>submitted</w:t>
      </w:r>
      <w:r>
        <w:rPr>
          <w:rFonts w:ascii="Consolas"/>
          <w:spacing w:val="-2"/>
        </w:rPr>
        <w:t> </w:t>
      </w:r>
      <w:r>
        <w:rPr>
          <w:rFonts w:ascii="Consolas"/>
        </w:rPr>
        <w:t>(1/30):</w:t>
      </w:r>
      <w:r>
        <w:rPr>
          <w:rFonts w:ascii="Consolas"/>
          <w:spacing w:val="-3"/>
        </w:rPr>
        <w:t> </w:t>
      </w:r>
      <w:r>
        <w:rPr>
          <w:rFonts w:ascii="Consolas"/>
        </w:rPr>
        <w:t>[2,9,93]</w:t>
      </w:r>
    </w:p>
    <w:p>
      <w:pPr>
        <w:pStyle w:val="BodyText"/>
        <w:spacing w:line="259" w:lineRule="auto"/>
        <w:ind w:right="2550"/>
        <w:rPr>
          <w:rFonts w:ascii="Consolas"/>
        </w:rPr>
      </w:pPr>
      <w:r>
        <w:rPr>
          <w:rFonts w:ascii="Consolas"/>
        </w:rPr>
        <w:t>Child</w:t>
      </w:r>
      <w:r>
        <w:rPr>
          <w:rFonts w:ascii="Consolas"/>
          <w:spacing w:val="-3"/>
        </w:rPr>
        <w:t> </w:t>
      </w:r>
      <w:r>
        <w:rPr>
          <w:rFonts w:ascii="Consolas"/>
        </w:rPr>
        <w:t>with</w:t>
      </w:r>
      <w:r>
        <w:rPr>
          <w:rFonts w:ascii="Consolas"/>
          <w:spacing w:val="-3"/>
        </w:rPr>
        <w:t> </w:t>
      </w:r>
      <w:r>
        <w:rPr>
          <w:rFonts w:ascii="Consolas"/>
        </w:rPr>
        <w:t>PID</w:t>
      </w:r>
      <w:r>
        <w:rPr>
          <w:rFonts w:ascii="Consolas"/>
          <w:spacing w:val="-5"/>
        </w:rPr>
        <w:t> </w:t>
      </w:r>
      <w:r>
        <w:rPr>
          <w:rFonts w:ascii="Consolas"/>
        </w:rPr>
        <w:t>41855</w:t>
      </w:r>
      <w:r>
        <w:rPr>
          <w:rFonts w:ascii="Consolas"/>
          <w:spacing w:val="-3"/>
        </w:rPr>
        <w:t> </w:t>
      </w:r>
      <w:r>
        <w:rPr>
          <w:rFonts w:ascii="Consolas"/>
        </w:rPr>
        <w:t>(id</w:t>
      </w:r>
      <w:r>
        <w:rPr>
          <w:rFonts w:ascii="Consolas"/>
          <w:spacing w:val="-5"/>
        </w:rPr>
        <w:t> </w:t>
      </w:r>
      <w:r>
        <w:rPr>
          <w:rFonts w:ascii="Consolas"/>
        </w:rPr>
        <w:t>=</w:t>
      </w:r>
      <w:r>
        <w:rPr>
          <w:rFonts w:ascii="Consolas"/>
          <w:spacing w:val="-3"/>
        </w:rPr>
        <w:t> </w:t>
      </w:r>
      <w:r>
        <w:rPr>
          <w:rFonts w:ascii="Consolas"/>
        </w:rPr>
        <w:t>10)</w:t>
      </w:r>
      <w:r>
        <w:rPr>
          <w:rFonts w:ascii="Consolas"/>
          <w:spacing w:val="-3"/>
        </w:rPr>
        <w:t> </w:t>
      </w:r>
      <w:r>
        <w:rPr>
          <w:rFonts w:ascii="Consolas"/>
        </w:rPr>
        <w:t>is</w:t>
      </w:r>
      <w:r>
        <w:rPr>
          <w:rFonts w:ascii="Consolas"/>
          <w:spacing w:val="-3"/>
        </w:rPr>
        <w:t> </w:t>
      </w:r>
      <w:r>
        <w:rPr>
          <w:rFonts w:ascii="Consolas"/>
        </w:rPr>
        <w:t>starting...</w:t>
      </w:r>
      <w:r>
        <w:rPr>
          <w:rFonts w:ascii="Consolas"/>
          <w:spacing w:val="-118"/>
        </w:rPr>
        <w:t> </w:t>
      </w:r>
      <w:r>
        <w:rPr>
          <w:rFonts w:ascii="Consolas"/>
        </w:rPr>
        <w:t>Child with PID 41850 (id = 5) is starting...</w:t>
      </w:r>
      <w:r>
        <w:rPr>
          <w:rFonts w:ascii="Consolas"/>
          <w:spacing w:val="-118"/>
        </w:rPr>
        <w:t> </w:t>
      </w:r>
      <w:r>
        <w:rPr>
          <w:rFonts w:ascii="Consolas"/>
        </w:rPr>
        <w:t>Child</w:t>
      </w:r>
      <w:r>
        <w:rPr>
          <w:rFonts w:ascii="Consolas"/>
          <w:spacing w:val="-3"/>
        </w:rPr>
        <w:t> </w:t>
      </w:r>
      <w:r>
        <w:rPr>
          <w:rFonts w:ascii="Consolas"/>
        </w:rPr>
        <w:t>with</w:t>
      </w:r>
      <w:r>
        <w:rPr>
          <w:rFonts w:ascii="Consolas"/>
          <w:spacing w:val="-2"/>
        </w:rPr>
        <w:t> </w:t>
      </w:r>
      <w:r>
        <w:rPr>
          <w:rFonts w:ascii="Consolas"/>
        </w:rPr>
        <w:t>PID</w:t>
      </w:r>
      <w:r>
        <w:rPr>
          <w:rFonts w:ascii="Consolas"/>
          <w:spacing w:val="-4"/>
        </w:rPr>
        <w:t> </w:t>
      </w:r>
      <w:r>
        <w:rPr>
          <w:rFonts w:ascii="Consolas"/>
        </w:rPr>
        <w:t>41852</w:t>
      </w:r>
      <w:r>
        <w:rPr>
          <w:rFonts w:ascii="Consolas"/>
          <w:spacing w:val="-3"/>
        </w:rPr>
        <w:t> </w:t>
      </w:r>
      <w:r>
        <w:rPr>
          <w:rFonts w:ascii="Consolas"/>
        </w:rPr>
        <w:t>(id</w:t>
      </w:r>
      <w:r>
        <w:rPr>
          <w:rFonts w:ascii="Consolas"/>
          <w:spacing w:val="-4"/>
        </w:rPr>
        <w:t> </w:t>
      </w:r>
      <w:r>
        <w:rPr>
          <w:rFonts w:ascii="Consolas"/>
        </w:rPr>
        <w:t>=</w:t>
      </w:r>
      <w:r>
        <w:rPr>
          <w:rFonts w:ascii="Consolas"/>
          <w:spacing w:val="-2"/>
        </w:rPr>
        <w:t> </w:t>
      </w:r>
      <w:r>
        <w:rPr>
          <w:rFonts w:ascii="Consolas"/>
        </w:rPr>
        <w:t>7)</w:t>
      </w:r>
      <w:r>
        <w:rPr>
          <w:rFonts w:ascii="Consolas"/>
          <w:spacing w:val="-5"/>
        </w:rPr>
        <w:t> </w:t>
      </w:r>
      <w:r>
        <w:rPr>
          <w:rFonts w:ascii="Consolas"/>
        </w:rPr>
        <w:t>is</w:t>
      </w:r>
      <w:r>
        <w:rPr>
          <w:rFonts w:ascii="Consolas"/>
          <w:spacing w:val="-2"/>
        </w:rPr>
        <w:t> </w:t>
      </w:r>
      <w:r>
        <w:rPr>
          <w:rFonts w:ascii="Consolas"/>
        </w:rPr>
        <w:t>starting...</w:t>
      </w:r>
    </w:p>
    <w:p>
      <w:pPr>
        <w:spacing w:before="0"/>
        <w:ind w:left="120" w:right="0" w:firstLine="0"/>
        <w:jc w:val="left"/>
        <w:rPr>
          <w:rFonts w:ascii="Consolas" w:hAnsi="Consolas"/>
          <w:sz w:val="22"/>
        </w:rPr>
      </w:pPr>
      <w:r>
        <w:rPr>
          <w:rFonts w:ascii="Consolas" w:hAnsi="Consolas"/>
          <w:w w:val="100"/>
          <w:sz w:val="22"/>
        </w:rPr>
        <w:t>…</w:t>
      </w:r>
    </w:p>
    <w:p>
      <w:pPr>
        <w:pStyle w:val="BodyText"/>
        <w:spacing w:line="259" w:lineRule="auto" w:before="18"/>
        <w:ind w:right="2550"/>
        <w:rPr>
          <w:rFonts w:ascii="Consolas"/>
        </w:rPr>
      </w:pPr>
      <w:r>
        <w:rPr>
          <w:rFonts w:ascii="Consolas"/>
        </w:rPr>
        <w:t>Child</w:t>
      </w:r>
      <w:r>
        <w:rPr>
          <w:rFonts w:ascii="Consolas"/>
          <w:spacing w:val="-3"/>
        </w:rPr>
        <w:t> </w:t>
      </w:r>
      <w:r>
        <w:rPr>
          <w:rFonts w:ascii="Consolas"/>
        </w:rPr>
        <w:t>with</w:t>
      </w:r>
      <w:r>
        <w:rPr>
          <w:rFonts w:ascii="Consolas"/>
          <w:spacing w:val="-2"/>
        </w:rPr>
        <w:t> </w:t>
      </w:r>
      <w:r>
        <w:rPr>
          <w:rFonts w:ascii="Consolas"/>
        </w:rPr>
        <w:t>PID</w:t>
      </w:r>
      <w:r>
        <w:rPr>
          <w:rFonts w:ascii="Consolas"/>
          <w:spacing w:val="-5"/>
        </w:rPr>
        <w:t> </w:t>
      </w:r>
      <w:r>
        <w:rPr>
          <w:rFonts w:ascii="Consolas"/>
        </w:rPr>
        <w:t>41706</w:t>
      </w:r>
      <w:r>
        <w:rPr>
          <w:rFonts w:ascii="Consolas"/>
          <w:spacing w:val="-2"/>
        </w:rPr>
        <w:t> </w:t>
      </w:r>
      <w:r>
        <w:rPr>
          <w:rFonts w:ascii="Consolas"/>
        </w:rPr>
        <w:t>(id</w:t>
      </w:r>
      <w:r>
        <w:rPr>
          <w:rFonts w:ascii="Consolas"/>
          <w:spacing w:val="-5"/>
        </w:rPr>
        <w:t> </w:t>
      </w:r>
      <w:r>
        <w:rPr>
          <w:rFonts w:ascii="Consolas"/>
        </w:rPr>
        <w:t>=</w:t>
      </w:r>
      <w:r>
        <w:rPr>
          <w:rFonts w:ascii="Consolas"/>
          <w:spacing w:val="-2"/>
        </w:rPr>
        <w:t> </w:t>
      </w:r>
      <w:r>
        <w:rPr>
          <w:rFonts w:ascii="Consolas"/>
        </w:rPr>
        <w:t>2)</w:t>
      </w:r>
      <w:r>
        <w:rPr>
          <w:rFonts w:ascii="Consolas"/>
          <w:spacing w:val="-4"/>
        </w:rPr>
        <w:t> </w:t>
      </w:r>
      <w:r>
        <w:rPr>
          <w:rFonts w:ascii="Consolas"/>
        </w:rPr>
        <w:t>is</w:t>
      </w:r>
      <w:r>
        <w:rPr>
          <w:rFonts w:ascii="Consolas"/>
          <w:spacing w:val="-3"/>
        </w:rPr>
        <w:t> </w:t>
      </w:r>
      <w:r>
        <w:rPr>
          <w:rFonts w:ascii="Consolas"/>
        </w:rPr>
        <w:t>exiting...</w:t>
      </w:r>
      <w:r>
        <w:rPr>
          <w:rFonts w:ascii="Consolas"/>
          <w:spacing w:val="-118"/>
        </w:rPr>
        <w:t> </w:t>
      </w:r>
      <w:r>
        <w:rPr>
          <w:rFonts w:ascii="Consolas"/>
        </w:rPr>
        <w:t>Received</w:t>
      </w:r>
      <w:r>
        <w:rPr>
          <w:rFonts w:ascii="Consolas"/>
          <w:spacing w:val="-2"/>
        </w:rPr>
        <w:t> </w:t>
      </w:r>
      <w:r>
        <w:rPr>
          <w:rFonts w:ascii="Consolas"/>
        </w:rPr>
        <w:t>reply</w:t>
      </w:r>
      <w:r>
        <w:rPr>
          <w:rFonts w:ascii="Consolas"/>
          <w:spacing w:val="-4"/>
        </w:rPr>
        <w:t> </w:t>
      </w:r>
      <w:r>
        <w:rPr>
          <w:rFonts w:ascii="Consolas"/>
        </w:rPr>
        <w:t>for:</w:t>
      </w:r>
      <w:r>
        <w:rPr>
          <w:rFonts w:ascii="Consolas"/>
          <w:spacing w:val="-3"/>
        </w:rPr>
        <w:t> </w:t>
      </w:r>
      <w:r>
        <w:rPr>
          <w:rFonts w:ascii="Consolas"/>
        </w:rPr>
        <w:t>[4,13,36]</w:t>
      </w:r>
    </w:p>
    <w:p>
      <w:pPr>
        <w:pStyle w:val="BodyText"/>
        <w:rPr>
          <w:rFonts w:ascii="Consolas"/>
        </w:rPr>
      </w:pPr>
      <w:r>
        <w:rPr>
          <w:rFonts w:ascii="Consolas"/>
        </w:rPr>
        <w:t>Sample</w:t>
      </w:r>
      <w:r>
        <w:rPr>
          <w:rFonts w:ascii="Consolas"/>
          <w:spacing w:val="-3"/>
        </w:rPr>
        <w:t> </w:t>
      </w:r>
      <w:r>
        <w:rPr>
          <w:rFonts w:ascii="Consolas"/>
        </w:rPr>
        <w:t>line</w:t>
      </w:r>
      <w:r>
        <w:rPr>
          <w:rFonts w:ascii="Consolas"/>
          <w:spacing w:val="-3"/>
        </w:rPr>
        <w:t> </w:t>
      </w:r>
      <w:r>
        <w:rPr>
          <w:rFonts w:ascii="Consolas"/>
        </w:rPr>
        <w:t>with</w:t>
      </w:r>
      <w:r>
        <w:rPr>
          <w:rFonts w:ascii="Consolas"/>
          <w:spacing w:val="-3"/>
        </w:rPr>
        <w:t> </w:t>
      </w:r>
      <w:r>
        <w:rPr>
          <w:rFonts w:ascii="Consolas"/>
        </w:rPr>
        <w:t>id</w:t>
      </w:r>
      <w:r>
        <w:rPr>
          <w:rFonts w:ascii="Consolas"/>
          <w:spacing w:val="-5"/>
        </w:rPr>
        <w:t> </w:t>
      </w:r>
      <w:r>
        <w:rPr>
          <w:rFonts w:ascii="Consolas"/>
        </w:rPr>
        <w:t>1336</w:t>
      </w:r>
    </w:p>
    <w:p>
      <w:pPr>
        <w:pStyle w:val="BodyText"/>
        <w:spacing w:line="259" w:lineRule="auto" w:before="21"/>
        <w:ind w:right="4075"/>
        <w:rPr>
          <w:rFonts w:ascii="Consolas"/>
        </w:rPr>
      </w:pPr>
      <w:r>
        <w:rPr>
          <w:rFonts w:ascii="Consolas"/>
        </w:rPr>
        <w:t>Process</w:t>
      </w:r>
      <w:r>
        <w:rPr>
          <w:rFonts w:ascii="Consolas"/>
          <w:spacing w:val="-8"/>
        </w:rPr>
        <w:t> </w:t>
      </w:r>
      <w:r>
        <w:rPr>
          <w:rFonts w:ascii="Consolas"/>
        </w:rPr>
        <w:t>submitted</w:t>
      </w:r>
      <w:r>
        <w:rPr>
          <w:rFonts w:ascii="Consolas"/>
          <w:spacing w:val="-8"/>
        </w:rPr>
        <w:t> </w:t>
      </w:r>
      <w:r>
        <w:rPr>
          <w:rFonts w:ascii="Consolas"/>
        </w:rPr>
        <w:t>(28/30):</w:t>
      </w:r>
      <w:r>
        <w:rPr>
          <w:rFonts w:ascii="Consolas"/>
          <w:spacing w:val="-8"/>
        </w:rPr>
        <w:t> </w:t>
      </w:r>
      <w:r>
        <w:rPr>
          <w:rFonts w:ascii="Consolas"/>
        </w:rPr>
        <w:t>[4,13,15]</w:t>
      </w:r>
      <w:r>
        <w:rPr>
          <w:rFonts w:ascii="Consolas"/>
          <w:spacing w:val="-118"/>
        </w:rPr>
        <w:t> </w:t>
      </w:r>
      <w:r>
        <w:rPr>
          <w:rFonts w:ascii="Consolas"/>
        </w:rPr>
        <w:t>Received</w:t>
      </w:r>
      <w:r>
        <w:rPr>
          <w:rFonts w:ascii="Consolas"/>
          <w:spacing w:val="1"/>
        </w:rPr>
        <w:t> </w:t>
      </w:r>
      <w:r>
        <w:rPr>
          <w:rFonts w:ascii="Consolas"/>
        </w:rPr>
        <w:t>reply</w:t>
      </w:r>
      <w:r>
        <w:rPr>
          <w:rFonts w:ascii="Consolas"/>
          <w:spacing w:val="1"/>
        </w:rPr>
        <w:t> </w:t>
      </w:r>
      <w:r>
        <w:rPr>
          <w:rFonts w:ascii="Consolas"/>
        </w:rPr>
        <w:t>for:</w:t>
      </w:r>
      <w:r>
        <w:rPr>
          <w:rFonts w:ascii="Consolas"/>
          <w:spacing w:val="120"/>
        </w:rPr>
        <w:t> </w:t>
      </w:r>
      <w:r>
        <w:rPr>
          <w:rFonts w:ascii="Consolas"/>
        </w:rPr>
        <w:t>[4,13,15]</w:t>
      </w:r>
      <w:r>
        <w:rPr>
          <w:rFonts w:ascii="Consolas"/>
          <w:spacing w:val="1"/>
        </w:rPr>
        <w:t> </w:t>
      </w:r>
      <w:r>
        <w:rPr>
          <w:rFonts w:ascii="Consolas"/>
        </w:rPr>
        <w:t>Sample</w:t>
      </w:r>
      <w:r>
        <w:rPr>
          <w:rFonts w:ascii="Consolas"/>
          <w:spacing w:val="-2"/>
        </w:rPr>
        <w:t> </w:t>
      </w:r>
      <w:r>
        <w:rPr>
          <w:rFonts w:ascii="Consolas"/>
        </w:rPr>
        <w:t>line</w:t>
      </w:r>
      <w:r>
        <w:rPr>
          <w:rFonts w:ascii="Consolas"/>
          <w:spacing w:val="-1"/>
        </w:rPr>
        <w:t> </w:t>
      </w:r>
      <w:r>
        <w:rPr>
          <w:rFonts w:ascii="Consolas"/>
        </w:rPr>
        <w:t>with</w:t>
      </w:r>
      <w:r>
        <w:rPr>
          <w:rFonts w:ascii="Consolas"/>
          <w:spacing w:val="-2"/>
        </w:rPr>
        <w:t> </w:t>
      </w:r>
      <w:r>
        <w:rPr>
          <w:rFonts w:ascii="Consolas"/>
        </w:rPr>
        <w:t>id</w:t>
      </w:r>
      <w:r>
        <w:rPr>
          <w:rFonts w:ascii="Consolas"/>
          <w:spacing w:val="-3"/>
        </w:rPr>
        <w:t> </w:t>
      </w:r>
      <w:r>
        <w:rPr>
          <w:rFonts w:ascii="Consolas"/>
        </w:rPr>
        <w:t>1315</w:t>
      </w:r>
    </w:p>
    <w:p>
      <w:pPr>
        <w:pStyle w:val="BodyText"/>
        <w:spacing w:line="259" w:lineRule="auto"/>
        <w:ind w:right="4075"/>
        <w:rPr>
          <w:rFonts w:ascii="Consolas"/>
        </w:rPr>
      </w:pPr>
      <w:r>
        <w:rPr>
          <w:rFonts w:ascii="Consolas"/>
        </w:rPr>
        <w:t>Process</w:t>
      </w:r>
      <w:r>
        <w:rPr>
          <w:rFonts w:ascii="Consolas"/>
          <w:spacing w:val="-8"/>
        </w:rPr>
        <w:t> </w:t>
      </w:r>
      <w:r>
        <w:rPr>
          <w:rFonts w:ascii="Consolas"/>
        </w:rPr>
        <w:t>submitted</w:t>
      </w:r>
      <w:r>
        <w:rPr>
          <w:rFonts w:ascii="Consolas"/>
          <w:spacing w:val="-8"/>
        </w:rPr>
        <w:t> </w:t>
      </w:r>
      <w:r>
        <w:rPr>
          <w:rFonts w:ascii="Consolas"/>
        </w:rPr>
        <w:t>(29/30):</w:t>
      </w:r>
      <w:r>
        <w:rPr>
          <w:rFonts w:ascii="Consolas"/>
          <w:spacing w:val="-8"/>
        </w:rPr>
        <w:t> </w:t>
      </w:r>
      <w:r>
        <w:rPr>
          <w:rFonts w:ascii="Consolas"/>
        </w:rPr>
        <w:t>[4,13,37]</w:t>
      </w:r>
      <w:r>
        <w:rPr>
          <w:rFonts w:ascii="Consolas"/>
          <w:spacing w:val="-118"/>
        </w:rPr>
        <w:t> </w:t>
      </w:r>
      <w:r>
        <w:rPr>
          <w:rFonts w:ascii="Consolas"/>
        </w:rPr>
        <w:t>Received</w:t>
      </w:r>
      <w:r>
        <w:rPr>
          <w:rFonts w:ascii="Consolas"/>
          <w:spacing w:val="1"/>
        </w:rPr>
        <w:t> </w:t>
      </w:r>
      <w:r>
        <w:rPr>
          <w:rFonts w:ascii="Consolas"/>
        </w:rPr>
        <w:t>reply</w:t>
      </w:r>
      <w:r>
        <w:rPr>
          <w:rFonts w:ascii="Consolas"/>
          <w:spacing w:val="1"/>
        </w:rPr>
        <w:t> </w:t>
      </w:r>
      <w:r>
        <w:rPr>
          <w:rFonts w:ascii="Consolas"/>
        </w:rPr>
        <w:t>for:</w:t>
      </w:r>
      <w:r>
        <w:rPr>
          <w:rFonts w:ascii="Consolas"/>
          <w:spacing w:val="120"/>
        </w:rPr>
        <w:t> </w:t>
      </w:r>
      <w:r>
        <w:rPr>
          <w:rFonts w:ascii="Consolas"/>
        </w:rPr>
        <w:t>[4,13,37]</w:t>
      </w:r>
      <w:r>
        <w:rPr>
          <w:rFonts w:ascii="Consolas"/>
          <w:spacing w:val="1"/>
        </w:rPr>
        <w:t> </w:t>
      </w:r>
      <w:r>
        <w:rPr>
          <w:rFonts w:ascii="Consolas"/>
        </w:rPr>
        <w:t>Sample</w:t>
      </w:r>
      <w:r>
        <w:rPr>
          <w:rFonts w:ascii="Consolas"/>
          <w:spacing w:val="-2"/>
        </w:rPr>
        <w:t> </w:t>
      </w:r>
      <w:r>
        <w:rPr>
          <w:rFonts w:ascii="Consolas"/>
        </w:rPr>
        <w:t>line</w:t>
      </w:r>
      <w:r>
        <w:rPr>
          <w:rFonts w:ascii="Consolas"/>
          <w:spacing w:val="-1"/>
        </w:rPr>
        <w:t> </w:t>
      </w:r>
      <w:r>
        <w:rPr>
          <w:rFonts w:ascii="Consolas"/>
        </w:rPr>
        <w:t>with</w:t>
      </w:r>
      <w:r>
        <w:rPr>
          <w:rFonts w:ascii="Consolas"/>
          <w:spacing w:val="-2"/>
        </w:rPr>
        <w:t> </w:t>
      </w:r>
      <w:r>
        <w:rPr>
          <w:rFonts w:ascii="Consolas"/>
        </w:rPr>
        <w:t>id</w:t>
      </w:r>
      <w:r>
        <w:rPr>
          <w:rFonts w:ascii="Consolas"/>
          <w:spacing w:val="-3"/>
        </w:rPr>
        <w:t> </w:t>
      </w:r>
      <w:r>
        <w:rPr>
          <w:rFonts w:ascii="Consolas"/>
        </w:rPr>
        <w:t>1337</w:t>
      </w:r>
    </w:p>
    <w:p>
      <w:pPr>
        <w:pStyle w:val="BodyText"/>
        <w:spacing w:line="259" w:lineRule="auto"/>
        <w:ind w:right="4075"/>
        <w:rPr>
          <w:rFonts w:ascii="Consolas"/>
        </w:rPr>
      </w:pPr>
      <w:r>
        <w:rPr>
          <w:rFonts w:ascii="Consolas"/>
        </w:rPr>
        <w:t>Process</w:t>
      </w:r>
      <w:r>
        <w:rPr>
          <w:rFonts w:ascii="Consolas"/>
          <w:spacing w:val="-8"/>
        </w:rPr>
        <w:t> </w:t>
      </w:r>
      <w:r>
        <w:rPr>
          <w:rFonts w:ascii="Consolas"/>
        </w:rPr>
        <w:t>submitted</w:t>
      </w:r>
      <w:r>
        <w:rPr>
          <w:rFonts w:ascii="Consolas"/>
          <w:spacing w:val="-8"/>
        </w:rPr>
        <w:t> </w:t>
      </w:r>
      <w:r>
        <w:rPr>
          <w:rFonts w:ascii="Consolas"/>
        </w:rPr>
        <w:t>(30/30):</w:t>
      </w:r>
      <w:r>
        <w:rPr>
          <w:rFonts w:ascii="Consolas"/>
          <w:spacing w:val="-8"/>
        </w:rPr>
        <w:t> </w:t>
      </w:r>
      <w:r>
        <w:rPr>
          <w:rFonts w:ascii="Consolas"/>
        </w:rPr>
        <w:t>[4,13,10]</w:t>
      </w:r>
      <w:r>
        <w:rPr>
          <w:rFonts w:ascii="Consolas"/>
          <w:spacing w:val="-118"/>
        </w:rPr>
        <w:t> </w:t>
      </w:r>
      <w:r>
        <w:rPr>
          <w:rFonts w:ascii="Consolas"/>
        </w:rPr>
        <w:t>Received</w:t>
      </w:r>
      <w:r>
        <w:rPr>
          <w:rFonts w:ascii="Consolas"/>
          <w:spacing w:val="1"/>
        </w:rPr>
        <w:t> </w:t>
      </w:r>
      <w:r>
        <w:rPr>
          <w:rFonts w:ascii="Consolas"/>
        </w:rPr>
        <w:t>reply</w:t>
      </w:r>
      <w:r>
        <w:rPr>
          <w:rFonts w:ascii="Consolas"/>
          <w:spacing w:val="1"/>
        </w:rPr>
        <w:t> </w:t>
      </w:r>
      <w:r>
        <w:rPr>
          <w:rFonts w:ascii="Consolas"/>
        </w:rPr>
        <w:t>for:</w:t>
      </w:r>
      <w:r>
        <w:rPr>
          <w:rFonts w:ascii="Consolas"/>
          <w:spacing w:val="120"/>
        </w:rPr>
        <w:t> </w:t>
      </w:r>
      <w:r>
        <w:rPr>
          <w:rFonts w:ascii="Consolas"/>
        </w:rPr>
        <w:t>[4,13,10]</w:t>
      </w:r>
      <w:r>
        <w:rPr>
          <w:rFonts w:ascii="Consolas"/>
          <w:spacing w:val="1"/>
        </w:rPr>
        <w:t> </w:t>
      </w:r>
      <w:r>
        <w:rPr>
          <w:rFonts w:ascii="Consolas"/>
        </w:rPr>
        <w:t>Sample</w:t>
      </w:r>
      <w:r>
        <w:rPr>
          <w:rFonts w:ascii="Consolas"/>
          <w:spacing w:val="-2"/>
        </w:rPr>
        <w:t> </w:t>
      </w:r>
      <w:r>
        <w:rPr>
          <w:rFonts w:ascii="Consolas"/>
        </w:rPr>
        <w:t>line</w:t>
      </w:r>
      <w:r>
        <w:rPr>
          <w:rFonts w:ascii="Consolas"/>
          <w:spacing w:val="-1"/>
        </w:rPr>
        <w:t> </w:t>
      </w:r>
      <w:r>
        <w:rPr>
          <w:rFonts w:ascii="Consolas"/>
        </w:rPr>
        <w:t>with</w:t>
      </w:r>
      <w:r>
        <w:rPr>
          <w:rFonts w:ascii="Consolas"/>
          <w:spacing w:val="-2"/>
        </w:rPr>
        <w:t> </w:t>
      </w:r>
      <w:r>
        <w:rPr>
          <w:rFonts w:ascii="Consolas"/>
        </w:rPr>
        <w:t>id</w:t>
      </w:r>
      <w:r>
        <w:rPr>
          <w:rFonts w:ascii="Consolas"/>
          <w:spacing w:val="-3"/>
        </w:rPr>
        <w:t> </w:t>
      </w:r>
      <w:r>
        <w:rPr>
          <w:rFonts w:ascii="Consolas"/>
        </w:rPr>
        <w:t>1310</w:t>
      </w:r>
    </w:p>
    <w:p>
      <w:pPr>
        <w:pStyle w:val="BodyText"/>
        <w:spacing w:line="259" w:lineRule="auto"/>
        <w:ind w:right="2550"/>
        <w:rPr>
          <w:rFonts w:ascii="Consolas"/>
        </w:rPr>
      </w:pPr>
      <w:r>
        <w:rPr>
          <w:rFonts w:ascii="Consolas"/>
        </w:rPr>
        <w:t>Child</w:t>
      </w:r>
      <w:r>
        <w:rPr>
          <w:rFonts w:ascii="Consolas"/>
          <w:spacing w:val="-3"/>
        </w:rPr>
        <w:t> </w:t>
      </w:r>
      <w:r>
        <w:rPr>
          <w:rFonts w:ascii="Consolas"/>
        </w:rPr>
        <w:t>with</w:t>
      </w:r>
      <w:r>
        <w:rPr>
          <w:rFonts w:ascii="Consolas"/>
          <w:spacing w:val="-3"/>
        </w:rPr>
        <w:t> </w:t>
      </w:r>
      <w:r>
        <w:rPr>
          <w:rFonts w:ascii="Consolas"/>
        </w:rPr>
        <w:t>PID</w:t>
      </w:r>
      <w:r>
        <w:rPr>
          <w:rFonts w:ascii="Consolas"/>
          <w:spacing w:val="-4"/>
        </w:rPr>
        <w:t> </w:t>
      </w:r>
      <w:r>
        <w:rPr>
          <w:rFonts w:ascii="Consolas"/>
        </w:rPr>
        <w:t>41708</w:t>
      </w:r>
      <w:r>
        <w:rPr>
          <w:rFonts w:ascii="Consolas"/>
          <w:spacing w:val="-3"/>
        </w:rPr>
        <w:t> </w:t>
      </w:r>
      <w:r>
        <w:rPr>
          <w:rFonts w:ascii="Consolas"/>
        </w:rPr>
        <w:t>(id</w:t>
      </w:r>
      <w:r>
        <w:rPr>
          <w:rFonts w:ascii="Consolas"/>
          <w:spacing w:val="-4"/>
        </w:rPr>
        <w:t> </w:t>
      </w:r>
      <w:r>
        <w:rPr>
          <w:rFonts w:ascii="Consolas"/>
        </w:rPr>
        <w:t>=</w:t>
      </w:r>
      <w:r>
        <w:rPr>
          <w:rFonts w:ascii="Consolas"/>
          <w:spacing w:val="-3"/>
        </w:rPr>
        <w:t> </w:t>
      </w:r>
      <w:r>
        <w:rPr>
          <w:rFonts w:ascii="Consolas"/>
        </w:rPr>
        <w:t>4)</w:t>
      </w:r>
      <w:r>
        <w:rPr>
          <w:rFonts w:ascii="Consolas"/>
          <w:spacing w:val="-4"/>
        </w:rPr>
        <w:t> </w:t>
      </w:r>
      <w:r>
        <w:rPr>
          <w:rFonts w:ascii="Consolas"/>
        </w:rPr>
        <w:t>is</w:t>
      </w:r>
      <w:r>
        <w:rPr>
          <w:rFonts w:ascii="Consolas"/>
          <w:spacing w:val="-3"/>
        </w:rPr>
        <w:t> </w:t>
      </w:r>
      <w:r>
        <w:rPr>
          <w:rFonts w:ascii="Consolas"/>
        </w:rPr>
        <w:t>exiting...</w:t>
      </w:r>
      <w:r>
        <w:rPr>
          <w:rFonts w:ascii="Consolas"/>
          <w:spacing w:val="-118"/>
        </w:rPr>
        <w:t> </w:t>
      </w:r>
      <w:r>
        <w:rPr>
          <w:rFonts w:ascii="Consolas"/>
        </w:rPr>
        <w:t>Parent</w:t>
      </w:r>
      <w:r>
        <w:rPr>
          <w:rFonts w:ascii="Consolas"/>
          <w:spacing w:val="-2"/>
        </w:rPr>
        <w:t> </w:t>
      </w:r>
      <w:r>
        <w:rPr>
          <w:rFonts w:ascii="Consolas"/>
        </w:rPr>
        <w:t>process</w:t>
      </w:r>
      <w:r>
        <w:rPr>
          <w:rFonts w:ascii="Consolas"/>
          <w:spacing w:val="-4"/>
        </w:rPr>
        <w:t> </w:t>
      </w:r>
      <w:r>
        <w:rPr>
          <w:rFonts w:ascii="Consolas"/>
        </w:rPr>
        <w:t>is</w:t>
      </w:r>
      <w:r>
        <w:rPr>
          <w:rFonts w:ascii="Consolas"/>
          <w:spacing w:val="-2"/>
        </w:rPr>
        <w:t> </w:t>
      </w:r>
      <w:r>
        <w:rPr>
          <w:rFonts w:ascii="Consolas"/>
        </w:rPr>
        <w:t>exiting...</w:t>
      </w:r>
    </w:p>
    <w:p>
      <w:pPr>
        <w:spacing w:before="0"/>
        <w:ind w:left="120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$</w:t>
      </w:r>
    </w:p>
    <w:sectPr>
      <w:pgSz w:w="11910" w:h="1684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120" w:right="2715"/>
      <w:jc w:val="center"/>
      <w:outlineLvl w:val="1"/>
    </w:pPr>
    <w:rPr>
      <w:rFonts w:ascii="Calibri Light" w:hAnsi="Calibri Light" w:eastAsia="Calibri Light" w:cs="Calibri Light"/>
      <w:sz w:val="26"/>
      <w:szCs w:val="26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2715" w:right="2715"/>
      <w:jc w:val="center"/>
    </w:pPr>
    <w:rPr>
      <w:rFonts w:ascii="Calibri Light" w:hAnsi="Calibri Light" w:eastAsia="Calibri Light" w:cs="Calibri Light"/>
      <w:sz w:val="32"/>
      <w:szCs w:val="32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40" w:hanging="361"/>
    </w:pPr>
    <w:rPr>
      <w:rFonts w:ascii="Calibri" w:hAnsi="Calibri" w:eastAsia="Calibri" w:cs="Calibri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Alexios Xydias</dc:creator>
  <dcterms:created xsi:type="dcterms:W3CDTF">2022-12-16T18:35:24Z</dcterms:created>
  <dcterms:modified xsi:type="dcterms:W3CDTF">2022-12-16T18:35:24Z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2022-12-16T00:00:00Z</vt:filetime>
  </property>
</Properties>
</file>