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F71" w:rsidRPr="00AD5575" w:rsidRDefault="00AD5575">
      <w:pPr>
        <w:rPr>
          <w:b/>
          <w:sz w:val="24"/>
          <w:lang w:val="en-US"/>
        </w:rPr>
      </w:pPr>
      <w:r w:rsidRPr="00AD5575">
        <w:rPr>
          <w:b/>
          <w:sz w:val="24"/>
          <w:lang w:val="en-US"/>
        </w:rPr>
        <w:t>WEEKLY REPORT DE BENEDETTI MATTEO</w:t>
      </w:r>
    </w:p>
    <w:p w:rsidR="00AD5575" w:rsidRDefault="00B955BF">
      <w:pPr>
        <w:rPr>
          <w:b/>
          <w:sz w:val="24"/>
          <w:lang w:val="en-US"/>
        </w:rPr>
      </w:pPr>
      <w:r>
        <w:rPr>
          <w:b/>
          <w:sz w:val="24"/>
          <w:lang w:val="en-US"/>
        </w:rPr>
        <w:t xml:space="preserve">WEEK </w:t>
      </w:r>
      <w:r w:rsidR="00286B2B">
        <w:rPr>
          <w:b/>
          <w:sz w:val="24"/>
          <w:lang w:val="en-US"/>
        </w:rPr>
        <w:t>1</w:t>
      </w:r>
      <w:r w:rsidR="00CA2CDC">
        <w:rPr>
          <w:b/>
          <w:sz w:val="24"/>
          <w:lang w:val="en-US"/>
        </w:rPr>
        <w:t>2</w:t>
      </w:r>
      <w:r>
        <w:rPr>
          <w:b/>
          <w:sz w:val="24"/>
          <w:lang w:val="en-US"/>
        </w:rPr>
        <w:t xml:space="preserve">: </w:t>
      </w:r>
      <w:r w:rsidR="00CA2CDC">
        <w:rPr>
          <w:b/>
          <w:sz w:val="24"/>
          <w:lang w:val="en-US"/>
        </w:rPr>
        <w:t>18</w:t>
      </w:r>
      <w:r w:rsidR="00286B2B">
        <w:rPr>
          <w:b/>
          <w:sz w:val="24"/>
          <w:lang w:val="en-US"/>
        </w:rPr>
        <w:t>/11</w:t>
      </w:r>
      <w:r w:rsidR="00AD5575" w:rsidRPr="00AD5575">
        <w:rPr>
          <w:b/>
          <w:sz w:val="24"/>
          <w:lang w:val="en-US"/>
        </w:rPr>
        <w:t xml:space="preserve">/2019 – </w:t>
      </w:r>
      <w:r w:rsidR="00CA2CDC">
        <w:rPr>
          <w:b/>
          <w:sz w:val="24"/>
          <w:lang w:val="en-US"/>
        </w:rPr>
        <w:t>22</w:t>
      </w:r>
      <w:r w:rsidR="00AD5575" w:rsidRPr="00AD5575">
        <w:rPr>
          <w:b/>
          <w:sz w:val="24"/>
          <w:lang w:val="en-US"/>
        </w:rPr>
        <w:t>/</w:t>
      </w:r>
      <w:r w:rsidR="00A216E9">
        <w:rPr>
          <w:b/>
          <w:sz w:val="24"/>
          <w:lang w:val="en-US"/>
        </w:rPr>
        <w:t>11</w:t>
      </w:r>
      <w:r w:rsidR="00AD5575" w:rsidRPr="00AD5575">
        <w:rPr>
          <w:b/>
          <w:sz w:val="24"/>
          <w:lang w:val="en-US"/>
        </w:rPr>
        <w:t>/2019</w:t>
      </w:r>
    </w:p>
    <w:p w:rsidR="0080182C" w:rsidRDefault="0080182C">
      <w:pPr>
        <w:rPr>
          <w:b/>
          <w:sz w:val="24"/>
          <w:lang w:val="en-US"/>
        </w:rPr>
      </w:pPr>
    </w:p>
    <w:p w:rsidR="00CA2CDC" w:rsidRDefault="00CA2CDC">
      <w:pPr>
        <w:rPr>
          <w:sz w:val="24"/>
          <w:lang w:val="en-US"/>
        </w:rPr>
      </w:pPr>
      <w:r>
        <w:rPr>
          <w:sz w:val="24"/>
          <w:lang w:val="en-US"/>
        </w:rPr>
        <w:t>FIXING ORIENTATION ESTIMATE OF THE SPARTAN VO:</w:t>
      </w:r>
    </w:p>
    <w:p w:rsidR="00CA2CDC" w:rsidRDefault="00CA2CDC" w:rsidP="00B3416B">
      <w:pPr>
        <w:rPr>
          <w:sz w:val="24"/>
          <w:lang w:val="en-US"/>
        </w:rPr>
      </w:pPr>
      <w:r>
        <w:rPr>
          <w:sz w:val="24"/>
          <w:lang w:val="en-US"/>
        </w:rPr>
        <w:t xml:space="preserve">The </w:t>
      </w:r>
      <w:r w:rsidR="000F78E7">
        <w:rPr>
          <w:sz w:val="24"/>
          <w:lang w:val="en-US"/>
        </w:rPr>
        <w:t>problem where the SpartanVO was estimating a zero orientation</w:t>
      </w:r>
      <w:r>
        <w:rPr>
          <w:sz w:val="24"/>
          <w:lang w:val="en-US"/>
        </w:rPr>
        <w:t xml:space="preserve"> was found in the pose manipulation </w:t>
      </w:r>
      <w:r w:rsidR="000F78E7">
        <w:rPr>
          <w:sz w:val="24"/>
          <w:lang w:val="en-US"/>
        </w:rPr>
        <w:t xml:space="preserve">through the various reference frames (camera, body, and world) </w:t>
      </w:r>
      <w:r>
        <w:rPr>
          <w:sz w:val="24"/>
          <w:lang w:val="en-US"/>
        </w:rPr>
        <w:t xml:space="preserve">of </w:t>
      </w:r>
      <w:r w:rsidR="000F78E7">
        <w:rPr>
          <w:sz w:val="24"/>
          <w:lang w:val="en-US"/>
        </w:rPr>
        <w:t>the algorithm.</w:t>
      </w:r>
    </w:p>
    <w:p w:rsidR="000F78E7" w:rsidRDefault="000F78E7">
      <w:pPr>
        <w:rPr>
          <w:sz w:val="24"/>
          <w:lang w:val="en-US"/>
        </w:rPr>
      </w:pPr>
    </w:p>
    <w:p w:rsidR="00CA2CDC" w:rsidRDefault="00CA2CDC">
      <w:pPr>
        <w:rPr>
          <w:sz w:val="24"/>
          <w:lang w:val="en-US"/>
        </w:rPr>
      </w:pPr>
      <w:r>
        <w:rPr>
          <w:sz w:val="24"/>
          <w:lang w:val="en-US"/>
        </w:rPr>
        <w:t>IMPROVING THE VO WITH IMU ORIENTATION ESTIMATE:</w:t>
      </w:r>
    </w:p>
    <w:p w:rsidR="00F23FAB" w:rsidRDefault="00CA2CDC">
      <w:pPr>
        <w:rPr>
          <w:sz w:val="24"/>
          <w:lang w:val="en-US"/>
        </w:rPr>
      </w:pPr>
      <w:r>
        <w:rPr>
          <w:sz w:val="24"/>
          <w:lang w:val="en-US"/>
        </w:rPr>
        <w:t xml:space="preserve">The constant error of the IMU was investigated and it was found that it was not caused by the IMU itself, but from </w:t>
      </w:r>
      <w:r w:rsidR="00F23FAB">
        <w:rPr>
          <w:sz w:val="24"/>
          <w:lang w:val="en-US"/>
        </w:rPr>
        <w:t>the Vicon system being not perfectly calibrated.</w:t>
      </w:r>
    </w:p>
    <w:p w:rsidR="001D4870" w:rsidRDefault="00F23FAB">
      <w:pPr>
        <w:rPr>
          <w:sz w:val="24"/>
          <w:lang w:val="en-US"/>
        </w:rPr>
      </w:pPr>
      <w:r>
        <w:rPr>
          <w:sz w:val="24"/>
          <w:lang w:val="en-US"/>
        </w:rPr>
        <w:t xml:space="preserve">After recalibrating the origin of the Vicon frame and defining a new ExoTer Object, another test was run and the </w:t>
      </w:r>
      <w:r w:rsidR="00CA2CDC">
        <w:rPr>
          <w:sz w:val="24"/>
          <w:lang w:val="en-US"/>
        </w:rPr>
        <w:t>following picture shows that the error is now</w:t>
      </w:r>
      <w:r w:rsidR="001D4870">
        <w:rPr>
          <w:sz w:val="24"/>
          <w:lang w:val="en-US"/>
        </w:rPr>
        <w:t xml:space="preserve"> </w:t>
      </w:r>
      <w:r w:rsidR="00CA2CDC">
        <w:rPr>
          <w:sz w:val="24"/>
          <w:lang w:val="en-US"/>
        </w:rPr>
        <w:t xml:space="preserve">significantly smaller </w:t>
      </w:r>
      <w:r w:rsidR="006F0E90">
        <w:rPr>
          <w:sz w:val="24"/>
          <w:lang w:val="en-US"/>
        </w:rPr>
        <w:t xml:space="preserve">(plots on the right) </w:t>
      </w:r>
      <w:r w:rsidR="00CA2CDC">
        <w:rPr>
          <w:sz w:val="24"/>
          <w:lang w:val="en-US"/>
        </w:rPr>
        <w:t>in both the pitch and roll components</w:t>
      </w:r>
      <w:r w:rsidR="001D4870">
        <w:rPr>
          <w:sz w:val="24"/>
          <w:lang w:val="en-US"/>
        </w:rPr>
        <w:t xml:space="preserve"> than before</w:t>
      </w:r>
      <w:r w:rsidR="006F0E90">
        <w:rPr>
          <w:sz w:val="24"/>
          <w:lang w:val="en-US"/>
        </w:rPr>
        <w:t xml:space="preserve"> (plots on the left)</w:t>
      </w:r>
      <w:r w:rsidR="00CA2CDC">
        <w:rPr>
          <w:sz w:val="24"/>
          <w:lang w:val="en-US"/>
        </w:rPr>
        <w:t>.</w:t>
      </w:r>
    </w:p>
    <w:p w:rsidR="003E5D29" w:rsidRPr="003E5D29" w:rsidRDefault="003E5D29">
      <w:pPr>
        <w:rPr>
          <w:sz w:val="24"/>
          <w:lang w:val="en-US"/>
        </w:rPr>
      </w:pPr>
      <w:r w:rsidRPr="003E5D29">
        <w:rPr>
          <w:noProof/>
          <w:sz w:val="24"/>
          <w:lang w:eastAsia="en-GB"/>
        </w:rPr>
        <w:drawing>
          <wp:inline distT="0" distB="0" distL="0" distR="0">
            <wp:extent cx="2444750" cy="1808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a:extLst>
                        <a:ext uri="{28A0092B-C50C-407E-A947-70E740481C1C}">
                          <a14:useLocalDpi xmlns:a14="http://schemas.microsoft.com/office/drawing/2010/main" val="0"/>
                        </a:ext>
                      </a:extLst>
                    </a:blip>
                    <a:srcRect l="52612" r="7872" b="48656"/>
                    <a:stretch/>
                  </pic:blipFill>
                  <pic:spPr bwMode="auto">
                    <a:xfrm>
                      <a:off x="0" y="0"/>
                      <a:ext cx="2445550" cy="1808611"/>
                    </a:xfrm>
                    <a:prstGeom prst="rect">
                      <a:avLst/>
                    </a:prstGeom>
                    <a:noFill/>
                    <a:ln>
                      <a:noFill/>
                    </a:ln>
                    <a:extLst>
                      <a:ext uri="{53640926-AAD7-44D8-BBD7-CCE9431645EC}">
                        <a14:shadowObscured xmlns:a14="http://schemas.microsoft.com/office/drawing/2010/main"/>
                      </a:ext>
                    </a:extLst>
                  </pic:spPr>
                </pic:pic>
              </a:graphicData>
            </a:graphic>
          </wp:inline>
        </w:drawing>
      </w:r>
      <w:r w:rsidR="006F0E90">
        <w:rPr>
          <w:sz w:val="24"/>
          <w:lang w:val="en-US"/>
        </w:rPr>
        <w:tab/>
      </w:r>
      <w:r w:rsidRPr="003E5D29">
        <w:rPr>
          <w:noProof/>
          <w:sz w:val="24"/>
          <w:lang w:eastAsia="en-GB"/>
        </w:rPr>
        <w:drawing>
          <wp:inline distT="0" distB="0" distL="0" distR="0" wp14:anchorId="365D23DC" wp14:editId="2E357DE6">
            <wp:extent cx="2750128" cy="18489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l="52386" r="7313" b="48956"/>
                    <a:stretch/>
                  </pic:blipFill>
                  <pic:spPr bwMode="auto">
                    <a:xfrm>
                      <a:off x="0" y="0"/>
                      <a:ext cx="2762987" cy="1857586"/>
                    </a:xfrm>
                    <a:prstGeom prst="rect">
                      <a:avLst/>
                    </a:prstGeom>
                    <a:noFill/>
                    <a:ln>
                      <a:noFill/>
                    </a:ln>
                    <a:extLst>
                      <a:ext uri="{53640926-AAD7-44D8-BBD7-CCE9431645EC}">
                        <a14:shadowObscured xmlns:a14="http://schemas.microsoft.com/office/drawing/2010/main"/>
                      </a:ext>
                    </a:extLst>
                  </pic:spPr>
                </pic:pic>
              </a:graphicData>
            </a:graphic>
          </wp:inline>
        </w:drawing>
      </w:r>
    </w:p>
    <w:p w:rsidR="003E5D29" w:rsidRDefault="003E5D29">
      <w:pPr>
        <w:rPr>
          <w:sz w:val="24"/>
          <w:lang w:val="en-US"/>
        </w:rPr>
      </w:pPr>
      <w:r w:rsidRPr="003E5D29">
        <w:rPr>
          <w:noProof/>
          <w:sz w:val="24"/>
          <w:lang w:eastAsia="en-GB"/>
        </w:rPr>
        <w:drawing>
          <wp:inline distT="0" distB="0" distL="0" distR="0">
            <wp:extent cx="2520415" cy="17179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a:extLst>
                        <a:ext uri="{28A0092B-C50C-407E-A947-70E740481C1C}">
                          <a14:useLocalDpi xmlns:a14="http://schemas.microsoft.com/office/drawing/2010/main" val="0"/>
                        </a:ext>
                      </a:extLst>
                    </a:blip>
                    <a:srcRect l="7725" t="49177" r="51530" b="2029"/>
                    <a:stretch/>
                  </pic:blipFill>
                  <pic:spPr bwMode="auto">
                    <a:xfrm>
                      <a:off x="0" y="0"/>
                      <a:ext cx="2521615" cy="1718782"/>
                    </a:xfrm>
                    <a:prstGeom prst="rect">
                      <a:avLst/>
                    </a:prstGeom>
                    <a:noFill/>
                    <a:ln>
                      <a:noFill/>
                    </a:ln>
                    <a:extLst>
                      <a:ext uri="{53640926-AAD7-44D8-BBD7-CCE9431645EC}">
                        <a14:shadowObscured xmlns:a14="http://schemas.microsoft.com/office/drawing/2010/main"/>
                      </a:ext>
                    </a:extLst>
                  </pic:spPr>
                </pic:pic>
              </a:graphicData>
            </a:graphic>
          </wp:inline>
        </w:drawing>
      </w:r>
      <w:r w:rsidR="006F0E90" w:rsidRPr="006F0E90">
        <w:rPr>
          <w:sz w:val="24"/>
          <w:lang w:val="en-US"/>
        </w:rPr>
        <w:t xml:space="preserve"> </w:t>
      </w:r>
      <w:r w:rsidR="006F0E90">
        <w:rPr>
          <w:sz w:val="24"/>
          <w:lang w:val="en-US"/>
        </w:rPr>
        <w:tab/>
      </w:r>
      <w:r w:rsidR="006F0E90" w:rsidRPr="006F0E90">
        <w:rPr>
          <w:noProof/>
          <w:sz w:val="24"/>
          <w:lang w:eastAsia="en-GB"/>
        </w:rPr>
        <w:drawing>
          <wp:inline distT="0" distB="0" distL="0" distR="0">
            <wp:extent cx="2748467" cy="17453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a:extLst>
                        <a:ext uri="{28A0092B-C50C-407E-A947-70E740481C1C}">
                          <a14:useLocalDpi xmlns:a14="http://schemas.microsoft.com/office/drawing/2010/main" val="0"/>
                        </a:ext>
                      </a:extLst>
                    </a:blip>
                    <a:srcRect l="8173" t="49347" r="51632" b="2564"/>
                    <a:stretch/>
                  </pic:blipFill>
                  <pic:spPr bwMode="auto">
                    <a:xfrm>
                      <a:off x="0" y="0"/>
                      <a:ext cx="2773854" cy="1761474"/>
                    </a:xfrm>
                    <a:prstGeom prst="rect">
                      <a:avLst/>
                    </a:prstGeom>
                    <a:noFill/>
                    <a:ln>
                      <a:noFill/>
                    </a:ln>
                    <a:extLst>
                      <a:ext uri="{53640926-AAD7-44D8-BBD7-CCE9431645EC}">
                        <a14:shadowObscured xmlns:a14="http://schemas.microsoft.com/office/drawing/2010/main"/>
                      </a:ext>
                    </a:extLst>
                  </pic:spPr>
                </pic:pic>
              </a:graphicData>
            </a:graphic>
          </wp:inline>
        </w:drawing>
      </w:r>
    </w:p>
    <w:p w:rsidR="003E5D29" w:rsidRDefault="003E5D29">
      <w:pPr>
        <w:rPr>
          <w:sz w:val="24"/>
          <w:lang w:val="en-US"/>
        </w:rPr>
      </w:pPr>
    </w:p>
    <w:p w:rsidR="00121D72" w:rsidRDefault="000F78E7">
      <w:pPr>
        <w:rPr>
          <w:sz w:val="24"/>
          <w:lang w:val="en-US"/>
        </w:rPr>
      </w:pPr>
      <w:r>
        <w:rPr>
          <w:sz w:val="24"/>
          <w:lang w:val="en-US"/>
        </w:rPr>
        <w:t>The Spartan</w:t>
      </w:r>
      <w:r w:rsidR="004D0E1F">
        <w:rPr>
          <w:sz w:val="24"/>
          <w:lang w:val="en-US"/>
        </w:rPr>
        <w:t>VO with IMU is now better than pure Spartan both in orientation (th</w:t>
      </w:r>
      <w:r w:rsidR="00B3416B">
        <w:rPr>
          <w:sz w:val="24"/>
          <w:lang w:val="en-US"/>
        </w:rPr>
        <w:t>ere is still a small</w:t>
      </w:r>
      <w:r w:rsidR="004D0E1F">
        <w:rPr>
          <w:sz w:val="24"/>
          <w:lang w:val="en-US"/>
        </w:rPr>
        <w:t xml:space="preserve"> offset between the VO roll and the GT roll</w:t>
      </w:r>
      <w:r w:rsidR="00B3416B">
        <w:rPr>
          <w:sz w:val="24"/>
          <w:lang w:val="en-US"/>
        </w:rPr>
        <w:t xml:space="preserve"> of about 0.4 degrees</w:t>
      </w:r>
      <w:r w:rsidR="004D0E1F">
        <w:rPr>
          <w:sz w:val="24"/>
          <w:lang w:val="en-US"/>
        </w:rPr>
        <w:t>) and position, as the following plots show (in the legends: test1 is pure Spartan, test2 is Spartan with IMU)</w:t>
      </w:r>
    </w:p>
    <w:p w:rsidR="006F0E90" w:rsidRDefault="006F0E90">
      <w:pPr>
        <w:rPr>
          <w:sz w:val="24"/>
          <w:lang w:val="en-US"/>
        </w:rPr>
      </w:pPr>
      <w:r w:rsidRPr="006F0E90">
        <w:rPr>
          <w:noProof/>
          <w:sz w:val="24"/>
          <w:lang w:eastAsia="en-GB"/>
        </w:rPr>
        <w:lastRenderedPageBreak/>
        <w:drawing>
          <wp:inline distT="0" distB="0" distL="0" distR="0">
            <wp:extent cx="5894296" cy="38515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l="7500" t="2099" r="7868" b="3634"/>
                    <a:stretch/>
                  </pic:blipFill>
                  <pic:spPr bwMode="auto">
                    <a:xfrm>
                      <a:off x="0" y="0"/>
                      <a:ext cx="5913344" cy="3864011"/>
                    </a:xfrm>
                    <a:prstGeom prst="rect">
                      <a:avLst/>
                    </a:prstGeom>
                    <a:noFill/>
                    <a:ln>
                      <a:noFill/>
                    </a:ln>
                    <a:extLst>
                      <a:ext uri="{53640926-AAD7-44D8-BBD7-CCE9431645EC}">
                        <a14:shadowObscured xmlns:a14="http://schemas.microsoft.com/office/drawing/2010/main"/>
                      </a:ext>
                    </a:extLst>
                  </pic:spPr>
                </pic:pic>
              </a:graphicData>
            </a:graphic>
          </wp:inline>
        </w:drawing>
      </w:r>
    </w:p>
    <w:p w:rsidR="00B3416B" w:rsidRDefault="00B3416B">
      <w:pPr>
        <w:rPr>
          <w:sz w:val="24"/>
          <w:lang w:val="en-US"/>
        </w:rPr>
      </w:pPr>
    </w:p>
    <w:p w:rsidR="004D0E1F" w:rsidRDefault="006F0E90">
      <w:pPr>
        <w:rPr>
          <w:sz w:val="24"/>
          <w:lang w:val="en-US"/>
        </w:rPr>
      </w:pPr>
      <w:r w:rsidRPr="006F0E90">
        <w:rPr>
          <w:noProof/>
          <w:sz w:val="24"/>
          <w:lang w:eastAsia="en-GB"/>
        </w:rPr>
        <w:drawing>
          <wp:inline distT="0" distB="0" distL="0" distR="0">
            <wp:extent cx="5872766" cy="38354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l="7836" t="2284" r="7870" b="4056"/>
                    <a:stretch/>
                  </pic:blipFill>
                  <pic:spPr bwMode="auto">
                    <a:xfrm>
                      <a:off x="0" y="0"/>
                      <a:ext cx="5885287" cy="3843601"/>
                    </a:xfrm>
                    <a:prstGeom prst="rect">
                      <a:avLst/>
                    </a:prstGeom>
                    <a:noFill/>
                    <a:ln>
                      <a:noFill/>
                    </a:ln>
                    <a:extLst>
                      <a:ext uri="{53640926-AAD7-44D8-BBD7-CCE9431645EC}">
                        <a14:shadowObscured xmlns:a14="http://schemas.microsoft.com/office/drawing/2010/main"/>
                      </a:ext>
                    </a:extLst>
                  </pic:spPr>
                </pic:pic>
              </a:graphicData>
            </a:graphic>
          </wp:inline>
        </w:drawing>
      </w:r>
    </w:p>
    <w:p w:rsidR="00CA2CDC" w:rsidRDefault="00CA2CDC">
      <w:pPr>
        <w:rPr>
          <w:sz w:val="24"/>
          <w:lang w:val="en-US"/>
        </w:rPr>
      </w:pPr>
    </w:p>
    <w:p w:rsidR="00B3416B" w:rsidRDefault="00B3416B">
      <w:pPr>
        <w:rPr>
          <w:sz w:val="24"/>
          <w:lang w:val="en-US"/>
        </w:rPr>
      </w:pPr>
    </w:p>
    <w:p w:rsidR="00874DC9" w:rsidRDefault="00D860BD">
      <w:pPr>
        <w:rPr>
          <w:lang w:val="en-US"/>
        </w:rPr>
      </w:pPr>
      <w:bookmarkStart w:id="0" w:name="_GoBack"/>
      <w:bookmarkEnd w:id="0"/>
      <w:r>
        <w:rPr>
          <w:lang w:val="en-US"/>
        </w:rPr>
        <w:lastRenderedPageBreak/>
        <w:t>F</w:t>
      </w:r>
      <w:r w:rsidR="00A42070">
        <w:rPr>
          <w:lang w:val="en-US"/>
        </w:rPr>
        <w:t>UTURE OBJECTIVES</w:t>
      </w:r>
      <w:r w:rsidR="006D453B">
        <w:rPr>
          <w:lang w:val="en-US"/>
        </w:rPr>
        <w:t>:</w:t>
      </w:r>
    </w:p>
    <w:p w:rsidR="000F78E7" w:rsidRDefault="000F78E7">
      <w:pPr>
        <w:rPr>
          <w:lang w:val="en-US"/>
        </w:rPr>
      </w:pPr>
      <w:r>
        <w:rPr>
          <w:lang w:val="en-US"/>
        </w:rPr>
        <w:t xml:space="preserve">A good accuracy, in both position and orientation, has been achieved </w:t>
      </w:r>
      <w:r>
        <w:rPr>
          <w:lang w:val="en-US"/>
        </w:rPr>
        <w:t>with the SpartanVO with IMU</w:t>
      </w:r>
      <w:r>
        <w:rPr>
          <w:lang w:val="en-US"/>
        </w:rPr>
        <w:t>, there is a quick last thing I want to try to further improve is the body-camera transform: I think that the pitch could be refined with a finer search of 0.1deg instead of the 1deg done so far, and also it could be interesting to see if changing also the roll and yaw and positions even better results could be achieved.</w:t>
      </w:r>
    </w:p>
    <w:p w:rsidR="009B0EB7" w:rsidRDefault="000F78E7">
      <w:pPr>
        <w:rPr>
          <w:lang w:val="en-US"/>
        </w:rPr>
      </w:pPr>
      <w:r>
        <w:rPr>
          <w:lang w:val="en-US"/>
        </w:rPr>
        <w:t>After this,</w:t>
      </w:r>
      <w:r w:rsidR="009B0EB7">
        <w:rPr>
          <w:lang w:val="en-US"/>
        </w:rPr>
        <w:t xml:space="preserve"> the tests at different velocities will be rerun and then the effect of the velocity in combination with exposure time, VO frequency and ambient light will be studied.</w:t>
      </w:r>
    </w:p>
    <w:p w:rsidR="00E41A1A" w:rsidRPr="00205EC9" w:rsidRDefault="00E41A1A" w:rsidP="00874DC9"/>
    <w:sectPr w:rsidR="00E41A1A" w:rsidRPr="00205EC9" w:rsidSect="00CC0A9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7CC"/>
    <w:multiLevelType w:val="hybridMultilevel"/>
    <w:tmpl w:val="E01A09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44A350E"/>
    <w:multiLevelType w:val="hybridMultilevel"/>
    <w:tmpl w:val="4B0CA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5224A"/>
    <w:multiLevelType w:val="hybridMultilevel"/>
    <w:tmpl w:val="2EBA1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B7551F"/>
    <w:multiLevelType w:val="hybridMultilevel"/>
    <w:tmpl w:val="7EB0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75"/>
    <w:rsid w:val="00037557"/>
    <w:rsid w:val="000F78E7"/>
    <w:rsid w:val="001034EF"/>
    <w:rsid w:val="00121D72"/>
    <w:rsid w:val="0018658D"/>
    <w:rsid w:val="00193B0E"/>
    <w:rsid w:val="001D29D5"/>
    <w:rsid w:val="001D4870"/>
    <w:rsid w:val="001E11A0"/>
    <w:rsid w:val="001F01E4"/>
    <w:rsid w:val="00205EC9"/>
    <w:rsid w:val="00247754"/>
    <w:rsid w:val="00286B2B"/>
    <w:rsid w:val="00287409"/>
    <w:rsid w:val="002A048E"/>
    <w:rsid w:val="002E0B79"/>
    <w:rsid w:val="002F39B3"/>
    <w:rsid w:val="00330D9A"/>
    <w:rsid w:val="003741D1"/>
    <w:rsid w:val="003E5D29"/>
    <w:rsid w:val="003F462C"/>
    <w:rsid w:val="00401AAA"/>
    <w:rsid w:val="00415773"/>
    <w:rsid w:val="00420611"/>
    <w:rsid w:val="00423F71"/>
    <w:rsid w:val="00462648"/>
    <w:rsid w:val="004D0E1F"/>
    <w:rsid w:val="004E253C"/>
    <w:rsid w:val="00523D99"/>
    <w:rsid w:val="00566445"/>
    <w:rsid w:val="005A5360"/>
    <w:rsid w:val="00615AE3"/>
    <w:rsid w:val="006452C3"/>
    <w:rsid w:val="00674350"/>
    <w:rsid w:val="00687789"/>
    <w:rsid w:val="00692D29"/>
    <w:rsid w:val="006D453B"/>
    <w:rsid w:val="006F0E90"/>
    <w:rsid w:val="0070161D"/>
    <w:rsid w:val="00757457"/>
    <w:rsid w:val="00772609"/>
    <w:rsid w:val="007859CB"/>
    <w:rsid w:val="0080182C"/>
    <w:rsid w:val="00856AE0"/>
    <w:rsid w:val="008678D5"/>
    <w:rsid w:val="00874DC9"/>
    <w:rsid w:val="00896F2F"/>
    <w:rsid w:val="008B1237"/>
    <w:rsid w:val="008B4F8E"/>
    <w:rsid w:val="008F35C4"/>
    <w:rsid w:val="009506ED"/>
    <w:rsid w:val="009551D8"/>
    <w:rsid w:val="00963472"/>
    <w:rsid w:val="00974EDE"/>
    <w:rsid w:val="009822C2"/>
    <w:rsid w:val="009A7103"/>
    <w:rsid w:val="009B0AC1"/>
    <w:rsid w:val="009B0EB7"/>
    <w:rsid w:val="00A216E9"/>
    <w:rsid w:val="00A42070"/>
    <w:rsid w:val="00AB7680"/>
    <w:rsid w:val="00AD5575"/>
    <w:rsid w:val="00B217A5"/>
    <w:rsid w:val="00B3416B"/>
    <w:rsid w:val="00B83EFA"/>
    <w:rsid w:val="00B955BF"/>
    <w:rsid w:val="00BA2E4C"/>
    <w:rsid w:val="00C073CA"/>
    <w:rsid w:val="00C30EFA"/>
    <w:rsid w:val="00C43837"/>
    <w:rsid w:val="00CA2CDC"/>
    <w:rsid w:val="00CB71F6"/>
    <w:rsid w:val="00CC0A9F"/>
    <w:rsid w:val="00CD2427"/>
    <w:rsid w:val="00D01B60"/>
    <w:rsid w:val="00D82ACB"/>
    <w:rsid w:val="00D860BD"/>
    <w:rsid w:val="00DE6DEB"/>
    <w:rsid w:val="00E06152"/>
    <w:rsid w:val="00E3065C"/>
    <w:rsid w:val="00E418E9"/>
    <w:rsid w:val="00E41A1A"/>
    <w:rsid w:val="00F23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C0F5"/>
  <w15:chartTrackingRefBased/>
  <w15:docId w15:val="{F918DCAE-DD3C-4F40-9F73-9AD0070C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D9A"/>
    <w:rPr>
      <w:color w:val="0000FF"/>
      <w:u w:val="single"/>
    </w:rPr>
  </w:style>
  <w:style w:type="table" w:styleId="TableGrid">
    <w:name w:val="Table Grid"/>
    <w:basedOn w:val="TableNormal"/>
    <w:uiPriority w:val="39"/>
    <w:rsid w:val="00D8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3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5731</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De Benedetti</dc:creator>
  <cp:keywords/>
  <dc:description/>
  <cp:lastModifiedBy>Matteo De Benedetti</cp:lastModifiedBy>
  <cp:revision>7</cp:revision>
  <cp:lastPrinted>2019-11-04T08:44:00Z</cp:lastPrinted>
  <dcterms:created xsi:type="dcterms:W3CDTF">2019-11-17T22:48:00Z</dcterms:created>
  <dcterms:modified xsi:type="dcterms:W3CDTF">2019-11-23T14:15:00Z</dcterms:modified>
</cp:coreProperties>
</file>