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26FE8" w14:textId="77777777" w:rsidR="00C8610E" w:rsidRPr="00C8610E" w:rsidRDefault="00C8610E">
      <w:pPr>
        <w:rPr>
          <w:rFonts w:ascii="Arial" w:hAnsi="Arial" w:cs="Arial"/>
          <w:b/>
          <w:bCs/>
        </w:rPr>
      </w:pPr>
      <w:r w:rsidRPr="00C8610E">
        <w:rPr>
          <w:rFonts w:ascii="Arial" w:hAnsi="Arial" w:cs="Arial"/>
          <w:b/>
          <w:bCs/>
        </w:rPr>
        <w:t>Lösung</w:t>
      </w:r>
    </w:p>
    <w:p w14:paraId="3DB85590" w14:textId="633F3D60" w:rsidR="00666D3B" w:rsidRDefault="00666D3B">
      <w:pPr>
        <w:rPr>
          <w:rFonts w:ascii="Arial" w:hAnsi="Arial" w:cs="Arial"/>
        </w:rPr>
      </w:pPr>
      <w:r>
        <w:rPr>
          <w:rFonts w:ascii="Arial" w:hAnsi="Arial" w:cs="Arial"/>
        </w:rPr>
        <w:t>Der Empfangsbereich des medizinischen Versorgungszentrums soll mit Computer-Arbeitsplätzen inklusive Peripherie ausgestattet werden.</w:t>
      </w:r>
    </w:p>
    <w:p w14:paraId="6DCD8377" w14:textId="624CE8B1" w:rsidR="00666D3B" w:rsidRDefault="00666D3B">
      <w:pPr>
        <w:rPr>
          <w:rFonts w:ascii="Arial" w:hAnsi="Arial" w:cs="Arial"/>
        </w:rPr>
      </w:pPr>
      <w:r w:rsidRPr="00264EF5">
        <w:rPr>
          <w:rFonts w:ascii="Arial" w:hAnsi="Arial" w:cs="Arial"/>
          <w:u w:val="single"/>
        </w:rPr>
        <w:t>Folgende Anforderungen liegen vor:</w:t>
      </w:r>
      <w:r w:rsidR="00264EF5" w:rsidRPr="00264EF5">
        <w:rPr>
          <w:rFonts w:ascii="Arial" w:hAnsi="Arial" w:cs="Arial"/>
        </w:rPr>
        <w:br/>
      </w:r>
      <w:r>
        <w:rPr>
          <w:rFonts w:ascii="Arial" w:hAnsi="Arial" w:cs="Arial"/>
        </w:rPr>
        <w:t>Arbeiten mit MS Office, Schriftwechsel mit Patienten und Ärzten, Terminkalender, Ausstellen von Attesten, Betrachtung von medizinischen Aufnahmen</w:t>
      </w:r>
    </w:p>
    <w:p w14:paraId="6BED4E59" w14:textId="0AE9A521" w:rsidR="00666D3B" w:rsidRDefault="00666D3B">
      <w:pPr>
        <w:rPr>
          <w:rFonts w:ascii="Arial" w:hAnsi="Arial" w:cs="Arial"/>
        </w:rPr>
      </w:pPr>
      <w:r>
        <w:rPr>
          <w:rFonts w:ascii="Arial" w:hAnsi="Arial" w:cs="Arial"/>
        </w:rPr>
        <w:t>a) Für die Arbeitsplatzrechner stehe die drei folgenden Systemkonfigurationen zur Wahl:</w:t>
      </w:r>
    </w:p>
    <w:p w14:paraId="70438560" w14:textId="7D2BF7BF" w:rsidR="00471DFF" w:rsidRPr="000300C6" w:rsidRDefault="00666D3B" w:rsidP="000300C6">
      <w:pPr>
        <w:rPr>
          <w:rFonts w:ascii="Arial" w:hAnsi="Arial" w:cs="Arial"/>
        </w:rPr>
      </w:pPr>
      <w:r>
        <w:rPr>
          <w:noProof/>
        </w:rPr>
        <w:drawing>
          <wp:inline distT="0" distB="0" distL="0" distR="0" wp14:anchorId="69AAD33C" wp14:editId="6DE8204C">
            <wp:extent cx="5943600" cy="43148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3736" t="36563" r="30021" b="7246"/>
                    <a:stretch/>
                  </pic:blipFill>
                  <pic:spPr bwMode="auto">
                    <a:xfrm>
                      <a:off x="0" y="0"/>
                      <a:ext cx="5952755" cy="4321471"/>
                    </a:xfrm>
                    <a:prstGeom prst="rect">
                      <a:avLst/>
                    </a:prstGeom>
                    <a:ln>
                      <a:noFill/>
                    </a:ln>
                    <a:extLst>
                      <a:ext uri="{53640926-AAD7-44D8-BBD7-CCE9431645EC}">
                        <a14:shadowObscured xmlns:a14="http://schemas.microsoft.com/office/drawing/2010/main"/>
                      </a:ext>
                    </a:extLst>
                  </pic:spPr>
                </pic:pic>
              </a:graphicData>
            </a:graphic>
          </wp:inline>
        </w:drawing>
      </w:r>
    </w:p>
    <w:p w14:paraId="1ACC4935" w14:textId="5F457BAC" w:rsidR="00666D3B" w:rsidRDefault="00666D3B">
      <w:pPr>
        <w:rPr>
          <w:rFonts w:ascii="Arial" w:hAnsi="Arial" w:cs="Arial"/>
        </w:rPr>
      </w:pPr>
      <w:r>
        <w:rPr>
          <w:rFonts w:ascii="Arial" w:hAnsi="Arial" w:cs="Arial"/>
        </w:rPr>
        <w:t>aa) Geben Sie für die Anschaffung jeder der Bauformen je ein Pro- und ein Contra-Argument an. (6Punkte)</w:t>
      </w:r>
    </w:p>
    <w:tbl>
      <w:tblPr>
        <w:tblStyle w:val="Tabellenraster"/>
        <w:tblW w:w="9209" w:type="dxa"/>
        <w:tblLook w:val="04A0" w:firstRow="1" w:lastRow="0" w:firstColumn="1" w:lastColumn="0" w:noHBand="0" w:noVBand="1"/>
      </w:tblPr>
      <w:tblGrid>
        <w:gridCol w:w="1281"/>
        <w:gridCol w:w="7928"/>
      </w:tblGrid>
      <w:tr w:rsidR="00666D3B" w14:paraId="109B930A" w14:textId="77777777" w:rsidTr="000300C6">
        <w:trPr>
          <w:trHeight w:val="340"/>
        </w:trPr>
        <w:tc>
          <w:tcPr>
            <w:tcW w:w="9209" w:type="dxa"/>
            <w:gridSpan w:val="2"/>
            <w:vAlign w:val="center"/>
          </w:tcPr>
          <w:p w14:paraId="03ACA0A5" w14:textId="5C0E9B78" w:rsidR="00666D3B" w:rsidRDefault="00666D3B">
            <w:pPr>
              <w:rPr>
                <w:rFonts w:ascii="Arial" w:hAnsi="Arial" w:cs="Arial"/>
              </w:rPr>
            </w:pPr>
            <w:r w:rsidRPr="00666D3B">
              <w:rPr>
                <w:rFonts w:ascii="Arial" w:hAnsi="Arial" w:cs="Arial"/>
                <w:b/>
                <w:bCs/>
              </w:rPr>
              <w:t>Notebook</w:t>
            </w:r>
          </w:p>
        </w:tc>
      </w:tr>
      <w:tr w:rsidR="00666D3B" w14:paraId="3A3F15E6" w14:textId="77777777" w:rsidTr="000300C6">
        <w:trPr>
          <w:trHeight w:val="567"/>
        </w:trPr>
        <w:tc>
          <w:tcPr>
            <w:tcW w:w="1281" w:type="dxa"/>
            <w:vAlign w:val="center"/>
          </w:tcPr>
          <w:p w14:paraId="3B64A9D8" w14:textId="276A0523" w:rsidR="00666D3B" w:rsidRDefault="00666D3B">
            <w:pPr>
              <w:rPr>
                <w:rFonts w:ascii="Arial" w:hAnsi="Arial" w:cs="Arial"/>
              </w:rPr>
            </w:pPr>
            <w:r>
              <w:rPr>
                <w:rFonts w:ascii="Arial" w:hAnsi="Arial" w:cs="Arial"/>
              </w:rPr>
              <w:t>Pro</w:t>
            </w:r>
          </w:p>
        </w:tc>
        <w:tc>
          <w:tcPr>
            <w:tcW w:w="7928" w:type="dxa"/>
            <w:vAlign w:val="center"/>
          </w:tcPr>
          <w:p w14:paraId="1FD49AB0" w14:textId="6F93B19F" w:rsidR="00666D3B" w:rsidRDefault="00E65459">
            <w:pPr>
              <w:rPr>
                <w:rFonts w:ascii="Arial" w:hAnsi="Arial" w:cs="Arial"/>
              </w:rPr>
            </w:pPr>
            <w:r>
              <w:rPr>
                <w:rFonts w:ascii="Arial" w:hAnsi="Arial" w:cs="Arial"/>
              </w:rPr>
              <w:t>mobile Lösung, damit ggf. Homeoffice möglich, dezidierte Grafikkarte</w:t>
            </w:r>
          </w:p>
        </w:tc>
      </w:tr>
      <w:tr w:rsidR="00666D3B" w14:paraId="79961347" w14:textId="77777777" w:rsidTr="000300C6">
        <w:trPr>
          <w:trHeight w:val="567"/>
        </w:trPr>
        <w:tc>
          <w:tcPr>
            <w:tcW w:w="1281" w:type="dxa"/>
            <w:vAlign w:val="center"/>
          </w:tcPr>
          <w:p w14:paraId="2137E8BB" w14:textId="7BE42BCE" w:rsidR="00666D3B" w:rsidRDefault="00666D3B">
            <w:pPr>
              <w:rPr>
                <w:rFonts w:ascii="Arial" w:hAnsi="Arial" w:cs="Arial"/>
              </w:rPr>
            </w:pPr>
            <w:r>
              <w:rPr>
                <w:rFonts w:ascii="Arial" w:hAnsi="Arial" w:cs="Arial"/>
              </w:rPr>
              <w:t>Contra</w:t>
            </w:r>
          </w:p>
        </w:tc>
        <w:tc>
          <w:tcPr>
            <w:tcW w:w="7928" w:type="dxa"/>
            <w:vAlign w:val="center"/>
          </w:tcPr>
          <w:p w14:paraId="78E80F0B" w14:textId="74203C95" w:rsidR="00666D3B" w:rsidRDefault="00E65459">
            <w:pPr>
              <w:rPr>
                <w:rFonts w:ascii="Arial" w:hAnsi="Arial" w:cs="Arial"/>
              </w:rPr>
            </w:pPr>
            <w:r>
              <w:rPr>
                <w:rFonts w:ascii="Arial" w:hAnsi="Arial" w:cs="Arial"/>
              </w:rPr>
              <w:t>geringste CPU-Leistung, kleinstes Display, Aufrüstung schwierig, ergonomisch schlecht, da Tastatur und Display fest verbunden sind</w:t>
            </w:r>
          </w:p>
        </w:tc>
      </w:tr>
    </w:tbl>
    <w:p w14:paraId="07A657F2" w14:textId="4A00E680" w:rsidR="00666D3B" w:rsidRDefault="00666D3B">
      <w:pPr>
        <w:rPr>
          <w:rFonts w:ascii="Arial" w:hAnsi="Arial" w:cs="Arial"/>
        </w:rPr>
      </w:pPr>
    </w:p>
    <w:tbl>
      <w:tblPr>
        <w:tblStyle w:val="Tabellenraster"/>
        <w:tblW w:w="9209" w:type="dxa"/>
        <w:tblLook w:val="04A0" w:firstRow="1" w:lastRow="0" w:firstColumn="1" w:lastColumn="0" w:noHBand="0" w:noVBand="1"/>
      </w:tblPr>
      <w:tblGrid>
        <w:gridCol w:w="1281"/>
        <w:gridCol w:w="7928"/>
      </w:tblGrid>
      <w:tr w:rsidR="00666D3B" w14:paraId="67506C2F" w14:textId="77777777" w:rsidTr="00F35015">
        <w:trPr>
          <w:trHeight w:val="340"/>
        </w:trPr>
        <w:tc>
          <w:tcPr>
            <w:tcW w:w="9209" w:type="dxa"/>
            <w:gridSpan w:val="2"/>
            <w:vAlign w:val="center"/>
          </w:tcPr>
          <w:p w14:paraId="5065AAA5" w14:textId="36D10F2F" w:rsidR="00666D3B" w:rsidRDefault="00666D3B" w:rsidP="00297C33">
            <w:pPr>
              <w:rPr>
                <w:rFonts w:ascii="Arial" w:hAnsi="Arial" w:cs="Arial"/>
              </w:rPr>
            </w:pPr>
            <w:r>
              <w:rPr>
                <w:rFonts w:ascii="Arial" w:hAnsi="Arial" w:cs="Arial"/>
                <w:b/>
                <w:bCs/>
              </w:rPr>
              <w:t>Micro Case plus Monitor</w:t>
            </w:r>
          </w:p>
        </w:tc>
      </w:tr>
      <w:tr w:rsidR="00666D3B" w14:paraId="0BBCD523" w14:textId="77777777" w:rsidTr="00297C33">
        <w:trPr>
          <w:trHeight w:val="567"/>
        </w:trPr>
        <w:tc>
          <w:tcPr>
            <w:tcW w:w="1281" w:type="dxa"/>
            <w:vAlign w:val="center"/>
          </w:tcPr>
          <w:p w14:paraId="135324AA" w14:textId="77777777" w:rsidR="00666D3B" w:rsidRDefault="00666D3B" w:rsidP="00297C33">
            <w:pPr>
              <w:rPr>
                <w:rFonts w:ascii="Arial" w:hAnsi="Arial" w:cs="Arial"/>
              </w:rPr>
            </w:pPr>
            <w:r>
              <w:rPr>
                <w:rFonts w:ascii="Arial" w:hAnsi="Arial" w:cs="Arial"/>
              </w:rPr>
              <w:t>Pro</w:t>
            </w:r>
          </w:p>
        </w:tc>
        <w:tc>
          <w:tcPr>
            <w:tcW w:w="7928" w:type="dxa"/>
            <w:vAlign w:val="center"/>
          </w:tcPr>
          <w:p w14:paraId="77B23C36" w14:textId="1DFA417B" w:rsidR="00666D3B" w:rsidRDefault="00E65459" w:rsidP="00297C33">
            <w:pPr>
              <w:rPr>
                <w:rFonts w:ascii="Arial" w:hAnsi="Arial" w:cs="Arial"/>
              </w:rPr>
            </w:pPr>
            <w:r>
              <w:rPr>
                <w:rFonts w:ascii="Arial" w:hAnsi="Arial" w:cs="Arial"/>
              </w:rPr>
              <w:t>modularer Aufbau, Rechner und Monitor sind unabhängig voneinander, stärkste CPU, Komponenten getrennt austauschbar</w:t>
            </w:r>
          </w:p>
        </w:tc>
      </w:tr>
      <w:tr w:rsidR="00666D3B" w14:paraId="28C8C0DA" w14:textId="77777777" w:rsidTr="00297C33">
        <w:trPr>
          <w:trHeight w:val="567"/>
        </w:trPr>
        <w:tc>
          <w:tcPr>
            <w:tcW w:w="1281" w:type="dxa"/>
            <w:vAlign w:val="center"/>
          </w:tcPr>
          <w:p w14:paraId="66495A62" w14:textId="77777777" w:rsidR="00666D3B" w:rsidRDefault="00666D3B" w:rsidP="00297C33">
            <w:pPr>
              <w:rPr>
                <w:rFonts w:ascii="Arial" w:hAnsi="Arial" w:cs="Arial"/>
              </w:rPr>
            </w:pPr>
            <w:r>
              <w:rPr>
                <w:rFonts w:ascii="Arial" w:hAnsi="Arial" w:cs="Arial"/>
              </w:rPr>
              <w:t>Contra</w:t>
            </w:r>
          </w:p>
        </w:tc>
        <w:tc>
          <w:tcPr>
            <w:tcW w:w="7928" w:type="dxa"/>
            <w:vAlign w:val="center"/>
          </w:tcPr>
          <w:p w14:paraId="271D440F" w14:textId="39504A11" w:rsidR="00666D3B" w:rsidRDefault="00FD1D67" w:rsidP="00297C33">
            <w:pPr>
              <w:rPr>
                <w:rFonts w:ascii="Arial" w:hAnsi="Arial" w:cs="Arial"/>
              </w:rPr>
            </w:pPr>
            <w:r>
              <w:rPr>
                <w:rFonts w:ascii="Arial" w:hAnsi="Arial" w:cs="Arial"/>
              </w:rPr>
              <w:t>S</w:t>
            </w:r>
            <w:r w:rsidR="00E65459">
              <w:rPr>
                <w:rFonts w:ascii="Arial" w:hAnsi="Arial" w:cs="Arial"/>
              </w:rPr>
              <w:t>hared Grafik, Einbaumöglichkeiten weitere Komponenten aufgrund des kleinen Gehäuses getrennt</w:t>
            </w:r>
          </w:p>
        </w:tc>
      </w:tr>
    </w:tbl>
    <w:p w14:paraId="1F978DCD" w14:textId="389B3706" w:rsidR="00666D3B" w:rsidRDefault="00666D3B">
      <w:pPr>
        <w:rPr>
          <w:rFonts w:ascii="Arial" w:hAnsi="Arial" w:cs="Arial"/>
        </w:rPr>
      </w:pPr>
    </w:p>
    <w:tbl>
      <w:tblPr>
        <w:tblStyle w:val="Tabellenraster"/>
        <w:tblW w:w="9209" w:type="dxa"/>
        <w:tblLook w:val="04A0" w:firstRow="1" w:lastRow="0" w:firstColumn="1" w:lastColumn="0" w:noHBand="0" w:noVBand="1"/>
      </w:tblPr>
      <w:tblGrid>
        <w:gridCol w:w="1281"/>
        <w:gridCol w:w="7928"/>
      </w:tblGrid>
      <w:tr w:rsidR="00666D3B" w14:paraId="7600F80A" w14:textId="77777777" w:rsidTr="0051746F">
        <w:trPr>
          <w:trHeight w:val="340"/>
        </w:trPr>
        <w:tc>
          <w:tcPr>
            <w:tcW w:w="9209" w:type="dxa"/>
            <w:gridSpan w:val="2"/>
            <w:vAlign w:val="center"/>
          </w:tcPr>
          <w:p w14:paraId="28D106DC" w14:textId="3E34ABD2" w:rsidR="00666D3B" w:rsidRDefault="00666D3B" w:rsidP="00297C33">
            <w:pPr>
              <w:rPr>
                <w:rFonts w:ascii="Arial" w:hAnsi="Arial" w:cs="Arial"/>
              </w:rPr>
            </w:pPr>
            <w:r>
              <w:rPr>
                <w:rFonts w:ascii="Arial" w:hAnsi="Arial" w:cs="Arial"/>
                <w:b/>
                <w:bCs/>
              </w:rPr>
              <w:t>All-in-</w:t>
            </w:r>
            <w:r w:rsidR="00782109">
              <w:rPr>
                <w:rFonts w:ascii="Arial" w:hAnsi="Arial" w:cs="Arial"/>
                <w:b/>
                <w:bCs/>
              </w:rPr>
              <w:t>O</w:t>
            </w:r>
            <w:r>
              <w:rPr>
                <w:rFonts w:ascii="Arial" w:hAnsi="Arial" w:cs="Arial"/>
                <w:b/>
                <w:bCs/>
              </w:rPr>
              <w:t>ne-Gerät</w:t>
            </w:r>
          </w:p>
        </w:tc>
      </w:tr>
      <w:tr w:rsidR="00666D3B" w14:paraId="0A0A2D66" w14:textId="77777777" w:rsidTr="00297C33">
        <w:trPr>
          <w:trHeight w:val="567"/>
        </w:trPr>
        <w:tc>
          <w:tcPr>
            <w:tcW w:w="1281" w:type="dxa"/>
            <w:vAlign w:val="center"/>
          </w:tcPr>
          <w:p w14:paraId="1E389AD6" w14:textId="77777777" w:rsidR="00666D3B" w:rsidRDefault="00666D3B" w:rsidP="00297C33">
            <w:pPr>
              <w:rPr>
                <w:rFonts w:ascii="Arial" w:hAnsi="Arial" w:cs="Arial"/>
              </w:rPr>
            </w:pPr>
            <w:r>
              <w:rPr>
                <w:rFonts w:ascii="Arial" w:hAnsi="Arial" w:cs="Arial"/>
              </w:rPr>
              <w:t>Pro</w:t>
            </w:r>
          </w:p>
        </w:tc>
        <w:tc>
          <w:tcPr>
            <w:tcW w:w="7928" w:type="dxa"/>
            <w:vAlign w:val="center"/>
          </w:tcPr>
          <w:p w14:paraId="7C98B950" w14:textId="7AB539BB" w:rsidR="00666D3B" w:rsidRDefault="00FD1D67" w:rsidP="00297C33">
            <w:pPr>
              <w:rPr>
                <w:rFonts w:ascii="Arial" w:hAnsi="Arial" w:cs="Arial"/>
              </w:rPr>
            </w:pPr>
            <w:r>
              <w:rPr>
                <w:rFonts w:ascii="Arial" w:hAnsi="Arial" w:cs="Arial"/>
              </w:rPr>
              <w:t>größerer Monitor, Touch-Funktion, kein Kabelwirrwarr</w:t>
            </w:r>
          </w:p>
        </w:tc>
      </w:tr>
      <w:tr w:rsidR="00666D3B" w14:paraId="23DDCD88" w14:textId="77777777" w:rsidTr="00297C33">
        <w:trPr>
          <w:trHeight w:val="567"/>
        </w:trPr>
        <w:tc>
          <w:tcPr>
            <w:tcW w:w="1281" w:type="dxa"/>
            <w:vAlign w:val="center"/>
          </w:tcPr>
          <w:p w14:paraId="437C54EE" w14:textId="77777777" w:rsidR="00666D3B" w:rsidRDefault="00666D3B" w:rsidP="00297C33">
            <w:pPr>
              <w:rPr>
                <w:rFonts w:ascii="Arial" w:hAnsi="Arial" w:cs="Arial"/>
              </w:rPr>
            </w:pPr>
            <w:r>
              <w:rPr>
                <w:rFonts w:ascii="Arial" w:hAnsi="Arial" w:cs="Arial"/>
              </w:rPr>
              <w:t>Contra</w:t>
            </w:r>
          </w:p>
        </w:tc>
        <w:tc>
          <w:tcPr>
            <w:tcW w:w="7928" w:type="dxa"/>
            <w:vAlign w:val="center"/>
          </w:tcPr>
          <w:p w14:paraId="13D3151E" w14:textId="3A82C0CA" w:rsidR="00666D3B" w:rsidRDefault="00FD1D67" w:rsidP="00297C33">
            <w:pPr>
              <w:rPr>
                <w:rFonts w:ascii="Arial" w:hAnsi="Arial" w:cs="Arial"/>
              </w:rPr>
            </w:pPr>
            <w:r>
              <w:rPr>
                <w:rFonts w:ascii="Arial" w:hAnsi="Arial" w:cs="Arial"/>
              </w:rPr>
              <w:t>Shared Grafik,</w:t>
            </w:r>
            <w:r w:rsidR="0059501A">
              <w:rPr>
                <w:rFonts w:ascii="Arial" w:hAnsi="Arial" w:cs="Arial"/>
              </w:rPr>
              <w:t xml:space="preserve"> </w:t>
            </w:r>
            <w:r>
              <w:rPr>
                <w:rFonts w:ascii="Arial" w:hAnsi="Arial" w:cs="Arial"/>
              </w:rPr>
              <w:t>Nach- bzw. Aufrüstung schwierig</w:t>
            </w:r>
          </w:p>
        </w:tc>
      </w:tr>
    </w:tbl>
    <w:p w14:paraId="222A275D" w14:textId="1068A316" w:rsidR="00264EF5" w:rsidRDefault="00264EF5">
      <w:pPr>
        <w:rPr>
          <w:rFonts w:ascii="Arial" w:hAnsi="Arial" w:cs="Arial"/>
        </w:rPr>
      </w:pPr>
      <w:r>
        <w:rPr>
          <w:rFonts w:ascii="Arial" w:hAnsi="Arial" w:cs="Arial"/>
        </w:rPr>
        <w:lastRenderedPageBreak/>
        <w:t xml:space="preserve">ab) </w:t>
      </w:r>
      <w:r w:rsidR="000300C6">
        <w:rPr>
          <w:rFonts w:ascii="Arial" w:hAnsi="Arial" w:cs="Arial"/>
        </w:rPr>
        <w:t>Welche der drei vorgenannten Bauformen sollte unter ergonomischen Gesichtspunkten nicht gewählt werden? Begründen Sie Ihre Entscheidung. (3Punkte)</w:t>
      </w:r>
    </w:p>
    <w:p w14:paraId="1C90D8D0" w14:textId="4865C358" w:rsidR="00E65459" w:rsidRDefault="0059501A">
      <w:pPr>
        <w:rPr>
          <w:rFonts w:ascii="Arial" w:hAnsi="Arial" w:cs="Arial"/>
        </w:rPr>
      </w:pPr>
      <w:r>
        <w:rPr>
          <w:rFonts w:ascii="Arial" w:hAnsi="Arial" w:cs="Arial"/>
        </w:rPr>
        <w:t>Die Notebooklösung sollte aus ergonomischen Gründen nicht gewählt werden, da Monitor und Tastatur fest verbunden sind. Damit kann weder die Höhe des Displays noch der Abstand vom Bildschirm zur arbeitenden Person davor sinnvoll angepasst werden. Nach Arbeitsstättenverordnung für feste Arbeitsplätze nicht zulässig.</w:t>
      </w:r>
    </w:p>
    <w:sectPr w:rsidR="00E65459" w:rsidSect="00264E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3B"/>
    <w:rsid w:val="000300C6"/>
    <w:rsid w:val="000E6EA4"/>
    <w:rsid w:val="00264EF5"/>
    <w:rsid w:val="00471DFF"/>
    <w:rsid w:val="0059501A"/>
    <w:rsid w:val="00666D3B"/>
    <w:rsid w:val="00782109"/>
    <w:rsid w:val="00C8610E"/>
    <w:rsid w:val="00C91D63"/>
    <w:rsid w:val="00DE41E5"/>
    <w:rsid w:val="00E65459"/>
    <w:rsid w:val="00FD1D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381E"/>
  <w15:chartTrackingRefBased/>
  <w15:docId w15:val="{9A7E2F56-469E-4691-B0A1-D9282472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66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1368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Johae</dc:creator>
  <cp:keywords/>
  <dc:description/>
  <cp:lastModifiedBy>Monika Johae</cp:lastModifiedBy>
  <cp:revision>5</cp:revision>
  <dcterms:created xsi:type="dcterms:W3CDTF">2020-10-07T17:05:00Z</dcterms:created>
  <dcterms:modified xsi:type="dcterms:W3CDTF">2020-10-07T17:20:00Z</dcterms:modified>
</cp:coreProperties>
</file>