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5BB60" w14:textId="77777777" w:rsidR="00A75A42" w:rsidRDefault="00A75A42" w:rsidP="00A75A42">
      <w:pPr>
        <w:rPr>
          <w:sz w:val="18"/>
          <w:szCs w:val="18"/>
        </w:rPr>
      </w:pPr>
    </w:p>
    <w:p w14:paraId="1FD25CB8" w14:textId="77777777" w:rsidR="00A75A42" w:rsidRDefault="00A75A42" w:rsidP="007545F6">
      <w:pPr>
        <w:pStyle w:val="Default"/>
        <w:spacing w:line="276" w:lineRule="auto"/>
        <w:jc w:val="right"/>
        <w:rPr>
          <w:rFonts w:ascii="Myriad Pro" w:hAnsi="Myriad Pro"/>
          <w:b/>
          <w:bCs/>
          <w:color w:val="00528A"/>
          <w:sz w:val="56"/>
          <w:szCs w:val="56"/>
        </w:rPr>
      </w:pPr>
    </w:p>
    <w:p w14:paraId="643BC8A5" w14:textId="77777777" w:rsidR="00A75A42" w:rsidRDefault="00A75A42" w:rsidP="007545F6">
      <w:pPr>
        <w:pStyle w:val="Default"/>
        <w:spacing w:line="276" w:lineRule="auto"/>
        <w:jc w:val="right"/>
        <w:rPr>
          <w:rFonts w:ascii="Myriad Pro" w:hAnsi="Myriad Pro"/>
          <w:b/>
          <w:bCs/>
          <w:color w:val="00528A"/>
          <w:sz w:val="56"/>
          <w:szCs w:val="56"/>
        </w:rPr>
      </w:pPr>
    </w:p>
    <w:p w14:paraId="648D5EEB" w14:textId="77777777" w:rsidR="00A75A42" w:rsidRDefault="00A75A42" w:rsidP="007545F6">
      <w:pPr>
        <w:pStyle w:val="Default"/>
        <w:spacing w:line="276" w:lineRule="auto"/>
        <w:jc w:val="right"/>
        <w:rPr>
          <w:rFonts w:ascii="Myriad Pro" w:hAnsi="Myriad Pro"/>
          <w:b/>
          <w:bCs/>
          <w:color w:val="00528A"/>
          <w:sz w:val="56"/>
          <w:szCs w:val="56"/>
        </w:rPr>
      </w:pPr>
    </w:p>
    <w:p w14:paraId="1E7F5CAD" w14:textId="4D5864E9" w:rsidR="00754378" w:rsidRDefault="00754378" w:rsidP="007545F6">
      <w:pPr>
        <w:pStyle w:val="Default"/>
        <w:spacing w:line="276" w:lineRule="auto"/>
        <w:jc w:val="right"/>
        <w:rPr>
          <w:rFonts w:ascii="Myriad Pro" w:hAnsi="Myriad Pro"/>
          <w:b/>
          <w:bCs/>
          <w:color w:val="00528A"/>
          <w:sz w:val="56"/>
          <w:szCs w:val="56"/>
        </w:rPr>
      </w:pPr>
      <w:r w:rsidRPr="00754378">
        <w:rPr>
          <w:rFonts w:ascii="Myriad Pro" w:hAnsi="Myriad Pro"/>
          <w:b/>
          <w:bCs/>
          <w:color w:val="00528A"/>
          <w:sz w:val="56"/>
          <w:szCs w:val="56"/>
        </w:rPr>
        <w:t xml:space="preserve">Lernfeld </w:t>
      </w:r>
      <w:r w:rsidR="005F0538">
        <w:rPr>
          <w:rFonts w:ascii="Myriad Pro" w:hAnsi="Myriad Pro"/>
          <w:b/>
          <w:bCs/>
          <w:color w:val="00528A"/>
          <w:sz w:val="56"/>
          <w:szCs w:val="56"/>
        </w:rPr>
        <w:t>4</w:t>
      </w:r>
    </w:p>
    <w:p w14:paraId="171323A1" w14:textId="319E6173" w:rsidR="00754378" w:rsidRDefault="00754378" w:rsidP="007545F6">
      <w:pPr>
        <w:pStyle w:val="Default"/>
        <w:spacing w:line="276" w:lineRule="auto"/>
        <w:jc w:val="right"/>
        <w:rPr>
          <w:rFonts w:ascii="Myriad Pro" w:hAnsi="Myriad Pro"/>
          <w:b/>
          <w:bCs/>
          <w:color w:val="00528A"/>
          <w:sz w:val="56"/>
          <w:szCs w:val="56"/>
        </w:rPr>
      </w:pPr>
    </w:p>
    <w:p w14:paraId="7DE75F0E" w14:textId="7C03F8D0" w:rsidR="00B344A7" w:rsidRDefault="005F0538" w:rsidP="007545F6">
      <w:pPr>
        <w:pStyle w:val="Default"/>
        <w:spacing w:line="276" w:lineRule="auto"/>
        <w:jc w:val="right"/>
        <w:rPr>
          <w:rFonts w:ascii="Myriad Pro" w:hAnsi="Myriad Pro"/>
          <w:b/>
          <w:bCs/>
          <w:color w:val="00528A"/>
          <w:sz w:val="56"/>
          <w:szCs w:val="56"/>
        </w:rPr>
      </w:pPr>
      <w:r>
        <w:rPr>
          <w:rFonts w:ascii="Myriad Pro" w:hAnsi="Myriad Pro"/>
          <w:b/>
          <w:bCs/>
          <w:color w:val="00528A"/>
          <w:sz w:val="56"/>
          <w:szCs w:val="56"/>
        </w:rPr>
        <w:t>Schutzbedarfsanalyse im eigenen</w:t>
      </w:r>
      <w:r>
        <w:rPr>
          <w:rFonts w:ascii="Myriad Pro" w:hAnsi="Myriad Pro"/>
          <w:b/>
          <w:bCs/>
          <w:color w:val="00528A"/>
          <w:sz w:val="56"/>
          <w:szCs w:val="56"/>
        </w:rPr>
        <w:br/>
        <w:t>Arbeitsbereich durchführen</w:t>
      </w:r>
    </w:p>
    <w:p w14:paraId="544A959A" w14:textId="05E1BE4B" w:rsidR="00754378" w:rsidRDefault="00754378" w:rsidP="007545F6">
      <w:pPr>
        <w:pStyle w:val="Default"/>
        <w:spacing w:line="276" w:lineRule="auto"/>
        <w:jc w:val="right"/>
        <w:rPr>
          <w:rFonts w:ascii="Myriad Pro" w:hAnsi="Myriad Pro"/>
          <w:b/>
          <w:bCs/>
          <w:color w:val="00528A"/>
          <w:sz w:val="56"/>
          <w:szCs w:val="56"/>
        </w:rPr>
      </w:pPr>
    </w:p>
    <w:p w14:paraId="404DE843" w14:textId="77777777" w:rsidR="005F0538" w:rsidRDefault="005F0538" w:rsidP="007545F6">
      <w:pPr>
        <w:pStyle w:val="Default"/>
        <w:spacing w:line="276" w:lineRule="auto"/>
        <w:jc w:val="right"/>
        <w:rPr>
          <w:rFonts w:ascii="Myriad Pro" w:hAnsi="Myriad Pro"/>
          <w:bCs/>
          <w:color w:val="auto"/>
          <w:sz w:val="36"/>
          <w:szCs w:val="36"/>
        </w:rPr>
      </w:pPr>
    </w:p>
    <w:p w14:paraId="4C5A250A" w14:textId="4EAF6DD1" w:rsidR="007545F6" w:rsidRPr="007545F6" w:rsidRDefault="000B32B5" w:rsidP="007545F6">
      <w:pPr>
        <w:pStyle w:val="Default"/>
        <w:spacing w:line="276" w:lineRule="auto"/>
        <w:jc w:val="right"/>
        <w:rPr>
          <w:rFonts w:ascii="Myriad Pro" w:hAnsi="Myriad Pro"/>
          <w:b/>
          <w:bCs/>
          <w:sz w:val="40"/>
          <w:szCs w:val="40"/>
        </w:rPr>
      </w:pPr>
      <w:proofErr w:type="spellStart"/>
      <w:r>
        <w:rPr>
          <w:rFonts w:ascii="Myriad Pro" w:hAnsi="Myriad Pro"/>
          <w:bCs/>
          <w:color w:val="auto"/>
          <w:sz w:val="36"/>
          <w:szCs w:val="36"/>
        </w:rPr>
        <w:t>Lös</w:t>
      </w:r>
      <w:r w:rsidR="005F0538">
        <w:rPr>
          <w:rFonts w:ascii="Myriad Pro" w:hAnsi="Myriad Pro"/>
          <w:bCs/>
          <w:color w:val="auto"/>
          <w:sz w:val="36"/>
          <w:szCs w:val="36"/>
        </w:rPr>
        <w:t>ung</w:t>
      </w:r>
      <w:r>
        <w:rPr>
          <w:rFonts w:ascii="Myriad Pro" w:hAnsi="Myriad Pro"/>
          <w:bCs/>
          <w:color w:val="auto"/>
          <w:sz w:val="36"/>
          <w:szCs w:val="36"/>
        </w:rPr>
        <w:t>_Urheberrecht_Authentifizierung_Verschlüsselung</w:t>
      </w:r>
      <w:proofErr w:type="spellEnd"/>
    </w:p>
    <w:p w14:paraId="7221B7D2" w14:textId="626FA4AD" w:rsidR="00754378" w:rsidRPr="00027C7D" w:rsidRDefault="00D83EAA" w:rsidP="0037682A">
      <w:pPr>
        <w:spacing w:line="276" w:lineRule="auto"/>
        <w:rPr>
          <w:bCs/>
          <w:i/>
          <w:color w:val="000000"/>
          <w:lang w:val="en-GB"/>
        </w:rPr>
      </w:pPr>
      <w:r w:rsidRPr="00802A98">
        <w:rPr>
          <w:noProof/>
          <w:sz w:val="18"/>
          <w:szCs w:val="18"/>
          <w:lang w:eastAsia="de-DE"/>
        </w:rPr>
        <mc:AlternateContent>
          <mc:Choice Requires="wps">
            <w:drawing>
              <wp:anchor distT="0" distB="0" distL="114300" distR="114300" simplePos="0" relativeHeight="251674626" behindDoc="1" locked="0" layoutInCell="1" allowOverlap="1" wp14:anchorId="7FD3E5E2" wp14:editId="7F26FDFE">
                <wp:simplePos x="0" y="0"/>
                <wp:positionH relativeFrom="margin">
                  <wp:align>right</wp:align>
                </wp:positionH>
                <wp:positionV relativeFrom="paragraph">
                  <wp:posOffset>6985</wp:posOffset>
                </wp:positionV>
                <wp:extent cx="8191500" cy="45719"/>
                <wp:effectExtent l="0" t="0" r="0" b="0"/>
                <wp:wrapNone/>
                <wp:docPr id="17" name="Rechteck 17"/>
                <wp:cNvGraphicFramePr/>
                <a:graphic xmlns:a="http://schemas.openxmlformats.org/drawingml/2006/main">
                  <a:graphicData uri="http://schemas.microsoft.com/office/word/2010/wordprocessingShape">
                    <wps:wsp>
                      <wps:cNvSpPr/>
                      <wps:spPr>
                        <a:xfrm>
                          <a:off x="0" y="0"/>
                          <a:ext cx="8191500" cy="45719"/>
                        </a:xfrm>
                        <a:prstGeom prst="rect">
                          <a:avLst/>
                        </a:prstGeom>
                        <a:solidFill>
                          <a:srgbClr val="E5E9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2DAE9" id="Rechteck 17" o:spid="_x0000_s1026" style="position:absolute;margin-left:593.8pt;margin-top:.55pt;width:645pt;height:3.6pt;z-index:-2516418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" fillcolor="#e5e9f3" stroked="f" strokeweight="1pt">
                <w10:wrap anchorx="margin"/>
              </v:rect>
            </w:pict>
          </mc:Fallback>
        </mc:AlternateContent>
      </w:r>
    </w:p>
    <w:p w14:paraId="13759AFE" w14:textId="4248A3F6" w:rsidR="000B32B5" w:rsidRPr="008A66B2" w:rsidRDefault="00B344A7" w:rsidP="000B32B5">
      <w:pPr>
        <w:rPr>
          <w:b/>
        </w:rPr>
      </w:pPr>
      <w:r>
        <w:rPr>
          <w:bCs/>
          <w:i/>
          <w:color w:val="000000"/>
          <w:lang w:val="en-GB"/>
        </w:rPr>
        <w:br w:type="page"/>
      </w:r>
      <w:r w:rsidR="000B32B5">
        <w:rPr>
          <w:b/>
        </w:rPr>
        <w:lastRenderedPageBreak/>
        <w:t>1</w:t>
      </w:r>
      <w:r w:rsidR="000B32B5" w:rsidRPr="008A66B2">
        <w:rPr>
          <w:b/>
        </w:rPr>
        <w:t>. Handlungsschritt (25 Punkte)</w:t>
      </w:r>
    </w:p>
    <w:p w14:paraId="21C7AB56" w14:textId="77777777" w:rsidR="000B32B5" w:rsidRDefault="000B32B5" w:rsidP="000B32B5">
      <w:r>
        <w:t>Die Klübero GmbH entwickelt für die GeoData AG ein System zur Datenübertragung.</w:t>
      </w:r>
    </w:p>
    <w:p w14:paraId="0404CA67" w14:textId="77777777" w:rsidR="000B32B5" w:rsidRDefault="000B32B5" w:rsidP="000B32B5">
      <w:r>
        <w:t>a) Für das neue System wird von einem Mitarbeiter der Klübero GmbH eine Software erstellt, für welche die Klübero GmbH von der GeoData AG Lizenzgebühren erhält. In diesem Zusammenhang tritt die Frage auf, ob der Mitarbeiter an den Lizenzeinnahmen beteiligt werden muss.</w:t>
      </w:r>
    </w:p>
    <w:p w14:paraId="46D581D2" w14:textId="77777777" w:rsidR="000B32B5" w:rsidRDefault="000B32B5" w:rsidP="000B32B5">
      <w:r>
        <w:t>Auszug aus dem Gesetz über „Urheberrecht und verwandte Schutzrechte“</w:t>
      </w:r>
    </w:p>
    <w:p w14:paraId="07E23C2B" w14:textId="77777777" w:rsidR="000B32B5" w:rsidRDefault="000B32B5" w:rsidP="000B32B5">
      <w:r>
        <w:rPr>
          <w:noProof/>
          <w:lang w:eastAsia="de-DE"/>
        </w:rPr>
        <w:drawing>
          <wp:inline distT="0" distB="0" distL="0" distR="0" wp14:anchorId="3F5C6A5A" wp14:editId="4CAC843E">
            <wp:extent cx="6761480" cy="1013431"/>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69" t="36236" r="30633" b="48506"/>
                    <a:stretch/>
                  </pic:blipFill>
                  <pic:spPr bwMode="auto">
                    <a:xfrm>
                      <a:off x="0" y="0"/>
                      <a:ext cx="6773830" cy="1015282"/>
                    </a:xfrm>
                    <a:prstGeom prst="rect">
                      <a:avLst/>
                    </a:prstGeom>
                    <a:ln>
                      <a:noFill/>
                    </a:ln>
                    <a:extLst>
                      <a:ext uri="{53640926-AAD7-44D8-BBD7-CCE9431645EC}">
                        <a14:shadowObscured xmlns:a14="http://schemas.microsoft.com/office/drawing/2010/main"/>
                      </a:ext>
                    </a:extLst>
                  </pic:spPr>
                </pic:pic>
              </a:graphicData>
            </a:graphic>
          </wp:inline>
        </w:drawing>
      </w:r>
    </w:p>
    <w:p w14:paraId="0D2B0029" w14:textId="115A19CA" w:rsidR="000B32B5" w:rsidRDefault="000B32B5" w:rsidP="000B32B5">
      <w:r>
        <w:t xml:space="preserve">Erläutern Sie anhand des Gesetzes, ob der Mitarbeiter ein Anrecht auf eine Beteiligung an den </w:t>
      </w:r>
      <w:r>
        <w:br/>
      </w:r>
      <w:r>
        <w:t>Lizenzeinnahmen hat. (</w:t>
      </w:r>
      <w:r w:rsidRPr="00587CB4">
        <w:rPr>
          <w:highlight w:val="yellow"/>
        </w:rPr>
        <w:t>4 Punkte</w:t>
      </w:r>
      <w:r>
        <w:t>)</w:t>
      </w:r>
    </w:p>
    <w:p w14:paraId="45B1E3C2" w14:textId="77777777" w:rsidR="000B32B5" w:rsidRDefault="000B32B5" w:rsidP="000B32B5">
      <w:r>
        <w:t>Der Mitarbeiter hat kein Anrecht auf eine Beteiligung an den Lizenzeinnahmen, da er die Software im Rahmen der Wahrnehmung seiner Aufgaben bzw. nach den Anweisungen seines Arbeitgebers geschaffen hat. Der Arbeitgeber besitzt anschließend das alleineige Verfügungs- und Verwertungsrecht über die im Rahmen des Dienstverhältnisses erstellte Software.</w:t>
      </w:r>
    </w:p>
    <w:p w14:paraId="547B7286" w14:textId="77777777" w:rsidR="000B32B5" w:rsidRDefault="000B32B5" w:rsidP="000B32B5">
      <w:r>
        <w:t>b) Für die Übertragung der Wetterdaten wird das CSV-Format vorgeschlagen. Dazu liegt folgenden Erläuterung vor.</w:t>
      </w:r>
    </w:p>
    <w:p w14:paraId="1EE571D9" w14:textId="77777777" w:rsidR="000B32B5" w:rsidRDefault="000B32B5" w:rsidP="000B32B5">
      <w:r>
        <w:rPr>
          <w:noProof/>
          <w:lang w:eastAsia="de-DE"/>
        </w:rPr>
        <w:drawing>
          <wp:inline distT="0" distB="0" distL="0" distR="0" wp14:anchorId="69457419" wp14:editId="2883DABF">
            <wp:extent cx="6761952" cy="1257300"/>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73" t="33137" r="30705" b="48268"/>
                    <a:stretch/>
                  </pic:blipFill>
                  <pic:spPr bwMode="auto">
                    <a:xfrm>
                      <a:off x="0" y="0"/>
                      <a:ext cx="6770089" cy="1258813"/>
                    </a:xfrm>
                    <a:prstGeom prst="rect">
                      <a:avLst/>
                    </a:prstGeom>
                    <a:ln>
                      <a:noFill/>
                    </a:ln>
                    <a:extLst>
                      <a:ext uri="{53640926-AAD7-44D8-BBD7-CCE9431645EC}">
                        <a14:shadowObscured xmlns:a14="http://schemas.microsoft.com/office/drawing/2010/main"/>
                      </a:ext>
                    </a:extLst>
                  </pic:spPr>
                </pic:pic>
              </a:graphicData>
            </a:graphic>
          </wp:inline>
        </w:drawing>
      </w:r>
    </w:p>
    <w:p w14:paraId="634D4C46" w14:textId="77777777" w:rsidR="000B32B5" w:rsidRDefault="000B32B5" w:rsidP="000B32B5">
      <w:r>
        <w:t>ba) Folgende Daten sollen übertragen werden.</w:t>
      </w:r>
    </w:p>
    <w:tbl>
      <w:tblPr>
        <w:tblStyle w:val="Tabellenraster"/>
        <w:tblW w:w="0" w:type="auto"/>
        <w:tblInd w:w="0" w:type="dxa"/>
        <w:tblLook w:val="04A0" w:firstRow="1" w:lastRow="0" w:firstColumn="1" w:lastColumn="0" w:noHBand="0" w:noVBand="1"/>
      </w:tblPr>
      <w:tblGrid>
        <w:gridCol w:w="1036"/>
        <w:gridCol w:w="1440"/>
        <w:gridCol w:w="889"/>
        <w:gridCol w:w="767"/>
      </w:tblGrid>
      <w:tr w:rsidR="000B32B5" w:rsidRPr="000B32B5" w14:paraId="02A37172" w14:textId="77777777" w:rsidTr="000B32B5">
        <w:trPr>
          <w:trHeight w:val="340"/>
        </w:trPr>
        <w:tc>
          <w:tcPr>
            <w:tcW w:w="1036" w:type="dxa"/>
            <w:vAlign w:val="center"/>
          </w:tcPr>
          <w:p w14:paraId="27740D58"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Leipzig</w:t>
            </w:r>
          </w:p>
        </w:tc>
        <w:tc>
          <w:tcPr>
            <w:tcW w:w="1440" w:type="dxa"/>
            <w:vAlign w:val="center"/>
          </w:tcPr>
          <w:p w14:paraId="2A30C2BC"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03.03.2017</w:t>
            </w:r>
          </w:p>
        </w:tc>
        <w:tc>
          <w:tcPr>
            <w:tcW w:w="889" w:type="dxa"/>
            <w:vAlign w:val="center"/>
          </w:tcPr>
          <w:p w14:paraId="2BAB7100"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18:03</w:t>
            </w:r>
          </w:p>
        </w:tc>
        <w:tc>
          <w:tcPr>
            <w:tcW w:w="767" w:type="dxa"/>
            <w:vAlign w:val="center"/>
          </w:tcPr>
          <w:p w14:paraId="6B1AEA82"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15,3</w:t>
            </w:r>
          </w:p>
        </w:tc>
      </w:tr>
      <w:tr w:rsidR="000B32B5" w:rsidRPr="000B32B5" w14:paraId="12BFDE9E" w14:textId="77777777" w:rsidTr="000B32B5">
        <w:trPr>
          <w:trHeight w:val="340"/>
        </w:trPr>
        <w:tc>
          <w:tcPr>
            <w:tcW w:w="1036" w:type="dxa"/>
            <w:vAlign w:val="center"/>
          </w:tcPr>
          <w:p w14:paraId="5343CB66"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Leipzig</w:t>
            </w:r>
          </w:p>
        </w:tc>
        <w:tc>
          <w:tcPr>
            <w:tcW w:w="1440" w:type="dxa"/>
            <w:vAlign w:val="center"/>
          </w:tcPr>
          <w:p w14:paraId="6ADEEF9B"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03.03.2017</w:t>
            </w:r>
          </w:p>
        </w:tc>
        <w:tc>
          <w:tcPr>
            <w:tcW w:w="889" w:type="dxa"/>
            <w:vAlign w:val="center"/>
          </w:tcPr>
          <w:p w14:paraId="059AFF34"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18:04</w:t>
            </w:r>
          </w:p>
        </w:tc>
        <w:tc>
          <w:tcPr>
            <w:tcW w:w="767" w:type="dxa"/>
            <w:vAlign w:val="center"/>
          </w:tcPr>
          <w:p w14:paraId="263D24F7"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15,2</w:t>
            </w:r>
          </w:p>
        </w:tc>
      </w:tr>
    </w:tbl>
    <w:p w14:paraId="65CC006E" w14:textId="77777777" w:rsidR="000B32B5" w:rsidRDefault="000B32B5" w:rsidP="000B32B5"/>
    <w:p w14:paraId="5E395C2B" w14:textId="77777777" w:rsidR="000B32B5" w:rsidRDefault="000B32B5" w:rsidP="000B32B5">
      <w:r>
        <w:t>Geben Sie diese Daten im CSV-Format an. (</w:t>
      </w:r>
      <w:r w:rsidRPr="00F55E6B">
        <w:rPr>
          <w:highlight w:val="yellow"/>
        </w:rPr>
        <w:t>6 Punkte</w:t>
      </w:r>
      <w:r>
        <w:t>)</w:t>
      </w:r>
    </w:p>
    <w:p w14:paraId="5991C027" w14:textId="77777777" w:rsidR="000B32B5" w:rsidRDefault="000B32B5" w:rsidP="000B32B5">
      <w:r>
        <w:t>Leipzig;03.03.2017;18:03;15,3</w:t>
      </w:r>
      <w:r>
        <w:br/>
        <w:t>Leipzig;03.03.2017;18:04;15,2</w:t>
      </w:r>
    </w:p>
    <w:p w14:paraId="47856C89" w14:textId="77777777" w:rsidR="000B32B5" w:rsidRDefault="000B32B5" w:rsidP="000B32B5">
      <w:r>
        <w:lastRenderedPageBreak/>
        <w:t>bb) Nennen Sie zwei Vorteile, die das CSV-Format gegenüber anderen Formaten bietet. (</w:t>
      </w:r>
      <w:r w:rsidRPr="00F55E6B">
        <w:rPr>
          <w:highlight w:val="yellow"/>
        </w:rPr>
        <w:t>4 Punkte</w:t>
      </w:r>
      <w:r>
        <w:t>)</w:t>
      </w:r>
    </w:p>
    <w:p w14:paraId="64A1B1D6" w14:textId="77777777" w:rsidR="000B32B5" w:rsidRPr="00F55E6B" w:rsidRDefault="000B32B5" w:rsidP="000B32B5">
      <w:pPr>
        <w:pStyle w:val="Listenabsatz"/>
        <w:numPr>
          <w:ilvl w:val="0"/>
          <w:numId w:val="31"/>
        </w:numPr>
        <w:spacing w:before="0" w:after="160" w:line="360" w:lineRule="auto"/>
      </w:pPr>
      <w:r w:rsidRPr="00F55E6B">
        <w:t>Unabhängigkeit von bestimmten Rechnerarchitekturen</w:t>
      </w:r>
    </w:p>
    <w:p w14:paraId="2A30586D" w14:textId="77777777" w:rsidR="000B32B5" w:rsidRDefault="000B32B5" w:rsidP="000B32B5">
      <w:pPr>
        <w:pStyle w:val="Listenabsatz"/>
        <w:numPr>
          <w:ilvl w:val="0"/>
          <w:numId w:val="31"/>
        </w:numPr>
        <w:spacing w:before="0" w:after="160" w:line="360" w:lineRule="auto"/>
      </w:pPr>
      <w:r w:rsidRPr="00F55E6B">
        <w:t>Leicht zu erzeugen, z. B. mit einem normalen Editor</w:t>
      </w:r>
    </w:p>
    <w:p w14:paraId="1BBD26D7" w14:textId="77777777" w:rsidR="000B32B5" w:rsidRPr="00F55E6B" w:rsidRDefault="000B32B5" w:rsidP="000B32B5">
      <w:pPr>
        <w:pStyle w:val="Listenabsatz"/>
        <w:numPr>
          <w:ilvl w:val="0"/>
          <w:numId w:val="31"/>
        </w:numPr>
        <w:spacing w:before="0" w:after="160" w:line="360" w:lineRule="auto"/>
      </w:pPr>
      <w:r>
        <w:t>Einfacher Datenaustausch</w:t>
      </w:r>
    </w:p>
    <w:p w14:paraId="4287C665" w14:textId="77777777" w:rsidR="000B32B5" w:rsidRDefault="000B32B5" w:rsidP="000B32B5">
      <w:r>
        <w:t>c) Zwischen den vier Standorten der GeoData AG wird ein VPN eingerichtet.</w:t>
      </w:r>
    </w:p>
    <w:p w14:paraId="6DD2E4AF" w14:textId="77777777" w:rsidR="000B32B5" w:rsidRDefault="000B32B5" w:rsidP="000B32B5">
      <w:r>
        <w:t>ca) Nennen Sie den Verbindungstyp. (</w:t>
      </w:r>
      <w:r w:rsidRPr="00E13EB1">
        <w:rPr>
          <w:highlight w:val="yellow"/>
        </w:rPr>
        <w:t>2 Punkte</w:t>
      </w:r>
      <w:r>
        <w:t>)</w:t>
      </w:r>
    </w:p>
    <w:p w14:paraId="4E9BFF2A" w14:textId="77777777" w:rsidR="000B32B5" w:rsidRDefault="000B32B5" w:rsidP="000B32B5">
      <w:r>
        <w:t>Site-to-Site (LAN-to-LAN)</w:t>
      </w:r>
    </w:p>
    <w:p w14:paraId="6F5DA070" w14:textId="77777777" w:rsidR="000B32B5" w:rsidRDefault="000B32B5" w:rsidP="000B32B5">
      <w:r>
        <w:t>cb) Es wird IPsec als Protokoll verwendet.</w:t>
      </w:r>
    </w:p>
    <w:p w14:paraId="75E0E0F2" w14:textId="77777777" w:rsidR="000B32B5" w:rsidRDefault="000B32B5" w:rsidP="000B32B5">
      <w:r>
        <w:t>Nennen Sie den Verbindungsmodus (</w:t>
      </w:r>
      <w:r w:rsidRPr="00E13EB1">
        <w:rPr>
          <w:highlight w:val="yellow"/>
        </w:rPr>
        <w:t>2 Punkte</w:t>
      </w:r>
      <w:r>
        <w:t>)</w:t>
      </w:r>
    </w:p>
    <w:p w14:paraId="4F229248" w14:textId="77777777" w:rsidR="000B32B5" w:rsidRDefault="000B32B5" w:rsidP="000B32B5">
      <w:r>
        <w:t>Tunnelmodus</w:t>
      </w:r>
    </w:p>
    <w:p w14:paraId="7C52C36C" w14:textId="77777777" w:rsidR="000B32B5" w:rsidRDefault="000B32B5" w:rsidP="000B32B5">
      <w:r>
        <w:t>cc) Die Datenübermittlung im VPN ist durch Authentifizierung abgesichert.</w:t>
      </w:r>
    </w:p>
    <w:p w14:paraId="0E1FFC53" w14:textId="77777777" w:rsidR="000B32B5" w:rsidRDefault="000B32B5" w:rsidP="000B32B5">
      <w:r>
        <w:t>Erläutern Sie, was bei der Datenübertragung im VPN durch Authentifizierung sichergestellt werden soll. (</w:t>
      </w:r>
      <w:r w:rsidRPr="008C5797">
        <w:rPr>
          <w:highlight w:val="yellow"/>
        </w:rPr>
        <w:t>3 Punkte</w:t>
      </w:r>
      <w:r>
        <w:t>)</w:t>
      </w:r>
    </w:p>
    <w:p w14:paraId="7C1FB9D1" w14:textId="77777777" w:rsidR="000B32B5" w:rsidRDefault="000B32B5" w:rsidP="000B32B5">
      <w:r>
        <w:t>Es soll sichergestellt werden, dass nur dazu berechtigte Nutzer einen Zugriff über die VPN-Verbindung erhalten bzw. dass die gesendeten Daten aus der Quelle des dazu autorisierten Nutzers stammen.</w:t>
      </w:r>
    </w:p>
    <w:p w14:paraId="68287392" w14:textId="77777777" w:rsidR="000B32B5" w:rsidRDefault="000B32B5" w:rsidP="000B32B5">
      <w:r>
        <w:t>cd) Bei der Datenübermittlung wir ein symmetrisches Verschlüsselungsverfahren eingesetzt.</w:t>
      </w:r>
    </w:p>
    <w:p w14:paraId="72E69090" w14:textId="77777777" w:rsidR="000B32B5" w:rsidRDefault="000B32B5" w:rsidP="000B32B5">
      <w:r>
        <w:t>Nennen Sie zwei Vorteile der symmetrischen gegenüber der asymmetrischen Verschlüsselung. (</w:t>
      </w:r>
      <w:r w:rsidRPr="00FD7AEB">
        <w:rPr>
          <w:highlight w:val="yellow"/>
        </w:rPr>
        <w:t>4 Punkte</w:t>
      </w:r>
      <w:r>
        <w:t>)</w:t>
      </w:r>
    </w:p>
    <w:p w14:paraId="747BB640" w14:textId="77777777" w:rsidR="000B32B5" w:rsidRDefault="000B32B5" w:rsidP="000B32B5">
      <w:pPr>
        <w:spacing w:after="0"/>
        <w:jc w:val="center"/>
      </w:pPr>
      <w:r w:rsidRPr="00A1689C">
        <w:rPr>
          <w:noProof/>
          <w:lang w:eastAsia="de-DE"/>
        </w:rPr>
        <w:drawing>
          <wp:inline distT="0" distB="0" distL="0" distR="0" wp14:anchorId="656B87EF" wp14:editId="3E6878F4">
            <wp:extent cx="3397584" cy="1485900"/>
            <wp:effectExtent l="0" t="0" r="0" b="0"/>
            <wp:docPr id="13" name="Grafik 13" descr="Symmetrische Verschlüsselungsverfahren (Secret-Key-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metrische Verschlüsselungsverfahren (Secret-Key-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1680" cy="1487692"/>
                    </a:xfrm>
                    <a:prstGeom prst="rect">
                      <a:avLst/>
                    </a:prstGeom>
                    <a:noFill/>
                    <a:ln>
                      <a:noFill/>
                    </a:ln>
                  </pic:spPr>
                </pic:pic>
              </a:graphicData>
            </a:graphic>
          </wp:inline>
        </w:drawing>
      </w:r>
      <w:r w:rsidRPr="00A1689C">
        <w:br/>
      </w:r>
    </w:p>
    <w:p w14:paraId="490BB47A" w14:textId="77777777" w:rsidR="000B32B5" w:rsidRDefault="000B32B5" w:rsidP="000B32B5">
      <w:pPr>
        <w:spacing w:after="0"/>
      </w:pPr>
      <w:r w:rsidRPr="00A1689C">
        <w:t>Symmetrische Verschlüsselungsverfahren arbeiten mit einem einzigen Schlüssel, der bei der Ver- und Entsc</w:t>
      </w:r>
      <w:r>
        <w:t>hlüsselung vorhanden sein muss.</w:t>
      </w:r>
    </w:p>
    <w:p w14:paraId="47A14B7C" w14:textId="118754C9" w:rsidR="005F0538" w:rsidRPr="000B32B5" w:rsidRDefault="000B32B5" w:rsidP="000B32B5">
      <w:pPr>
        <w:spacing w:after="0"/>
      </w:pPr>
      <w:r w:rsidRPr="00A1689C">
        <w:t xml:space="preserve">Diese Verfahren sind </w:t>
      </w:r>
      <w:r w:rsidRPr="00FD7AEB">
        <w:rPr>
          <w:b/>
        </w:rPr>
        <w:t>schnell</w:t>
      </w:r>
      <w:r w:rsidRPr="00A1689C">
        <w:t xml:space="preserve"> und bei entsprechend langen Schlüsseln bieten sie eine </w:t>
      </w:r>
      <w:r w:rsidRPr="00FD7AEB">
        <w:rPr>
          <w:b/>
        </w:rPr>
        <w:t>hohe Sicherheit</w:t>
      </w:r>
      <w:r w:rsidRPr="00FD7AEB">
        <w:t>.</w:t>
      </w:r>
      <w:r>
        <w:t xml:space="preserve"> </w:t>
      </w:r>
      <w:r>
        <w:t xml:space="preserve">Außerdem kommen dabei einfachere mathematische Methoden zum Einsatz, was eine </w:t>
      </w:r>
      <w:r w:rsidRPr="00275495">
        <w:rPr>
          <w:b/>
        </w:rPr>
        <w:t>leichtere Implementierung</w:t>
      </w:r>
      <w:r>
        <w:t xml:space="preserve"> mit sich bringt.</w:t>
      </w:r>
    </w:p>
    <w:sectPr w:rsidR="005F0538" w:rsidRPr="000B32B5" w:rsidSect="00027C7D">
      <w:headerReference w:type="default" r:id="rId14"/>
      <w:footerReference w:type="default" r:id="rId15"/>
      <w:pgSz w:w="11906" w:h="16838"/>
      <w:pgMar w:top="2460" w:right="1134" w:bottom="1134" w:left="1134" w:header="680" w:footer="11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9179C" w14:textId="77777777" w:rsidR="00582B78" w:rsidRDefault="00582B78" w:rsidP="00191A8B">
      <w:pPr>
        <w:spacing w:after="0"/>
      </w:pPr>
      <w:r>
        <w:separator/>
      </w:r>
    </w:p>
  </w:endnote>
  <w:endnote w:type="continuationSeparator" w:id="0">
    <w:p w14:paraId="5C263E38" w14:textId="77777777" w:rsidR="00582B78" w:rsidRDefault="00582B78" w:rsidP="00191A8B">
      <w:pPr>
        <w:spacing w:after="0"/>
      </w:pPr>
      <w:r>
        <w:continuationSeparator/>
      </w:r>
    </w:p>
  </w:endnote>
  <w:endnote w:type="continuationNotice" w:id="1">
    <w:p w14:paraId="724A5F8B" w14:textId="77777777" w:rsidR="00582B78" w:rsidRDefault="00582B7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heSans UHH">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Minion Pro">
    <w:altName w:val="Cambria Math"/>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A452C" w14:textId="6FD48225" w:rsidR="00F45242" w:rsidRPr="009E786E" w:rsidRDefault="00F45242" w:rsidP="00492B87">
    <w:pPr>
      <w:tabs>
        <w:tab w:val="right" w:pos="9639"/>
      </w:tabs>
      <w:ind w:right="-1"/>
      <w:rPr>
        <w:color w:val="000000"/>
        <w:sz w:val="14"/>
        <w:szCs w:val="14"/>
      </w:rPr>
    </w:pPr>
    <w:r>
      <w:rPr>
        <w:color w:val="000000"/>
        <w:sz w:val="14"/>
        <w:szCs w:val="14"/>
      </w:rPr>
      <w:fldChar w:fldCharType="begin"/>
    </w:r>
    <w:r>
      <w:rPr>
        <w:color w:val="000000"/>
        <w:sz w:val="14"/>
        <w:szCs w:val="14"/>
      </w:rPr>
      <w:instrText xml:space="preserve"> FILENAME \* MERGEFORMAT </w:instrText>
    </w:r>
    <w:r>
      <w:rPr>
        <w:color w:val="000000"/>
        <w:sz w:val="14"/>
        <w:szCs w:val="14"/>
      </w:rPr>
      <w:fldChar w:fldCharType="separate"/>
    </w:r>
    <w:r w:rsidR="006D0B46">
      <w:rPr>
        <w:noProof/>
        <w:color w:val="000000"/>
        <w:sz w:val="14"/>
        <w:szCs w:val="14"/>
      </w:rPr>
      <w:t xml:space="preserve">Lernfeld </w:t>
    </w:r>
    <w:r w:rsidR="005F0538">
      <w:rPr>
        <w:noProof/>
        <w:color w:val="000000"/>
        <w:sz w:val="14"/>
        <w:szCs w:val="14"/>
      </w:rPr>
      <w:t>4</w:t>
    </w:r>
    <w:r w:rsidR="006D0B46">
      <w:rPr>
        <w:noProof/>
        <w:color w:val="000000"/>
        <w:sz w:val="14"/>
        <w:szCs w:val="14"/>
      </w:rPr>
      <w:t xml:space="preserve"> </w:t>
    </w:r>
    <w:r w:rsidR="000B32B5">
      <w:rPr>
        <w:noProof/>
        <w:color w:val="000000"/>
        <w:sz w:val="14"/>
        <w:szCs w:val="14"/>
      </w:rPr>
      <w:t>Lös</w:t>
    </w:r>
    <w:r w:rsidR="005F0538">
      <w:rPr>
        <w:noProof/>
        <w:color w:val="000000"/>
        <w:sz w:val="14"/>
        <w:szCs w:val="14"/>
      </w:rPr>
      <w:t>ung</w:t>
    </w:r>
    <w:r>
      <w:rPr>
        <w:color w:val="000000"/>
        <w:sz w:val="14"/>
        <w:szCs w:val="14"/>
      </w:rPr>
      <w:fldChar w:fldCharType="end"/>
    </w:r>
    <w:r>
      <w:rPr>
        <w:color w:val="000000"/>
        <w:sz w:val="14"/>
        <w:szCs w:val="14"/>
      </w:rPr>
      <w:tab/>
    </w:r>
    <w:r w:rsidRPr="0073532C">
      <w:rPr>
        <w:color w:val="000000"/>
        <w:sz w:val="14"/>
        <w:szCs w:val="14"/>
      </w:rPr>
      <w:t xml:space="preserve">Seite </w:t>
    </w:r>
    <w:r w:rsidRPr="0073532C">
      <w:rPr>
        <w:b/>
        <w:bCs/>
        <w:color w:val="000000"/>
        <w:sz w:val="14"/>
        <w:szCs w:val="14"/>
      </w:rPr>
      <w:fldChar w:fldCharType="begin"/>
    </w:r>
    <w:r w:rsidRPr="0073532C">
      <w:rPr>
        <w:b/>
        <w:bCs/>
        <w:color w:val="000000"/>
        <w:sz w:val="14"/>
        <w:szCs w:val="14"/>
      </w:rPr>
      <w:instrText>PAGE</w:instrText>
    </w:r>
    <w:r w:rsidRPr="0073532C">
      <w:rPr>
        <w:b/>
        <w:bCs/>
        <w:color w:val="000000"/>
        <w:sz w:val="14"/>
        <w:szCs w:val="14"/>
      </w:rPr>
      <w:fldChar w:fldCharType="separate"/>
    </w:r>
    <w:r w:rsidR="00B73F4B">
      <w:rPr>
        <w:b/>
        <w:bCs/>
        <w:noProof/>
        <w:color w:val="000000"/>
        <w:sz w:val="14"/>
        <w:szCs w:val="14"/>
      </w:rPr>
      <w:t>5</w:t>
    </w:r>
    <w:r w:rsidRPr="0073532C">
      <w:rPr>
        <w:b/>
        <w:bCs/>
        <w:color w:val="000000"/>
        <w:sz w:val="14"/>
        <w:szCs w:val="14"/>
      </w:rPr>
      <w:fldChar w:fldCharType="end"/>
    </w:r>
  </w:p>
  <w:p w14:paraId="4F6CAC2F" w14:textId="77777777" w:rsidR="00F45242" w:rsidRDefault="00F452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52440" w14:textId="77777777" w:rsidR="00582B78" w:rsidRDefault="00582B78" w:rsidP="00191A8B">
      <w:pPr>
        <w:spacing w:after="0"/>
      </w:pPr>
      <w:r>
        <w:separator/>
      </w:r>
    </w:p>
  </w:footnote>
  <w:footnote w:type="continuationSeparator" w:id="0">
    <w:p w14:paraId="061DE0BA" w14:textId="77777777" w:rsidR="00582B78" w:rsidRDefault="00582B78" w:rsidP="00191A8B">
      <w:pPr>
        <w:spacing w:after="0"/>
      </w:pPr>
      <w:r>
        <w:continuationSeparator/>
      </w:r>
    </w:p>
  </w:footnote>
  <w:footnote w:type="continuationNotice" w:id="1">
    <w:p w14:paraId="7B27FCE1" w14:textId="77777777" w:rsidR="00582B78" w:rsidRDefault="00582B7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1D976" w14:textId="608BACD3" w:rsidR="00F45242" w:rsidRDefault="00F45242" w:rsidP="005F0538">
    <w:pPr>
      <w:pStyle w:val="Kopfzeile"/>
      <w:tabs>
        <w:tab w:val="clear" w:pos="4536"/>
        <w:tab w:val="clear" w:pos="9072"/>
        <w:tab w:val="left" w:pos="6851"/>
      </w:tabs>
      <w:ind w:firstLine="708"/>
    </w:pPr>
    <w:r>
      <w:rPr>
        <w:noProof/>
        <w:lang w:eastAsia="de-DE"/>
      </w:rPr>
      <w:drawing>
        <wp:anchor distT="0" distB="0" distL="114300" distR="114300" simplePos="0" relativeHeight="251671552" behindDoc="1" locked="0" layoutInCell="1" allowOverlap="1" wp14:anchorId="6C3CFB89" wp14:editId="7A8AB5D8">
          <wp:simplePos x="0" y="0"/>
          <wp:positionH relativeFrom="margin">
            <wp:align>left</wp:align>
          </wp:positionH>
          <wp:positionV relativeFrom="paragraph">
            <wp:posOffset>-134413</wp:posOffset>
          </wp:positionV>
          <wp:extent cx="2853055" cy="1091565"/>
          <wp:effectExtent l="0" t="0" r="444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3055" cy="109156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5C6F"/>
    <w:multiLevelType w:val="hybridMultilevel"/>
    <w:tmpl w:val="B7BC5992"/>
    <w:lvl w:ilvl="0" w:tplc="0407000F">
      <w:start w:val="1"/>
      <w:numFmt w:val="decimal"/>
      <w:lvlText w:val="%1."/>
      <w:lvlJc w:val="left"/>
      <w:pPr>
        <w:ind w:left="4548" w:hanging="360"/>
      </w:pPr>
    </w:lvl>
    <w:lvl w:ilvl="1" w:tplc="04070019" w:tentative="1">
      <w:start w:val="1"/>
      <w:numFmt w:val="lowerLetter"/>
      <w:lvlText w:val="%2."/>
      <w:lvlJc w:val="left"/>
      <w:pPr>
        <w:ind w:left="5268" w:hanging="360"/>
      </w:pPr>
    </w:lvl>
    <w:lvl w:ilvl="2" w:tplc="0407001B" w:tentative="1">
      <w:start w:val="1"/>
      <w:numFmt w:val="lowerRoman"/>
      <w:lvlText w:val="%3."/>
      <w:lvlJc w:val="right"/>
      <w:pPr>
        <w:ind w:left="5988" w:hanging="180"/>
      </w:pPr>
    </w:lvl>
    <w:lvl w:ilvl="3" w:tplc="0407000F" w:tentative="1">
      <w:start w:val="1"/>
      <w:numFmt w:val="decimal"/>
      <w:lvlText w:val="%4."/>
      <w:lvlJc w:val="left"/>
      <w:pPr>
        <w:ind w:left="6708" w:hanging="360"/>
      </w:pPr>
    </w:lvl>
    <w:lvl w:ilvl="4" w:tplc="04070019" w:tentative="1">
      <w:start w:val="1"/>
      <w:numFmt w:val="lowerLetter"/>
      <w:lvlText w:val="%5."/>
      <w:lvlJc w:val="left"/>
      <w:pPr>
        <w:ind w:left="7428" w:hanging="360"/>
      </w:pPr>
    </w:lvl>
    <w:lvl w:ilvl="5" w:tplc="0407001B" w:tentative="1">
      <w:start w:val="1"/>
      <w:numFmt w:val="lowerRoman"/>
      <w:lvlText w:val="%6."/>
      <w:lvlJc w:val="right"/>
      <w:pPr>
        <w:ind w:left="8148" w:hanging="180"/>
      </w:pPr>
    </w:lvl>
    <w:lvl w:ilvl="6" w:tplc="0407000F" w:tentative="1">
      <w:start w:val="1"/>
      <w:numFmt w:val="decimal"/>
      <w:lvlText w:val="%7."/>
      <w:lvlJc w:val="left"/>
      <w:pPr>
        <w:ind w:left="8868" w:hanging="360"/>
      </w:pPr>
    </w:lvl>
    <w:lvl w:ilvl="7" w:tplc="04070019" w:tentative="1">
      <w:start w:val="1"/>
      <w:numFmt w:val="lowerLetter"/>
      <w:lvlText w:val="%8."/>
      <w:lvlJc w:val="left"/>
      <w:pPr>
        <w:ind w:left="9588" w:hanging="360"/>
      </w:pPr>
    </w:lvl>
    <w:lvl w:ilvl="8" w:tplc="0407001B" w:tentative="1">
      <w:start w:val="1"/>
      <w:numFmt w:val="lowerRoman"/>
      <w:lvlText w:val="%9."/>
      <w:lvlJc w:val="right"/>
      <w:pPr>
        <w:ind w:left="10308" w:hanging="180"/>
      </w:pPr>
    </w:lvl>
  </w:abstractNum>
  <w:abstractNum w:abstractNumId="1" w15:restartNumberingAfterBreak="0">
    <w:nsid w:val="079A4F70"/>
    <w:multiLevelType w:val="multilevel"/>
    <w:tmpl w:val="ED8E1A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8C8164A"/>
    <w:multiLevelType w:val="hybridMultilevel"/>
    <w:tmpl w:val="7408E4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283FA3"/>
    <w:multiLevelType w:val="hybridMultilevel"/>
    <w:tmpl w:val="358ED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2E0C7C"/>
    <w:multiLevelType w:val="multilevel"/>
    <w:tmpl w:val="65EE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804EF"/>
    <w:multiLevelType w:val="hybridMultilevel"/>
    <w:tmpl w:val="8A8A34DA"/>
    <w:lvl w:ilvl="0" w:tplc="1FFC5454">
      <w:start w:val="1"/>
      <w:numFmt w:val="bullet"/>
      <w:lvlText w:val=""/>
      <w:lvlJc w:val="left"/>
      <w:pPr>
        <w:ind w:left="720" w:hanging="360"/>
      </w:pPr>
      <w:rPr>
        <w:rFonts w:ascii="Wingdings" w:hAnsi="Wingdings" w:hint="default"/>
        <w:color w:val="AF1615"/>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322CB8"/>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3526485"/>
    <w:multiLevelType w:val="multilevel"/>
    <w:tmpl w:val="2FCA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353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B95F28"/>
    <w:multiLevelType w:val="multilevel"/>
    <w:tmpl w:val="ED8E1A72"/>
    <w:lvl w:ilvl="0">
      <w:start w:val="1"/>
      <w:numFmt w:val="decimal"/>
      <w:pStyle w:val="Headlin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1455232B"/>
    <w:multiLevelType w:val="hybridMultilevel"/>
    <w:tmpl w:val="B86EE9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CAB7ABF"/>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1DB1563A"/>
    <w:multiLevelType w:val="multilevel"/>
    <w:tmpl w:val="901E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32CE0"/>
    <w:multiLevelType w:val="hybridMultilevel"/>
    <w:tmpl w:val="3FAE7A1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8840052"/>
    <w:multiLevelType w:val="hybridMultilevel"/>
    <w:tmpl w:val="B82AA662"/>
    <w:lvl w:ilvl="0" w:tplc="86669018">
      <w:start w:val="1"/>
      <w:numFmt w:val="bullet"/>
      <w:lvlText w:val=""/>
      <w:lvlJc w:val="left"/>
      <w:pPr>
        <w:ind w:left="1080" w:hanging="360"/>
      </w:pPr>
      <w:rPr>
        <w:rFonts w:ascii="Symbol" w:hAnsi="Symbol" w:hint="default"/>
        <w:color w:val="auto"/>
        <w:sz w:val="20"/>
        <w:szCs w:val="20"/>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2D7F0D4A"/>
    <w:multiLevelType w:val="multilevel"/>
    <w:tmpl w:val="72EE74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86C4569"/>
    <w:multiLevelType w:val="multilevel"/>
    <w:tmpl w:val="734CC5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EF506EC"/>
    <w:multiLevelType w:val="hybridMultilevel"/>
    <w:tmpl w:val="70C4AB4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8" w15:restartNumberingAfterBreak="0">
    <w:nsid w:val="44220947"/>
    <w:multiLevelType w:val="hybridMultilevel"/>
    <w:tmpl w:val="1638E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E22D45"/>
    <w:multiLevelType w:val="hybridMultilevel"/>
    <w:tmpl w:val="26FA8C9E"/>
    <w:lvl w:ilvl="0" w:tplc="066A5ACC">
      <w:start w:val="1"/>
      <w:numFmt w:val="bullet"/>
      <w:lvlText w:val=""/>
      <w:lvlJc w:val="left"/>
      <w:pPr>
        <w:ind w:left="360" w:hanging="360"/>
      </w:pPr>
      <w:rPr>
        <w:rFonts w:ascii="Wingdings" w:hAnsi="Wingdings" w:hint="default"/>
        <w:color w:val="AF1615"/>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47EE361C"/>
    <w:multiLevelType w:val="hybridMultilevel"/>
    <w:tmpl w:val="2B388FD0"/>
    <w:lvl w:ilvl="0" w:tplc="E962E544">
      <w:start w:val="1"/>
      <w:numFmt w:val="bullet"/>
      <w:lvlText w:val="›"/>
      <w:lvlJc w:val="left"/>
      <w:pPr>
        <w:ind w:left="360" w:hanging="360"/>
      </w:pPr>
      <w:rPr>
        <w:rFonts w:ascii="Arial" w:hAnsi="Arial" w:hint="default"/>
        <w:color w:val="auto"/>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A85124E"/>
    <w:multiLevelType w:val="multilevel"/>
    <w:tmpl w:val="734CC5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DC718BF"/>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599A2591"/>
    <w:multiLevelType w:val="hybridMultilevel"/>
    <w:tmpl w:val="B35094D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5B923FD5"/>
    <w:multiLevelType w:val="hybridMultilevel"/>
    <w:tmpl w:val="3F342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0F3402"/>
    <w:multiLevelType w:val="multilevel"/>
    <w:tmpl w:val="F5D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5B6324"/>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C78173D"/>
    <w:multiLevelType w:val="hybridMultilevel"/>
    <w:tmpl w:val="73A4F7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5B85403"/>
    <w:multiLevelType w:val="hybridMultilevel"/>
    <w:tmpl w:val="87C2C42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765B5A8F"/>
    <w:multiLevelType w:val="hybridMultilevel"/>
    <w:tmpl w:val="99FA7DD8"/>
    <w:lvl w:ilvl="0" w:tplc="693823B8">
      <w:start w:val="1"/>
      <w:numFmt w:val="bullet"/>
      <w:lvlText w:val=""/>
      <w:lvlJc w:val="left"/>
      <w:pPr>
        <w:ind w:left="2136" w:hanging="360"/>
      </w:pPr>
      <w:rPr>
        <w:rFonts w:ascii="Wingdings" w:hAnsi="Wingdings" w:hint="default"/>
        <w:color w:val="AF1615"/>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30" w15:restartNumberingAfterBreak="0">
    <w:nsid w:val="7C2914BF"/>
    <w:multiLevelType w:val="hybridMultilevel"/>
    <w:tmpl w:val="525C24D2"/>
    <w:lvl w:ilvl="0" w:tplc="E962E544">
      <w:start w:val="1"/>
      <w:numFmt w:val="bullet"/>
      <w:lvlText w:val="›"/>
      <w:lvlJc w:val="left"/>
      <w:pPr>
        <w:ind w:left="720" w:hanging="360"/>
      </w:pPr>
      <w:rPr>
        <w:rFonts w:ascii="Arial" w:hAnsi="Aria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24"/>
  </w:num>
  <w:num w:numId="4">
    <w:abstractNumId w:val="13"/>
  </w:num>
  <w:num w:numId="5">
    <w:abstractNumId w:val="7"/>
  </w:num>
  <w:num w:numId="6">
    <w:abstractNumId w:val="12"/>
  </w:num>
  <w:num w:numId="7">
    <w:abstractNumId w:val="4"/>
  </w:num>
  <w:num w:numId="8">
    <w:abstractNumId w:val="21"/>
  </w:num>
  <w:num w:numId="9">
    <w:abstractNumId w:val="14"/>
  </w:num>
  <w:num w:numId="10">
    <w:abstractNumId w:val="18"/>
  </w:num>
  <w:num w:numId="11">
    <w:abstractNumId w:val="30"/>
  </w:num>
  <w:num w:numId="12">
    <w:abstractNumId w:val="17"/>
  </w:num>
  <w:num w:numId="13">
    <w:abstractNumId w:val="26"/>
  </w:num>
  <w:num w:numId="14">
    <w:abstractNumId w:val="15"/>
  </w:num>
  <w:num w:numId="15">
    <w:abstractNumId w:val="1"/>
  </w:num>
  <w:num w:numId="16">
    <w:abstractNumId w:val="9"/>
  </w:num>
  <w:num w:numId="17">
    <w:abstractNumId w:val="11"/>
  </w:num>
  <w:num w:numId="18">
    <w:abstractNumId w:val="3"/>
  </w:num>
  <w:num w:numId="19">
    <w:abstractNumId w:val="0"/>
  </w:num>
  <w:num w:numId="20">
    <w:abstractNumId w:val="29"/>
  </w:num>
  <w:num w:numId="21">
    <w:abstractNumId w:val="10"/>
  </w:num>
  <w:num w:numId="22">
    <w:abstractNumId w:val="8"/>
  </w:num>
  <w:num w:numId="23">
    <w:abstractNumId w:val="2"/>
  </w:num>
  <w:num w:numId="24">
    <w:abstractNumId w:val="16"/>
  </w:num>
  <w:num w:numId="25">
    <w:abstractNumId w:val="19"/>
  </w:num>
  <w:num w:numId="26">
    <w:abstractNumId w:val="5"/>
  </w:num>
  <w:num w:numId="27">
    <w:abstractNumId w:val="6"/>
  </w:num>
  <w:num w:numId="28">
    <w:abstractNumId w:val="22"/>
  </w:num>
  <w:num w:numId="29">
    <w:abstractNumId w:val="23"/>
  </w:num>
  <w:num w:numId="30">
    <w:abstractNumId w:val="25"/>
  </w:num>
  <w:num w:numId="31">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78"/>
    <w:rsid w:val="000003DC"/>
    <w:rsid w:val="000005D6"/>
    <w:rsid w:val="000007FA"/>
    <w:rsid w:val="00014559"/>
    <w:rsid w:val="0001609B"/>
    <w:rsid w:val="00023E80"/>
    <w:rsid w:val="0002440D"/>
    <w:rsid w:val="00027C7D"/>
    <w:rsid w:val="00030299"/>
    <w:rsid w:val="00041521"/>
    <w:rsid w:val="0004162C"/>
    <w:rsid w:val="000452E7"/>
    <w:rsid w:val="000523FA"/>
    <w:rsid w:val="00055807"/>
    <w:rsid w:val="000601E6"/>
    <w:rsid w:val="0006403D"/>
    <w:rsid w:val="000667A7"/>
    <w:rsid w:val="00085476"/>
    <w:rsid w:val="00095846"/>
    <w:rsid w:val="00096298"/>
    <w:rsid w:val="000A03A3"/>
    <w:rsid w:val="000A1674"/>
    <w:rsid w:val="000A2EB2"/>
    <w:rsid w:val="000B32B5"/>
    <w:rsid w:val="000C68FD"/>
    <w:rsid w:val="000D132C"/>
    <w:rsid w:val="000D561F"/>
    <w:rsid w:val="000D5904"/>
    <w:rsid w:val="000E0FF3"/>
    <w:rsid w:val="000E4976"/>
    <w:rsid w:val="000F05B5"/>
    <w:rsid w:val="000F09FB"/>
    <w:rsid w:val="000F1804"/>
    <w:rsid w:val="000F277B"/>
    <w:rsid w:val="000F2ABB"/>
    <w:rsid w:val="000F7D77"/>
    <w:rsid w:val="00111000"/>
    <w:rsid w:val="001334CA"/>
    <w:rsid w:val="00135A70"/>
    <w:rsid w:val="0014589D"/>
    <w:rsid w:val="00146339"/>
    <w:rsid w:val="00155910"/>
    <w:rsid w:val="00161C87"/>
    <w:rsid w:val="00167138"/>
    <w:rsid w:val="00171425"/>
    <w:rsid w:val="00173D84"/>
    <w:rsid w:val="00177DE4"/>
    <w:rsid w:val="00180159"/>
    <w:rsid w:val="0018429D"/>
    <w:rsid w:val="0018442E"/>
    <w:rsid w:val="001915D3"/>
    <w:rsid w:val="00191A8B"/>
    <w:rsid w:val="0019218E"/>
    <w:rsid w:val="00194FEB"/>
    <w:rsid w:val="001A0252"/>
    <w:rsid w:val="001A133F"/>
    <w:rsid w:val="001A244F"/>
    <w:rsid w:val="001A5926"/>
    <w:rsid w:val="001A5965"/>
    <w:rsid w:val="001B1925"/>
    <w:rsid w:val="001B1B57"/>
    <w:rsid w:val="001B3681"/>
    <w:rsid w:val="001B6BCD"/>
    <w:rsid w:val="001B7187"/>
    <w:rsid w:val="001D02FD"/>
    <w:rsid w:val="001D0F5B"/>
    <w:rsid w:val="001D2091"/>
    <w:rsid w:val="001D29FC"/>
    <w:rsid w:val="001E16D3"/>
    <w:rsid w:val="001E2970"/>
    <w:rsid w:val="001E3216"/>
    <w:rsid w:val="001E34E0"/>
    <w:rsid w:val="001E40D7"/>
    <w:rsid w:val="001F1F74"/>
    <w:rsid w:val="001F4396"/>
    <w:rsid w:val="001F6615"/>
    <w:rsid w:val="002030CD"/>
    <w:rsid w:val="00216CDC"/>
    <w:rsid w:val="00221737"/>
    <w:rsid w:val="00223EDA"/>
    <w:rsid w:val="00233DDD"/>
    <w:rsid w:val="00237136"/>
    <w:rsid w:val="002379DE"/>
    <w:rsid w:val="00237CA9"/>
    <w:rsid w:val="0024310F"/>
    <w:rsid w:val="00243825"/>
    <w:rsid w:val="00250C4B"/>
    <w:rsid w:val="00262050"/>
    <w:rsid w:val="00262480"/>
    <w:rsid w:val="00263182"/>
    <w:rsid w:val="002700C8"/>
    <w:rsid w:val="00282026"/>
    <w:rsid w:val="0029329A"/>
    <w:rsid w:val="00294B47"/>
    <w:rsid w:val="00295E80"/>
    <w:rsid w:val="002A538C"/>
    <w:rsid w:val="002B3ACE"/>
    <w:rsid w:val="002C1C6E"/>
    <w:rsid w:val="002C252F"/>
    <w:rsid w:val="002C4977"/>
    <w:rsid w:val="002C6618"/>
    <w:rsid w:val="002C7678"/>
    <w:rsid w:val="002D06B2"/>
    <w:rsid w:val="002D06EA"/>
    <w:rsid w:val="002D5092"/>
    <w:rsid w:val="002D58A5"/>
    <w:rsid w:val="002D5A79"/>
    <w:rsid w:val="002D5BC8"/>
    <w:rsid w:val="002D5FE9"/>
    <w:rsid w:val="002D6B84"/>
    <w:rsid w:val="002E2550"/>
    <w:rsid w:val="002F1CD6"/>
    <w:rsid w:val="003048A9"/>
    <w:rsid w:val="00312DA6"/>
    <w:rsid w:val="003169E5"/>
    <w:rsid w:val="00323571"/>
    <w:rsid w:val="00333904"/>
    <w:rsid w:val="00333EE2"/>
    <w:rsid w:val="00335F37"/>
    <w:rsid w:val="00343D84"/>
    <w:rsid w:val="003475ED"/>
    <w:rsid w:val="003502AF"/>
    <w:rsid w:val="003537E4"/>
    <w:rsid w:val="0035425C"/>
    <w:rsid w:val="00355460"/>
    <w:rsid w:val="00355AAC"/>
    <w:rsid w:val="0036794A"/>
    <w:rsid w:val="003717F1"/>
    <w:rsid w:val="003736A8"/>
    <w:rsid w:val="0037682A"/>
    <w:rsid w:val="00380F6D"/>
    <w:rsid w:val="00382035"/>
    <w:rsid w:val="003826A2"/>
    <w:rsid w:val="00384438"/>
    <w:rsid w:val="0038579D"/>
    <w:rsid w:val="00386658"/>
    <w:rsid w:val="0038745D"/>
    <w:rsid w:val="00390A01"/>
    <w:rsid w:val="003A2A4C"/>
    <w:rsid w:val="003A465C"/>
    <w:rsid w:val="003A62AB"/>
    <w:rsid w:val="003B0B29"/>
    <w:rsid w:val="003C31A7"/>
    <w:rsid w:val="003D0F37"/>
    <w:rsid w:val="003E02B4"/>
    <w:rsid w:val="003E3313"/>
    <w:rsid w:val="003F48F0"/>
    <w:rsid w:val="0040294F"/>
    <w:rsid w:val="00413AB8"/>
    <w:rsid w:val="00414BFC"/>
    <w:rsid w:val="00422CC2"/>
    <w:rsid w:val="00431575"/>
    <w:rsid w:val="004318A8"/>
    <w:rsid w:val="00435CF5"/>
    <w:rsid w:val="004406CD"/>
    <w:rsid w:val="00447C6C"/>
    <w:rsid w:val="00450C38"/>
    <w:rsid w:val="004517BE"/>
    <w:rsid w:val="00452507"/>
    <w:rsid w:val="004616D1"/>
    <w:rsid w:val="00465777"/>
    <w:rsid w:val="00465B36"/>
    <w:rsid w:val="00472E2F"/>
    <w:rsid w:val="00473176"/>
    <w:rsid w:val="0047381E"/>
    <w:rsid w:val="00473E1B"/>
    <w:rsid w:val="004753B9"/>
    <w:rsid w:val="004759F8"/>
    <w:rsid w:val="00475CF2"/>
    <w:rsid w:val="00476BF5"/>
    <w:rsid w:val="00477CB0"/>
    <w:rsid w:val="00486439"/>
    <w:rsid w:val="00487FAA"/>
    <w:rsid w:val="004907A5"/>
    <w:rsid w:val="00492B87"/>
    <w:rsid w:val="004951FA"/>
    <w:rsid w:val="004A0913"/>
    <w:rsid w:val="004A2973"/>
    <w:rsid w:val="004A3BC3"/>
    <w:rsid w:val="004A55D6"/>
    <w:rsid w:val="004A5C3A"/>
    <w:rsid w:val="004A6447"/>
    <w:rsid w:val="004B5EEE"/>
    <w:rsid w:val="004B7F00"/>
    <w:rsid w:val="004C65E6"/>
    <w:rsid w:val="004D0C25"/>
    <w:rsid w:val="004D3F90"/>
    <w:rsid w:val="004D4955"/>
    <w:rsid w:val="004D7A81"/>
    <w:rsid w:val="004E572C"/>
    <w:rsid w:val="004F1964"/>
    <w:rsid w:val="004F3162"/>
    <w:rsid w:val="004F37B8"/>
    <w:rsid w:val="004F3E52"/>
    <w:rsid w:val="005124A8"/>
    <w:rsid w:val="00515E91"/>
    <w:rsid w:val="005217F4"/>
    <w:rsid w:val="0053031C"/>
    <w:rsid w:val="0053124C"/>
    <w:rsid w:val="00534CCC"/>
    <w:rsid w:val="005355AA"/>
    <w:rsid w:val="00541FAB"/>
    <w:rsid w:val="00542F4B"/>
    <w:rsid w:val="00543129"/>
    <w:rsid w:val="005446FF"/>
    <w:rsid w:val="0054597B"/>
    <w:rsid w:val="005535CF"/>
    <w:rsid w:val="00560AB2"/>
    <w:rsid w:val="00562DF1"/>
    <w:rsid w:val="00564504"/>
    <w:rsid w:val="005656B3"/>
    <w:rsid w:val="00565A0C"/>
    <w:rsid w:val="00567F0C"/>
    <w:rsid w:val="0057694F"/>
    <w:rsid w:val="005811C4"/>
    <w:rsid w:val="00581786"/>
    <w:rsid w:val="00582B78"/>
    <w:rsid w:val="00583979"/>
    <w:rsid w:val="005913AC"/>
    <w:rsid w:val="00592F33"/>
    <w:rsid w:val="005944FF"/>
    <w:rsid w:val="005A1D35"/>
    <w:rsid w:val="005B2338"/>
    <w:rsid w:val="005C1781"/>
    <w:rsid w:val="005C3187"/>
    <w:rsid w:val="005C3439"/>
    <w:rsid w:val="005C7115"/>
    <w:rsid w:val="005D4212"/>
    <w:rsid w:val="005D62DD"/>
    <w:rsid w:val="005D712A"/>
    <w:rsid w:val="005E3B4F"/>
    <w:rsid w:val="005E3C07"/>
    <w:rsid w:val="005E3D22"/>
    <w:rsid w:val="005E493D"/>
    <w:rsid w:val="005F0538"/>
    <w:rsid w:val="005F0AC0"/>
    <w:rsid w:val="005F407F"/>
    <w:rsid w:val="005F7BAF"/>
    <w:rsid w:val="006041BB"/>
    <w:rsid w:val="00605B1B"/>
    <w:rsid w:val="00607508"/>
    <w:rsid w:val="006127D6"/>
    <w:rsid w:val="00612BF3"/>
    <w:rsid w:val="00613EB3"/>
    <w:rsid w:val="00615B92"/>
    <w:rsid w:val="00617B91"/>
    <w:rsid w:val="00621BA7"/>
    <w:rsid w:val="00622CDF"/>
    <w:rsid w:val="006245A0"/>
    <w:rsid w:val="00624CFB"/>
    <w:rsid w:val="006318D0"/>
    <w:rsid w:val="00632D6C"/>
    <w:rsid w:val="00633C72"/>
    <w:rsid w:val="0063532F"/>
    <w:rsid w:val="00644012"/>
    <w:rsid w:val="00645179"/>
    <w:rsid w:val="00646322"/>
    <w:rsid w:val="0065615E"/>
    <w:rsid w:val="0065652F"/>
    <w:rsid w:val="00661334"/>
    <w:rsid w:val="00664333"/>
    <w:rsid w:val="006663B7"/>
    <w:rsid w:val="006732E9"/>
    <w:rsid w:val="00674BE7"/>
    <w:rsid w:val="00682D52"/>
    <w:rsid w:val="00684C93"/>
    <w:rsid w:val="006909D1"/>
    <w:rsid w:val="00691305"/>
    <w:rsid w:val="006927EE"/>
    <w:rsid w:val="0069504E"/>
    <w:rsid w:val="006A5050"/>
    <w:rsid w:val="006B0BC5"/>
    <w:rsid w:val="006B46F3"/>
    <w:rsid w:val="006B69A5"/>
    <w:rsid w:val="006B73EB"/>
    <w:rsid w:val="006C3E87"/>
    <w:rsid w:val="006C6ED5"/>
    <w:rsid w:val="006D06EC"/>
    <w:rsid w:val="006D0B46"/>
    <w:rsid w:val="006E06DD"/>
    <w:rsid w:val="006E1F74"/>
    <w:rsid w:val="006E4A07"/>
    <w:rsid w:val="006F2ED4"/>
    <w:rsid w:val="006F4A3B"/>
    <w:rsid w:val="006F5307"/>
    <w:rsid w:val="00702AF5"/>
    <w:rsid w:val="00703ACE"/>
    <w:rsid w:val="00704FA4"/>
    <w:rsid w:val="00705AFF"/>
    <w:rsid w:val="00705D1C"/>
    <w:rsid w:val="007134A4"/>
    <w:rsid w:val="007158F4"/>
    <w:rsid w:val="00720169"/>
    <w:rsid w:val="0072363C"/>
    <w:rsid w:val="0072462B"/>
    <w:rsid w:val="00727ACA"/>
    <w:rsid w:val="007302FA"/>
    <w:rsid w:val="00731BA1"/>
    <w:rsid w:val="00734EC7"/>
    <w:rsid w:val="0073532C"/>
    <w:rsid w:val="00741D2F"/>
    <w:rsid w:val="00742149"/>
    <w:rsid w:val="00744B73"/>
    <w:rsid w:val="0075052A"/>
    <w:rsid w:val="00753DCA"/>
    <w:rsid w:val="00754378"/>
    <w:rsid w:val="0075440E"/>
    <w:rsid w:val="007545F6"/>
    <w:rsid w:val="00756AA6"/>
    <w:rsid w:val="0075758A"/>
    <w:rsid w:val="007605DD"/>
    <w:rsid w:val="00760AFB"/>
    <w:rsid w:val="00763F51"/>
    <w:rsid w:val="00766277"/>
    <w:rsid w:val="00766E07"/>
    <w:rsid w:val="007700DD"/>
    <w:rsid w:val="0078533E"/>
    <w:rsid w:val="00795852"/>
    <w:rsid w:val="007A1DC2"/>
    <w:rsid w:val="007A4F61"/>
    <w:rsid w:val="007A6D5E"/>
    <w:rsid w:val="007B0A31"/>
    <w:rsid w:val="007B3D9E"/>
    <w:rsid w:val="007B56C4"/>
    <w:rsid w:val="007C0C77"/>
    <w:rsid w:val="007C1216"/>
    <w:rsid w:val="007C74C7"/>
    <w:rsid w:val="007C77F6"/>
    <w:rsid w:val="007D0AF7"/>
    <w:rsid w:val="007E4B07"/>
    <w:rsid w:val="007F198F"/>
    <w:rsid w:val="00802A98"/>
    <w:rsid w:val="0080315D"/>
    <w:rsid w:val="00803D44"/>
    <w:rsid w:val="00804039"/>
    <w:rsid w:val="00810C72"/>
    <w:rsid w:val="0081148B"/>
    <w:rsid w:val="00812121"/>
    <w:rsid w:val="00813510"/>
    <w:rsid w:val="00827E3C"/>
    <w:rsid w:val="00830586"/>
    <w:rsid w:val="008333C5"/>
    <w:rsid w:val="008401DC"/>
    <w:rsid w:val="00846FD6"/>
    <w:rsid w:val="0085063C"/>
    <w:rsid w:val="008506E6"/>
    <w:rsid w:val="008525E7"/>
    <w:rsid w:val="008576BA"/>
    <w:rsid w:val="00860410"/>
    <w:rsid w:val="008637A9"/>
    <w:rsid w:val="008730A2"/>
    <w:rsid w:val="00873841"/>
    <w:rsid w:val="00880144"/>
    <w:rsid w:val="00881496"/>
    <w:rsid w:val="0088175C"/>
    <w:rsid w:val="00884BBC"/>
    <w:rsid w:val="00894110"/>
    <w:rsid w:val="008A2086"/>
    <w:rsid w:val="008B3930"/>
    <w:rsid w:val="008B3EF7"/>
    <w:rsid w:val="008B68D9"/>
    <w:rsid w:val="008B79D3"/>
    <w:rsid w:val="008C08DD"/>
    <w:rsid w:val="008D45EC"/>
    <w:rsid w:val="008E648D"/>
    <w:rsid w:val="008F0B10"/>
    <w:rsid w:val="008F7D04"/>
    <w:rsid w:val="00902A99"/>
    <w:rsid w:val="009076A4"/>
    <w:rsid w:val="00907A90"/>
    <w:rsid w:val="00911BAD"/>
    <w:rsid w:val="0091400A"/>
    <w:rsid w:val="009145F6"/>
    <w:rsid w:val="00915A0D"/>
    <w:rsid w:val="00916C48"/>
    <w:rsid w:val="0092064B"/>
    <w:rsid w:val="00926CD0"/>
    <w:rsid w:val="0093418E"/>
    <w:rsid w:val="00936D08"/>
    <w:rsid w:val="0094145E"/>
    <w:rsid w:val="009459A4"/>
    <w:rsid w:val="0095018A"/>
    <w:rsid w:val="0095157F"/>
    <w:rsid w:val="00952F30"/>
    <w:rsid w:val="00953B37"/>
    <w:rsid w:val="00953ED9"/>
    <w:rsid w:val="00954A64"/>
    <w:rsid w:val="00954F10"/>
    <w:rsid w:val="00957EE5"/>
    <w:rsid w:val="00960D8D"/>
    <w:rsid w:val="009622B1"/>
    <w:rsid w:val="00962326"/>
    <w:rsid w:val="00962C85"/>
    <w:rsid w:val="0096426D"/>
    <w:rsid w:val="00964FD2"/>
    <w:rsid w:val="00975951"/>
    <w:rsid w:val="00975BA5"/>
    <w:rsid w:val="00977280"/>
    <w:rsid w:val="009851E7"/>
    <w:rsid w:val="00987A6E"/>
    <w:rsid w:val="009976D1"/>
    <w:rsid w:val="009A10A4"/>
    <w:rsid w:val="009A33D7"/>
    <w:rsid w:val="009B3113"/>
    <w:rsid w:val="009B35AD"/>
    <w:rsid w:val="009B4EC4"/>
    <w:rsid w:val="009B7EBC"/>
    <w:rsid w:val="009C1DC4"/>
    <w:rsid w:val="009C521F"/>
    <w:rsid w:val="009D1F54"/>
    <w:rsid w:val="009D7271"/>
    <w:rsid w:val="009F0735"/>
    <w:rsid w:val="009F79EE"/>
    <w:rsid w:val="00A0143C"/>
    <w:rsid w:val="00A0217C"/>
    <w:rsid w:val="00A0276D"/>
    <w:rsid w:val="00A02DA0"/>
    <w:rsid w:val="00A035B8"/>
    <w:rsid w:val="00A0649B"/>
    <w:rsid w:val="00A118E0"/>
    <w:rsid w:val="00A12194"/>
    <w:rsid w:val="00A2124F"/>
    <w:rsid w:val="00A238F1"/>
    <w:rsid w:val="00A258D2"/>
    <w:rsid w:val="00A25A90"/>
    <w:rsid w:val="00A25BA1"/>
    <w:rsid w:val="00A27A46"/>
    <w:rsid w:val="00A360DC"/>
    <w:rsid w:val="00A41487"/>
    <w:rsid w:val="00A41FCC"/>
    <w:rsid w:val="00A441B6"/>
    <w:rsid w:val="00A44AE1"/>
    <w:rsid w:val="00A45767"/>
    <w:rsid w:val="00A560BE"/>
    <w:rsid w:val="00A57204"/>
    <w:rsid w:val="00A603F4"/>
    <w:rsid w:val="00A6075F"/>
    <w:rsid w:val="00A67ACE"/>
    <w:rsid w:val="00A71600"/>
    <w:rsid w:val="00A7295F"/>
    <w:rsid w:val="00A72F7F"/>
    <w:rsid w:val="00A75A42"/>
    <w:rsid w:val="00A76C01"/>
    <w:rsid w:val="00A806FA"/>
    <w:rsid w:val="00A8517E"/>
    <w:rsid w:val="00A92AE5"/>
    <w:rsid w:val="00A93786"/>
    <w:rsid w:val="00A95102"/>
    <w:rsid w:val="00AA2747"/>
    <w:rsid w:val="00AB5C51"/>
    <w:rsid w:val="00AB77AB"/>
    <w:rsid w:val="00AC0E55"/>
    <w:rsid w:val="00AC43E9"/>
    <w:rsid w:val="00AC5AE3"/>
    <w:rsid w:val="00AD6580"/>
    <w:rsid w:val="00AD7F23"/>
    <w:rsid w:val="00AE2B8A"/>
    <w:rsid w:val="00AE78D1"/>
    <w:rsid w:val="00AF21B4"/>
    <w:rsid w:val="00AF3DF6"/>
    <w:rsid w:val="00AF4F4C"/>
    <w:rsid w:val="00B03925"/>
    <w:rsid w:val="00B04BC2"/>
    <w:rsid w:val="00B12E42"/>
    <w:rsid w:val="00B24B0C"/>
    <w:rsid w:val="00B26BEF"/>
    <w:rsid w:val="00B2700D"/>
    <w:rsid w:val="00B30728"/>
    <w:rsid w:val="00B31CCA"/>
    <w:rsid w:val="00B344A7"/>
    <w:rsid w:val="00B36127"/>
    <w:rsid w:val="00B44476"/>
    <w:rsid w:val="00B53D13"/>
    <w:rsid w:val="00B55453"/>
    <w:rsid w:val="00B55BE6"/>
    <w:rsid w:val="00B55E4B"/>
    <w:rsid w:val="00B63315"/>
    <w:rsid w:val="00B65283"/>
    <w:rsid w:val="00B66080"/>
    <w:rsid w:val="00B72132"/>
    <w:rsid w:val="00B72C79"/>
    <w:rsid w:val="00B73879"/>
    <w:rsid w:val="00B73F4B"/>
    <w:rsid w:val="00B807BD"/>
    <w:rsid w:val="00B87455"/>
    <w:rsid w:val="00B946EA"/>
    <w:rsid w:val="00B974B0"/>
    <w:rsid w:val="00B97D39"/>
    <w:rsid w:val="00BA3C45"/>
    <w:rsid w:val="00BA558C"/>
    <w:rsid w:val="00BA567E"/>
    <w:rsid w:val="00BA5952"/>
    <w:rsid w:val="00BB0151"/>
    <w:rsid w:val="00BC2353"/>
    <w:rsid w:val="00BC4113"/>
    <w:rsid w:val="00BD7F61"/>
    <w:rsid w:val="00BE0CFC"/>
    <w:rsid w:val="00BE2735"/>
    <w:rsid w:val="00BF1460"/>
    <w:rsid w:val="00BF2422"/>
    <w:rsid w:val="00BF4433"/>
    <w:rsid w:val="00BF4C20"/>
    <w:rsid w:val="00BF69E5"/>
    <w:rsid w:val="00C01049"/>
    <w:rsid w:val="00C01445"/>
    <w:rsid w:val="00C10645"/>
    <w:rsid w:val="00C12C14"/>
    <w:rsid w:val="00C13615"/>
    <w:rsid w:val="00C141ED"/>
    <w:rsid w:val="00C17BED"/>
    <w:rsid w:val="00C251C6"/>
    <w:rsid w:val="00C36DA2"/>
    <w:rsid w:val="00C37B78"/>
    <w:rsid w:val="00C420D0"/>
    <w:rsid w:val="00C46C61"/>
    <w:rsid w:val="00C506CD"/>
    <w:rsid w:val="00C50997"/>
    <w:rsid w:val="00C50E6C"/>
    <w:rsid w:val="00C50FB1"/>
    <w:rsid w:val="00C51280"/>
    <w:rsid w:val="00C5162E"/>
    <w:rsid w:val="00C55506"/>
    <w:rsid w:val="00C579ED"/>
    <w:rsid w:val="00C60331"/>
    <w:rsid w:val="00C62329"/>
    <w:rsid w:val="00C63E1B"/>
    <w:rsid w:val="00C6512A"/>
    <w:rsid w:val="00C6631E"/>
    <w:rsid w:val="00C67E09"/>
    <w:rsid w:val="00C730D0"/>
    <w:rsid w:val="00C74859"/>
    <w:rsid w:val="00C763F0"/>
    <w:rsid w:val="00C80AC1"/>
    <w:rsid w:val="00C824BD"/>
    <w:rsid w:val="00CA2253"/>
    <w:rsid w:val="00CA78DE"/>
    <w:rsid w:val="00CB0569"/>
    <w:rsid w:val="00CB0F0D"/>
    <w:rsid w:val="00CB6B4A"/>
    <w:rsid w:val="00CC10E9"/>
    <w:rsid w:val="00CC1C3C"/>
    <w:rsid w:val="00CD7BCC"/>
    <w:rsid w:val="00CE08B5"/>
    <w:rsid w:val="00CE211D"/>
    <w:rsid w:val="00CE52C9"/>
    <w:rsid w:val="00CE6A99"/>
    <w:rsid w:val="00CE773E"/>
    <w:rsid w:val="00CF2691"/>
    <w:rsid w:val="00CF27A1"/>
    <w:rsid w:val="00CF34C9"/>
    <w:rsid w:val="00D11E66"/>
    <w:rsid w:val="00D21CD3"/>
    <w:rsid w:val="00D24986"/>
    <w:rsid w:val="00D3167F"/>
    <w:rsid w:val="00D32392"/>
    <w:rsid w:val="00D41AC5"/>
    <w:rsid w:val="00D464C3"/>
    <w:rsid w:val="00D47E11"/>
    <w:rsid w:val="00D5010C"/>
    <w:rsid w:val="00D63BFB"/>
    <w:rsid w:val="00D64860"/>
    <w:rsid w:val="00D7298B"/>
    <w:rsid w:val="00D816B0"/>
    <w:rsid w:val="00D83EAA"/>
    <w:rsid w:val="00D84F8B"/>
    <w:rsid w:val="00D86FA4"/>
    <w:rsid w:val="00D9283F"/>
    <w:rsid w:val="00D95FED"/>
    <w:rsid w:val="00DA335A"/>
    <w:rsid w:val="00DA55A2"/>
    <w:rsid w:val="00DA775B"/>
    <w:rsid w:val="00DB2977"/>
    <w:rsid w:val="00DB522A"/>
    <w:rsid w:val="00DB6A17"/>
    <w:rsid w:val="00DC3074"/>
    <w:rsid w:val="00DC5D14"/>
    <w:rsid w:val="00DD37E7"/>
    <w:rsid w:val="00DD5FA2"/>
    <w:rsid w:val="00DE3FDA"/>
    <w:rsid w:val="00DE4089"/>
    <w:rsid w:val="00DE7FEE"/>
    <w:rsid w:val="00DF1D60"/>
    <w:rsid w:val="00DF2D99"/>
    <w:rsid w:val="00DF489C"/>
    <w:rsid w:val="00DF4C36"/>
    <w:rsid w:val="00DF73AC"/>
    <w:rsid w:val="00E02033"/>
    <w:rsid w:val="00E030B8"/>
    <w:rsid w:val="00E03AFA"/>
    <w:rsid w:val="00E04368"/>
    <w:rsid w:val="00E12AA1"/>
    <w:rsid w:val="00E3066B"/>
    <w:rsid w:val="00E324F5"/>
    <w:rsid w:val="00E32DEF"/>
    <w:rsid w:val="00E33121"/>
    <w:rsid w:val="00E33663"/>
    <w:rsid w:val="00E3786D"/>
    <w:rsid w:val="00E37A78"/>
    <w:rsid w:val="00E45D7A"/>
    <w:rsid w:val="00E47F68"/>
    <w:rsid w:val="00E56653"/>
    <w:rsid w:val="00E60E68"/>
    <w:rsid w:val="00E62556"/>
    <w:rsid w:val="00E644D9"/>
    <w:rsid w:val="00E66BD7"/>
    <w:rsid w:val="00E67AD5"/>
    <w:rsid w:val="00E72FB4"/>
    <w:rsid w:val="00E758CA"/>
    <w:rsid w:val="00E81029"/>
    <w:rsid w:val="00E841B3"/>
    <w:rsid w:val="00E8439C"/>
    <w:rsid w:val="00E84E42"/>
    <w:rsid w:val="00E86BCF"/>
    <w:rsid w:val="00E86C50"/>
    <w:rsid w:val="00E92E26"/>
    <w:rsid w:val="00E94799"/>
    <w:rsid w:val="00E94C01"/>
    <w:rsid w:val="00E971E4"/>
    <w:rsid w:val="00E9723A"/>
    <w:rsid w:val="00EA43EE"/>
    <w:rsid w:val="00EA4B22"/>
    <w:rsid w:val="00EA61A5"/>
    <w:rsid w:val="00EB0438"/>
    <w:rsid w:val="00EB460B"/>
    <w:rsid w:val="00EB62BA"/>
    <w:rsid w:val="00EB62BB"/>
    <w:rsid w:val="00EC198F"/>
    <w:rsid w:val="00EC2206"/>
    <w:rsid w:val="00EC5EB3"/>
    <w:rsid w:val="00ED0B7F"/>
    <w:rsid w:val="00ED263B"/>
    <w:rsid w:val="00ED5AD7"/>
    <w:rsid w:val="00EE2601"/>
    <w:rsid w:val="00EE58B3"/>
    <w:rsid w:val="00EE5A5B"/>
    <w:rsid w:val="00EF078F"/>
    <w:rsid w:val="00EF184A"/>
    <w:rsid w:val="00EF386F"/>
    <w:rsid w:val="00EF6029"/>
    <w:rsid w:val="00EF6630"/>
    <w:rsid w:val="00F0194F"/>
    <w:rsid w:val="00F03F89"/>
    <w:rsid w:val="00F04B0E"/>
    <w:rsid w:val="00F06644"/>
    <w:rsid w:val="00F07FE6"/>
    <w:rsid w:val="00F109E5"/>
    <w:rsid w:val="00F136E6"/>
    <w:rsid w:val="00F13D8E"/>
    <w:rsid w:val="00F14767"/>
    <w:rsid w:val="00F14C5C"/>
    <w:rsid w:val="00F14CD0"/>
    <w:rsid w:val="00F178DC"/>
    <w:rsid w:val="00F1797B"/>
    <w:rsid w:val="00F20958"/>
    <w:rsid w:val="00F2164C"/>
    <w:rsid w:val="00F23523"/>
    <w:rsid w:val="00F2551C"/>
    <w:rsid w:val="00F309A8"/>
    <w:rsid w:val="00F31841"/>
    <w:rsid w:val="00F34A86"/>
    <w:rsid w:val="00F35DDF"/>
    <w:rsid w:val="00F366FB"/>
    <w:rsid w:val="00F45242"/>
    <w:rsid w:val="00F500B3"/>
    <w:rsid w:val="00F568ED"/>
    <w:rsid w:val="00F63E9C"/>
    <w:rsid w:val="00F71E76"/>
    <w:rsid w:val="00F7278F"/>
    <w:rsid w:val="00F73448"/>
    <w:rsid w:val="00F7445D"/>
    <w:rsid w:val="00F75DBC"/>
    <w:rsid w:val="00F7707E"/>
    <w:rsid w:val="00F8759C"/>
    <w:rsid w:val="00F90992"/>
    <w:rsid w:val="00F96195"/>
    <w:rsid w:val="00F9699B"/>
    <w:rsid w:val="00FA0C95"/>
    <w:rsid w:val="00FB2C35"/>
    <w:rsid w:val="00FB497B"/>
    <w:rsid w:val="00FB60BD"/>
    <w:rsid w:val="00FC2113"/>
    <w:rsid w:val="00FC2F21"/>
    <w:rsid w:val="00FC74E0"/>
    <w:rsid w:val="00FE2490"/>
    <w:rsid w:val="00FE35BB"/>
    <w:rsid w:val="00FE7390"/>
    <w:rsid w:val="00FF0AD9"/>
    <w:rsid w:val="00FF1332"/>
    <w:rsid w:val="00FF1C84"/>
    <w:rsid w:val="00FF4E0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AD717"/>
  <w15:docId w15:val="{752A1588-24B6-4B53-8C4A-7F9BF6CE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95846"/>
    <w:pPr>
      <w:spacing w:before="120" w:after="280" w:line="240" w:lineRule="auto"/>
    </w:pPr>
  </w:style>
  <w:style w:type="paragraph" w:styleId="berschrift1">
    <w:name w:val="heading 1"/>
    <w:basedOn w:val="Standard"/>
    <w:next w:val="Standard"/>
    <w:link w:val="berschrift1Zchn"/>
    <w:uiPriority w:val="9"/>
    <w:qFormat/>
    <w:rsid w:val="002B3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C5A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AC5A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AC0E55"/>
    <w:pPr>
      <w:autoSpaceDE w:val="0"/>
      <w:autoSpaceDN w:val="0"/>
      <w:adjustRightInd w:val="0"/>
      <w:spacing w:after="0" w:line="240" w:lineRule="auto"/>
    </w:pPr>
    <w:rPr>
      <w:color w:val="000000"/>
      <w:sz w:val="24"/>
      <w:szCs w:val="24"/>
    </w:rPr>
  </w:style>
  <w:style w:type="paragraph" w:styleId="Listenabsatz">
    <w:name w:val="List Paragraph"/>
    <w:basedOn w:val="Standard"/>
    <w:uiPriority w:val="34"/>
    <w:qFormat/>
    <w:rsid w:val="0075758A"/>
    <w:pPr>
      <w:ind w:left="720"/>
      <w:contextualSpacing/>
    </w:pPr>
  </w:style>
  <w:style w:type="table" w:styleId="Tabellenraster">
    <w:name w:val="Table Grid"/>
    <w:basedOn w:val="NormaleTabelle"/>
    <w:uiPriority w:val="39"/>
    <w:rsid w:val="00171425"/>
    <w:pPr>
      <w:spacing w:after="0" w:line="240" w:lineRule="auto"/>
    </w:pPr>
    <w:rPr>
      <w:rFonts w:ascii="Times New Roman" w:eastAsia="Times New Roman" w:hAnsi="Times New Roman" w:cs="Times New Roman"/>
      <w:sz w:val="20"/>
      <w:szCs w:val="20"/>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171425"/>
    <w:rPr>
      <w:color w:val="0033CC"/>
      <w:u w:val="single"/>
    </w:rPr>
  </w:style>
  <w:style w:type="paragraph" w:styleId="Kopfzeile">
    <w:name w:val="header"/>
    <w:basedOn w:val="Standard"/>
    <w:link w:val="KopfzeileZchn"/>
    <w:uiPriority w:val="99"/>
    <w:unhideWhenUsed/>
    <w:rsid w:val="00191A8B"/>
    <w:pPr>
      <w:tabs>
        <w:tab w:val="center" w:pos="4536"/>
        <w:tab w:val="right" w:pos="9072"/>
      </w:tabs>
      <w:spacing w:after="0"/>
    </w:pPr>
  </w:style>
  <w:style w:type="character" w:customStyle="1" w:styleId="KopfzeileZchn">
    <w:name w:val="Kopfzeile Zchn"/>
    <w:basedOn w:val="Absatz-Standardschriftart"/>
    <w:link w:val="Kopfzeile"/>
    <w:uiPriority w:val="99"/>
    <w:rsid w:val="00191A8B"/>
  </w:style>
  <w:style w:type="paragraph" w:styleId="Fuzeile">
    <w:name w:val="footer"/>
    <w:basedOn w:val="Standard"/>
    <w:link w:val="FuzeileZchn"/>
    <w:uiPriority w:val="99"/>
    <w:unhideWhenUsed/>
    <w:rsid w:val="00191A8B"/>
    <w:pPr>
      <w:tabs>
        <w:tab w:val="center" w:pos="4536"/>
        <w:tab w:val="right" w:pos="9072"/>
      </w:tabs>
      <w:spacing w:after="0"/>
    </w:pPr>
  </w:style>
  <w:style w:type="character" w:customStyle="1" w:styleId="FuzeileZchn">
    <w:name w:val="Fußzeile Zchn"/>
    <w:basedOn w:val="Absatz-Standardschriftart"/>
    <w:link w:val="Fuzeile"/>
    <w:uiPriority w:val="99"/>
    <w:rsid w:val="00191A8B"/>
  </w:style>
  <w:style w:type="paragraph" w:styleId="StandardWeb">
    <w:name w:val="Normal (Web)"/>
    <w:basedOn w:val="Standard"/>
    <w:uiPriority w:val="99"/>
    <w:unhideWhenUsed/>
    <w:rsid w:val="00E324F5"/>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E324F5"/>
    <w:rPr>
      <w:b/>
      <w:bCs/>
    </w:rPr>
  </w:style>
  <w:style w:type="character" w:styleId="Hervorhebung">
    <w:name w:val="Emphasis"/>
    <w:basedOn w:val="Absatz-Standardschriftart"/>
    <w:uiPriority w:val="20"/>
    <w:qFormat/>
    <w:rsid w:val="00E324F5"/>
    <w:rPr>
      <w:i/>
      <w:iCs/>
    </w:rPr>
  </w:style>
  <w:style w:type="paragraph" w:customStyle="1" w:styleId="Pa7">
    <w:name w:val="Pa7"/>
    <w:basedOn w:val="Default"/>
    <w:next w:val="Default"/>
    <w:uiPriority w:val="99"/>
    <w:rsid w:val="003502AF"/>
    <w:pPr>
      <w:spacing w:line="201" w:lineRule="atLeast"/>
    </w:pPr>
    <w:rPr>
      <w:rFonts w:ascii="TheSans UHH" w:hAnsi="TheSans UHH"/>
      <w:color w:val="auto"/>
    </w:rPr>
  </w:style>
  <w:style w:type="table" w:customStyle="1" w:styleId="EinfacheTabelle11">
    <w:name w:val="Einfache Tabelle 11"/>
    <w:basedOn w:val="NormaleTabelle"/>
    <w:uiPriority w:val="41"/>
    <w:rsid w:val="00957E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rechblasentext">
    <w:name w:val="Balloon Text"/>
    <w:basedOn w:val="Standard"/>
    <w:link w:val="SprechblasentextZchn"/>
    <w:uiPriority w:val="99"/>
    <w:semiHidden/>
    <w:unhideWhenUsed/>
    <w:rsid w:val="001A244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A244F"/>
    <w:rPr>
      <w:rFonts w:ascii="Segoe UI" w:hAnsi="Segoe UI" w:cs="Segoe UI"/>
      <w:sz w:val="18"/>
      <w:szCs w:val="18"/>
    </w:rPr>
  </w:style>
  <w:style w:type="paragraph" w:styleId="Index1">
    <w:name w:val="index 1"/>
    <w:basedOn w:val="Standard"/>
    <w:next w:val="Standard"/>
    <w:autoRedefine/>
    <w:uiPriority w:val="99"/>
    <w:unhideWhenUsed/>
    <w:rsid w:val="00E32DEF"/>
    <w:pPr>
      <w:spacing w:after="0"/>
      <w:ind w:left="220" w:hanging="220"/>
    </w:pPr>
    <w:rPr>
      <w:szCs w:val="18"/>
    </w:rPr>
  </w:style>
  <w:style w:type="paragraph" w:styleId="Index2">
    <w:name w:val="index 2"/>
    <w:basedOn w:val="Standard"/>
    <w:next w:val="Standard"/>
    <w:autoRedefine/>
    <w:uiPriority w:val="99"/>
    <w:unhideWhenUsed/>
    <w:rsid w:val="002B3ACE"/>
    <w:pPr>
      <w:spacing w:after="0"/>
      <w:ind w:left="440" w:hanging="220"/>
    </w:pPr>
    <w:rPr>
      <w:rFonts w:asciiTheme="minorHAnsi" w:hAnsiTheme="minorHAnsi"/>
      <w:sz w:val="18"/>
      <w:szCs w:val="18"/>
    </w:rPr>
  </w:style>
  <w:style w:type="paragraph" w:styleId="Index3">
    <w:name w:val="index 3"/>
    <w:basedOn w:val="Standard"/>
    <w:next w:val="Standard"/>
    <w:autoRedefine/>
    <w:uiPriority w:val="99"/>
    <w:unhideWhenUsed/>
    <w:rsid w:val="002B3ACE"/>
    <w:pPr>
      <w:spacing w:after="0"/>
      <w:ind w:left="660" w:hanging="220"/>
    </w:pPr>
    <w:rPr>
      <w:rFonts w:asciiTheme="minorHAnsi" w:hAnsiTheme="minorHAnsi"/>
      <w:sz w:val="18"/>
      <w:szCs w:val="18"/>
    </w:rPr>
  </w:style>
  <w:style w:type="paragraph" w:styleId="Index4">
    <w:name w:val="index 4"/>
    <w:basedOn w:val="Standard"/>
    <w:next w:val="Standard"/>
    <w:autoRedefine/>
    <w:uiPriority w:val="99"/>
    <w:unhideWhenUsed/>
    <w:rsid w:val="002B3ACE"/>
    <w:pPr>
      <w:spacing w:after="0"/>
      <w:ind w:left="880" w:hanging="220"/>
    </w:pPr>
    <w:rPr>
      <w:rFonts w:asciiTheme="minorHAnsi" w:hAnsiTheme="minorHAnsi"/>
      <w:sz w:val="18"/>
      <w:szCs w:val="18"/>
    </w:rPr>
  </w:style>
  <w:style w:type="paragraph" w:styleId="Index5">
    <w:name w:val="index 5"/>
    <w:basedOn w:val="Standard"/>
    <w:next w:val="Standard"/>
    <w:autoRedefine/>
    <w:uiPriority w:val="99"/>
    <w:unhideWhenUsed/>
    <w:rsid w:val="002B3ACE"/>
    <w:pPr>
      <w:spacing w:after="0"/>
      <w:ind w:left="1100" w:hanging="220"/>
    </w:pPr>
    <w:rPr>
      <w:rFonts w:asciiTheme="minorHAnsi" w:hAnsiTheme="minorHAnsi"/>
      <w:sz w:val="18"/>
      <w:szCs w:val="18"/>
    </w:rPr>
  </w:style>
  <w:style w:type="paragraph" w:styleId="Index6">
    <w:name w:val="index 6"/>
    <w:basedOn w:val="Standard"/>
    <w:next w:val="Standard"/>
    <w:autoRedefine/>
    <w:uiPriority w:val="99"/>
    <w:unhideWhenUsed/>
    <w:rsid w:val="002B3ACE"/>
    <w:pPr>
      <w:spacing w:after="0"/>
      <w:ind w:left="1320" w:hanging="220"/>
    </w:pPr>
    <w:rPr>
      <w:rFonts w:asciiTheme="minorHAnsi" w:hAnsiTheme="minorHAnsi"/>
      <w:sz w:val="18"/>
      <w:szCs w:val="18"/>
    </w:rPr>
  </w:style>
  <w:style w:type="paragraph" w:styleId="Index7">
    <w:name w:val="index 7"/>
    <w:basedOn w:val="Standard"/>
    <w:next w:val="Standard"/>
    <w:autoRedefine/>
    <w:uiPriority w:val="99"/>
    <w:unhideWhenUsed/>
    <w:rsid w:val="002B3ACE"/>
    <w:pPr>
      <w:spacing w:after="0"/>
      <w:ind w:left="1540" w:hanging="220"/>
    </w:pPr>
    <w:rPr>
      <w:rFonts w:asciiTheme="minorHAnsi" w:hAnsiTheme="minorHAnsi"/>
      <w:sz w:val="18"/>
      <w:szCs w:val="18"/>
    </w:rPr>
  </w:style>
  <w:style w:type="paragraph" w:styleId="Index8">
    <w:name w:val="index 8"/>
    <w:basedOn w:val="Standard"/>
    <w:next w:val="Standard"/>
    <w:autoRedefine/>
    <w:uiPriority w:val="99"/>
    <w:unhideWhenUsed/>
    <w:rsid w:val="002B3ACE"/>
    <w:pPr>
      <w:spacing w:after="0"/>
      <w:ind w:left="1760" w:hanging="220"/>
    </w:pPr>
    <w:rPr>
      <w:rFonts w:asciiTheme="minorHAnsi" w:hAnsiTheme="minorHAnsi"/>
      <w:sz w:val="18"/>
      <w:szCs w:val="18"/>
    </w:rPr>
  </w:style>
  <w:style w:type="paragraph" w:styleId="Index9">
    <w:name w:val="index 9"/>
    <w:basedOn w:val="Standard"/>
    <w:next w:val="Standard"/>
    <w:autoRedefine/>
    <w:uiPriority w:val="99"/>
    <w:unhideWhenUsed/>
    <w:rsid w:val="002B3ACE"/>
    <w:pPr>
      <w:spacing w:after="0"/>
      <w:ind w:left="1980" w:hanging="220"/>
    </w:pPr>
    <w:rPr>
      <w:rFonts w:asciiTheme="minorHAnsi" w:hAnsiTheme="minorHAnsi"/>
      <w:sz w:val="18"/>
      <w:szCs w:val="18"/>
    </w:rPr>
  </w:style>
  <w:style w:type="paragraph" w:styleId="Indexberschrift">
    <w:name w:val="index heading"/>
    <w:basedOn w:val="Standard"/>
    <w:next w:val="Index1"/>
    <w:uiPriority w:val="99"/>
    <w:unhideWhenUsed/>
    <w:rsid w:val="002B3ACE"/>
    <w:pPr>
      <w:pBdr>
        <w:top w:val="single" w:sz="12" w:space="0" w:color="auto"/>
      </w:pBdr>
      <w:spacing w:before="360" w:after="240"/>
    </w:pPr>
    <w:rPr>
      <w:rFonts w:asciiTheme="minorHAnsi" w:hAnsiTheme="minorHAnsi"/>
      <w:b/>
      <w:bCs/>
      <w:i/>
      <w:iCs/>
      <w:sz w:val="26"/>
      <w:szCs w:val="26"/>
    </w:rPr>
  </w:style>
  <w:style w:type="character" w:customStyle="1" w:styleId="berschrift1Zchn">
    <w:name w:val="Überschrift 1 Zchn"/>
    <w:basedOn w:val="Absatz-Standardschriftart"/>
    <w:link w:val="berschrift1"/>
    <w:uiPriority w:val="9"/>
    <w:rsid w:val="002B3AC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2B3ACE"/>
    <w:pPr>
      <w:outlineLvl w:val="9"/>
    </w:pPr>
    <w:rPr>
      <w:lang w:eastAsia="de-DE"/>
    </w:rPr>
  </w:style>
  <w:style w:type="paragraph" w:styleId="Verzeichnis2">
    <w:name w:val="toc 2"/>
    <w:basedOn w:val="Standard"/>
    <w:next w:val="Standard"/>
    <w:autoRedefine/>
    <w:uiPriority w:val="39"/>
    <w:unhideWhenUsed/>
    <w:rsid w:val="002B3ACE"/>
    <w:pPr>
      <w:spacing w:after="100"/>
      <w:ind w:left="220"/>
    </w:pPr>
    <w:rPr>
      <w:rFonts w:asciiTheme="minorHAnsi" w:eastAsiaTheme="minorEastAsia" w:hAnsiTheme="minorHAnsi" w:cs="Times New Roman"/>
      <w:lang w:eastAsia="de-DE"/>
    </w:rPr>
  </w:style>
  <w:style w:type="paragraph" w:styleId="Verzeichnis1">
    <w:name w:val="toc 1"/>
    <w:basedOn w:val="Standard"/>
    <w:next w:val="Standard"/>
    <w:autoRedefine/>
    <w:uiPriority w:val="39"/>
    <w:unhideWhenUsed/>
    <w:rsid w:val="002B3ACE"/>
    <w:pPr>
      <w:spacing w:after="100"/>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830586"/>
    <w:pPr>
      <w:tabs>
        <w:tab w:val="left" w:pos="851"/>
        <w:tab w:val="left" w:pos="1100"/>
        <w:tab w:val="right" w:leader="dot" w:pos="9638"/>
      </w:tabs>
      <w:spacing w:after="100"/>
      <w:ind w:left="426"/>
    </w:pPr>
    <w:rPr>
      <w:rFonts w:asciiTheme="minorHAnsi" w:eastAsiaTheme="minorEastAsia" w:hAnsiTheme="minorHAnsi" w:cs="Times New Roman"/>
      <w:lang w:eastAsia="de-DE"/>
    </w:rPr>
  </w:style>
  <w:style w:type="table" w:customStyle="1" w:styleId="Listentabelle7farbigAkzent11">
    <w:name w:val="Listentabelle 7 farbig – Akzent 11"/>
    <w:basedOn w:val="NormaleTabelle"/>
    <w:uiPriority w:val="52"/>
    <w:rsid w:val="007700DD"/>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erschrift2Zchn">
    <w:name w:val="Überschrift 2 Zchn"/>
    <w:basedOn w:val="Absatz-Standardschriftart"/>
    <w:link w:val="berschrift2"/>
    <w:uiPriority w:val="9"/>
    <w:rsid w:val="00703ACE"/>
    <w:rPr>
      <w:rFonts w:asciiTheme="majorHAnsi" w:eastAsiaTheme="majorEastAsia" w:hAnsiTheme="majorHAnsi" w:cstheme="majorBidi"/>
      <w:color w:val="2E74B5" w:themeColor="accent1" w:themeShade="BF"/>
      <w:sz w:val="26"/>
      <w:szCs w:val="26"/>
    </w:rPr>
  </w:style>
  <w:style w:type="paragraph" w:styleId="Funotentext">
    <w:name w:val="footnote text"/>
    <w:basedOn w:val="Standard"/>
    <w:link w:val="FunotentextZchn"/>
    <w:uiPriority w:val="99"/>
    <w:semiHidden/>
    <w:unhideWhenUsed/>
    <w:rsid w:val="004A5C3A"/>
    <w:pPr>
      <w:spacing w:after="0"/>
    </w:pPr>
    <w:rPr>
      <w:sz w:val="20"/>
      <w:szCs w:val="20"/>
    </w:rPr>
  </w:style>
  <w:style w:type="character" w:customStyle="1" w:styleId="FunotentextZchn">
    <w:name w:val="Fußnotentext Zchn"/>
    <w:basedOn w:val="Absatz-Standardschriftart"/>
    <w:link w:val="Funotentext"/>
    <w:uiPriority w:val="99"/>
    <w:semiHidden/>
    <w:rsid w:val="004A5C3A"/>
    <w:rPr>
      <w:sz w:val="20"/>
      <w:szCs w:val="20"/>
    </w:rPr>
  </w:style>
  <w:style w:type="character" w:styleId="Funotenzeichen">
    <w:name w:val="footnote reference"/>
    <w:basedOn w:val="Absatz-Standardschriftart"/>
    <w:uiPriority w:val="99"/>
    <w:semiHidden/>
    <w:unhideWhenUsed/>
    <w:rsid w:val="004A5C3A"/>
    <w:rPr>
      <w:vertAlign w:val="superscript"/>
    </w:rPr>
  </w:style>
  <w:style w:type="character" w:customStyle="1" w:styleId="Erwhnung1">
    <w:name w:val="Erwähnung1"/>
    <w:basedOn w:val="Absatz-Standardschriftart"/>
    <w:uiPriority w:val="99"/>
    <w:semiHidden/>
    <w:unhideWhenUsed/>
    <w:rsid w:val="00E644D9"/>
    <w:rPr>
      <w:color w:val="2B579A"/>
      <w:shd w:val="clear" w:color="auto" w:fill="E6E6E6"/>
    </w:rPr>
  </w:style>
  <w:style w:type="character" w:customStyle="1" w:styleId="berschrift3Zchn">
    <w:name w:val="Überschrift 3 Zchn"/>
    <w:basedOn w:val="Absatz-Standardschriftart"/>
    <w:link w:val="berschrift3"/>
    <w:uiPriority w:val="9"/>
    <w:rsid w:val="00AC5AE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AC5AE3"/>
    <w:rPr>
      <w:rFonts w:asciiTheme="majorHAnsi" w:eastAsiaTheme="majorEastAsia" w:hAnsiTheme="majorHAnsi" w:cstheme="majorBidi"/>
      <w:i/>
      <w:iCs/>
      <w:color w:val="2E74B5" w:themeColor="accent1" w:themeShade="BF"/>
    </w:rPr>
  </w:style>
  <w:style w:type="character" w:customStyle="1" w:styleId="NichtaufgelsteErwhnung1">
    <w:name w:val="Nicht aufgelöste Erwähnung1"/>
    <w:basedOn w:val="Absatz-Standardschriftart"/>
    <w:uiPriority w:val="99"/>
    <w:semiHidden/>
    <w:unhideWhenUsed/>
    <w:rsid w:val="0018429D"/>
    <w:rPr>
      <w:color w:val="808080"/>
      <w:shd w:val="clear" w:color="auto" w:fill="E6E6E6"/>
    </w:rPr>
  </w:style>
  <w:style w:type="table" w:styleId="Listentabelle7farbigAkzent1">
    <w:name w:val="List Table 7 Colorful Accent 1"/>
    <w:basedOn w:val="NormaleTabelle"/>
    <w:uiPriority w:val="52"/>
    <w:rsid w:val="00B974B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enraster1">
    <w:name w:val="Tabellenraster1"/>
    <w:basedOn w:val="NormaleTabelle"/>
    <w:next w:val="Tabellenraster"/>
    <w:uiPriority w:val="39"/>
    <w:rsid w:val="00B97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3D0F37"/>
  </w:style>
  <w:style w:type="paragraph" w:customStyle="1" w:styleId="Headline">
    <w:name w:val="Headline"/>
    <w:basedOn w:val="berschrift1"/>
    <w:qFormat/>
    <w:rsid w:val="00095846"/>
    <w:pPr>
      <w:numPr>
        <w:numId w:val="16"/>
      </w:numPr>
      <w:spacing w:before="480" w:after="240" w:line="360" w:lineRule="auto"/>
    </w:pPr>
    <w:rPr>
      <w:rFonts w:ascii="Arial" w:hAnsi="Arial" w:cs="Arial"/>
      <w:b/>
      <w:color w:val="00528A"/>
      <w:sz w:val="36"/>
      <w:szCs w:val="36"/>
    </w:rPr>
  </w:style>
  <w:style w:type="paragraph" w:customStyle="1" w:styleId="Subheadline">
    <w:name w:val="Subheadline"/>
    <w:basedOn w:val="berschrift3"/>
    <w:qFormat/>
    <w:rsid w:val="00095846"/>
    <w:pPr>
      <w:spacing w:before="360" w:after="360"/>
    </w:pPr>
    <w:rPr>
      <w:rFonts w:ascii="Arial" w:hAnsi="Arial" w:cs="Arial"/>
      <w:b/>
      <w:color w:val="00528A"/>
      <w:sz w:val="28"/>
      <w:szCs w:val="28"/>
    </w:rPr>
  </w:style>
  <w:style w:type="paragraph" w:customStyle="1" w:styleId="Modul">
    <w:name w:val="Modul"/>
    <w:link w:val="ModulZchn"/>
    <w:rsid w:val="00C6631E"/>
    <w:pPr>
      <w:spacing w:line="360" w:lineRule="auto"/>
    </w:pPr>
    <w:rPr>
      <w:rFonts w:eastAsiaTheme="majorEastAsia"/>
      <w:b/>
      <w:color w:val="00528A"/>
    </w:rPr>
  </w:style>
  <w:style w:type="paragraph" w:customStyle="1" w:styleId="Abschnitt">
    <w:name w:val="Abschnitt"/>
    <w:basedOn w:val="Subheadline"/>
    <w:link w:val="AbschnittZchn"/>
    <w:qFormat/>
    <w:rsid w:val="00095846"/>
    <w:pPr>
      <w:spacing w:line="360" w:lineRule="auto"/>
    </w:pPr>
    <w:rPr>
      <w:color w:val="auto"/>
      <w:sz w:val="24"/>
    </w:rPr>
  </w:style>
  <w:style w:type="character" w:customStyle="1" w:styleId="ModulZchn">
    <w:name w:val="Modul Zchn"/>
    <w:basedOn w:val="Absatz-Standardschriftart"/>
    <w:link w:val="Modul"/>
    <w:rsid w:val="00C6631E"/>
    <w:rPr>
      <w:rFonts w:eastAsiaTheme="majorEastAsia"/>
      <w:b/>
      <w:color w:val="00528A"/>
    </w:rPr>
  </w:style>
  <w:style w:type="character" w:customStyle="1" w:styleId="AbschnittZchn">
    <w:name w:val="Abschnitt Zchn"/>
    <w:basedOn w:val="Absatz-Standardschriftart"/>
    <w:link w:val="Abschnitt"/>
    <w:rsid w:val="00095846"/>
    <w:rPr>
      <w:rFonts w:eastAsiaTheme="majorEastAsia"/>
      <w:b/>
      <w:sz w:val="24"/>
      <w:szCs w:val="28"/>
    </w:rPr>
  </w:style>
  <w:style w:type="paragraph" w:customStyle="1" w:styleId="Bildunterschrift">
    <w:name w:val="Bildunterschrift"/>
    <w:basedOn w:val="Standard"/>
    <w:link w:val="BildunterschriftZchn"/>
    <w:qFormat/>
    <w:rsid w:val="00702AF5"/>
    <w:pPr>
      <w:spacing w:line="276" w:lineRule="auto"/>
    </w:pPr>
    <w:rPr>
      <w:i/>
      <w:color w:val="000000"/>
      <w:sz w:val="18"/>
      <w:szCs w:val="18"/>
    </w:rPr>
  </w:style>
  <w:style w:type="character" w:customStyle="1" w:styleId="BildunterschriftZchn">
    <w:name w:val="Bildunterschrift Zchn"/>
    <w:basedOn w:val="Absatz-Standardschriftart"/>
    <w:link w:val="Bildunterschrift"/>
    <w:rsid w:val="00702AF5"/>
    <w:rPr>
      <w:rFonts w:ascii="Myriad Pro" w:hAnsi="Myriad Pro"/>
      <w:i/>
      <w:color w:val="000000"/>
      <w:sz w:val="18"/>
      <w:szCs w:val="18"/>
    </w:rPr>
  </w:style>
  <w:style w:type="paragraph" w:customStyle="1" w:styleId="EinfAbs">
    <w:name w:val="[Einf. Abs.]"/>
    <w:basedOn w:val="Standard"/>
    <w:uiPriority w:val="99"/>
    <w:rsid w:val="0057694F"/>
    <w:pPr>
      <w:autoSpaceDE w:val="0"/>
      <w:autoSpaceDN w:val="0"/>
      <w:adjustRightInd w:val="0"/>
      <w:spacing w:before="0" w:after="0" w:line="288" w:lineRule="auto"/>
      <w:textAlignment w:val="center"/>
    </w:pPr>
    <w:rPr>
      <w:rFonts w:ascii="Minion Pro" w:hAnsi="Minion Pro" w:cs="Minion Pro"/>
      <w:color w:val="000000"/>
      <w:sz w:val="24"/>
      <w:szCs w:val="24"/>
    </w:rPr>
  </w:style>
  <w:style w:type="paragraph" w:styleId="KeinLeerraum">
    <w:name w:val="No Spacing"/>
    <w:link w:val="KeinLeerraumZchn"/>
    <w:uiPriority w:val="1"/>
    <w:qFormat/>
    <w:rsid w:val="00095846"/>
    <w:pPr>
      <w:spacing w:after="0" w:line="240" w:lineRule="auto"/>
    </w:pPr>
  </w:style>
  <w:style w:type="character" w:customStyle="1" w:styleId="KeinLeerraumZchn">
    <w:name w:val="Kein Leerraum Zchn"/>
    <w:basedOn w:val="Absatz-Standardschriftart"/>
    <w:link w:val="KeinLeerraum"/>
    <w:uiPriority w:val="1"/>
    <w:rsid w:val="00621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8302">
      <w:bodyDiv w:val="1"/>
      <w:marLeft w:val="0"/>
      <w:marRight w:val="0"/>
      <w:marTop w:val="0"/>
      <w:marBottom w:val="0"/>
      <w:divBdr>
        <w:top w:val="none" w:sz="0" w:space="0" w:color="auto"/>
        <w:left w:val="none" w:sz="0" w:space="0" w:color="auto"/>
        <w:bottom w:val="none" w:sz="0" w:space="0" w:color="auto"/>
        <w:right w:val="none" w:sz="0" w:space="0" w:color="auto"/>
      </w:divBdr>
    </w:div>
    <w:div w:id="100490043">
      <w:bodyDiv w:val="1"/>
      <w:marLeft w:val="0"/>
      <w:marRight w:val="0"/>
      <w:marTop w:val="0"/>
      <w:marBottom w:val="0"/>
      <w:divBdr>
        <w:top w:val="none" w:sz="0" w:space="0" w:color="auto"/>
        <w:left w:val="none" w:sz="0" w:space="0" w:color="auto"/>
        <w:bottom w:val="none" w:sz="0" w:space="0" w:color="auto"/>
        <w:right w:val="none" w:sz="0" w:space="0" w:color="auto"/>
      </w:divBdr>
    </w:div>
    <w:div w:id="107436960">
      <w:bodyDiv w:val="1"/>
      <w:marLeft w:val="0"/>
      <w:marRight w:val="0"/>
      <w:marTop w:val="0"/>
      <w:marBottom w:val="0"/>
      <w:divBdr>
        <w:top w:val="none" w:sz="0" w:space="0" w:color="auto"/>
        <w:left w:val="none" w:sz="0" w:space="0" w:color="auto"/>
        <w:bottom w:val="none" w:sz="0" w:space="0" w:color="auto"/>
        <w:right w:val="none" w:sz="0" w:space="0" w:color="auto"/>
      </w:divBdr>
      <w:divsChild>
        <w:div w:id="1909997580">
          <w:marLeft w:val="0"/>
          <w:marRight w:val="0"/>
          <w:marTop w:val="0"/>
          <w:marBottom w:val="0"/>
          <w:divBdr>
            <w:top w:val="none" w:sz="0" w:space="0" w:color="auto"/>
            <w:left w:val="none" w:sz="0" w:space="0" w:color="auto"/>
            <w:bottom w:val="none" w:sz="0" w:space="0" w:color="auto"/>
            <w:right w:val="none" w:sz="0" w:space="0" w:color="auto"/>
          </w:divBdr>
        </w:div>
        <w:div w:id="558172236">
          <w:marLeft w:val="0"/>
          <w:marRight w:val="0"/>
          <w:marTop w:val="0"/>
          <w:marBottom w:val="0"/>
          <w:divBdr>
            <w:top w:val="none" w:sz="0" w:space="0" w:color="auto"/>
            <w:left w:val="none" w:sz="0" w:space="0" w:color="auto"/>
            <w:bottom w:val="none" w:sz="0" w:space="0" w:color="auto"/>
            <w:right w:val="none" w:sz="0" w:space="0" w:color="auto"/>
          </w:divBdr>
        </w:div>
        <w:div w:id="1558005850">
          <w:marLeft w:val="0"/>
          <w:marRight w:val="0"/>
          <w:marTop w:val="0"/>
          <w:marBottom w:val="0"/>
          <w:divBdr>
            <w:top w:val="none" w:sz="0" w:space="0" w:color="auto"/>
            <w:left w:val="none" w:sz="0" w:space="0" w:color="auto"/>
            <w:bottom w:val="none" w:sz="0" w:space="0" w:color="auto"/>
            <w:right w:val="none" w:sz="0" w:space="0" w:color="auto"/>
          </w:divBdr>
        </w:div>
        <w:div w:id="801579588">
          <w:marLeft w:val="0"/>
          <w:marRight w:val="0"/>
          <w:marTop w:val="0"/>
          <w:marBottom w:val="0"/>
          <w:divBdr>
            <w:top w:val="none" w:sz="0" w:space="0" w:color="auto"/>
            <w:left w:val="none" w:sz="0" w:space="0" w:color="auto"/>
            <w:bottom w:val="none" w:sz="0" w:space="0" w:color="auto"/>
            <w:right w:val="none" w:sz="0" w:space="0" w:color="auto"/>
          </w:divBdr>
        </w:div>
        <w:div w:id="283073333">
          <w:marLeft w:val="0"/>
          <w:marRight w:val="0"/>
          <w:marTop w:val="0"/>
          <w:marBottom w:val="0"/>
          <w:divBdr>
            <w:top w:val="none" w:sz="0" w:space="0" w:color="auto"/>
            <w:left w:val="none" w:sz="0" w:space="0" w:color="auto"/>
            <w:bottom w:val="none" w:sz="0" w:space="0" w:color="auto"/>
            <w:right w:val="none" w:sz="0" w:space="0" w:color="auto"/>
          </w:divBdr>
        </w:div>
        <w:div w:id="330913240">
          <w:marLeft w:val="0"/>
          <w:marRight w:val="0"/>
          <w:marTop w:val="0"/>
          <w:marBottom w:val="0"/>
          <w:divBdr>
            <w:top w:val="none" w:sz="0" w:space="0" w:color="auto"/>
            <w:left w:val="none" w:sz="0" w:space="0" w:color="auto"/>
            <w:bottom w:val="none" w:sz="0" w:space="0" w:color="auto"/>
            <w:right w:val="none" w:sz="0" w:space="0" w:color="auto"/>
          </w:divBdr>
        </w:div>
        <w:div w:id="1887790202">
          <w:marLeft w:val="0"/>
          <w:marRight w:val="0"/>
          <w:marTop w:val="0"/>
          <w:marBottom w:val="0"/>
          <w:divBdr>
            <w:top w:val="none" w:sz="0" w:space="0" w:color="auto"/>
            <w:left w:val="none" w:sz="0" w:space="0" w:color="auto"/>
            <w:bottom w:val="none" w:sz="0" w:space="0" w:color="auto"/>
            <w:right w:val="none" w:sz="0" w:space="0" w:color="auto"/>
          </w:divBdr>
        </w:div>
        <w:div w:id="1326470142">
          <w:marLeft w:val="0"/>
          <w:marRight w:val="0"/>
          <w:marTop w:val="0"/>
          <w:marBottom w:val="0"/>
          <w:divBdr>
            <w:top w:val="none" w:sz="0" w:space="0" w:color="auto"/>
            <w:left w:val="none" w:sz="0" w:space="0" w:color="auto"/>
            <w:bottom w:val="none" w:sz="0" w:space="0" w:color="auto"/>
            <w:right w:val="none" w:sz="0" w:space="0" w:color="auto"/>
          </w:divBdr>
        </w:div>
        <w:div w:id="1706564223">
          <w:marLeft w:val="0"/>
          <w:marRight w:val="0"/>
          <w:marTop w:val="0"/>
          <w:marBottom w:val="0"/>
          <w:divBdr>
            <w:top w:val="none" w:sz="0" w:space="0" w:color="auto"/>
            <w:left w:val="none" w:sz="0" w:space="0" w:color="auto"/>
            <w:bottom w:val="none" w:sz="0" w:space="0" w:color="auto"/>
            <w:right w:val="none" w:sz="0" w:space="0" w:color="auto"/>
          </w:divBdr>
        </w:div>
      </w:divsChild>
    </w:div>
    <w:div w:id="149176528">
      <w:bodyDiv w:val="1"/>
      <w:marLeft w:val="0"/>
      <w:marRight w:val="0"/>
      <w:marTop w:val="0"/>
      <w:marBottom w:val="0"/>
      <w:divBdr>
        <w:top w:val="none" w:sz="0" w:space="0" w:color="auto"/>
        <w:left w:val="none" w:sz="0" w:space="0" w:color="auto"/>
        <w:bottom w:val="none" w:sz="0" w:space="0" w:color="auto"/>
        <w:right w:val="none" w:sz="0" w:space="0" w:color="auto"/>
      </w:divBdr>
      <w:divsChild>
        <w:div w:id="335964664">
          <w:marLeft w:val="0"/>
          <w:marRight w:val="225"/>
          <w:marTop w:val="225"/>
          <w:marBottom w:val="0"/>
          <w:divBdr>
            <w:top w:val="none" w:sz="0" w:space="0" w:color="auto"/>
            <w:left w:val="none" w:sz="0" w:space="0" w:color="auto"/>
            <w:bottom w:val="none" w:sz="0" w:space="0" w:color="auto"/>
            <w:right w:val="none" w:sz="0" w:space="0" w:color="auto"/>
          </w:divBdr>
          <w:divsChild>
            <w:div w:id="8548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197">
      <w:bodyDiv w:val="1"/>
      <w:marLeft w:val="0"/>
      <w:marRight w:val="0"/>
      <w:marTop w:val="0"/>
      <w:marBottom w:val="0"/>
      <w:divBdr>
        <w:top w:val="none" w:sz="0" w:space="0" w:color="auto"/>
        <w:left w:val="none" w:sz="0" w:space="0" w:color="auto"/>
        <w:bottom w:val="none" w:sz="0" w:space="0" w:color="auto"/>
        <w:right w:val="none" w:sz="0" w:space="0" w:color="auto"/>
      </w:divBdr>
    </w:div>
    <w:div w:id="335114042">
      <w:bodyDiv w:val="1"/>
      <w:marLeft w:val="0"/>
      <w:marRight w:val="0"/>
      <w:marTop w:val="0"/>
      <w:marBottom w:val="0"/>
      <w:divBdr>
        <w:top w:val="none" w:sz="0" w:space="0" w:color="auto"/>
        <w:left w:val="none" w:sz="0" w:space="0" w:color="auto"/>
        <w:bottom w:val="none" w:sz="0" w:space="0" w:color="auto"/>
        <w:right w:val="none" w:sz="0" w:space="0" w:color="auto"/>
      </w:divBdr>
    </w:div>
    <w:div w:id="366175625">
      <w:bodyDiv w:val="1"/>
      <w:marLeft w:val="0"/>
      <w:marRight w:val="0"/>
      <w:marTop w:val="0"/>
      <w:marBottom w:val="0"/>
      <w:divBdr>
        <w:top w:val="none" w:sz="0" w:space="0" w:color="auto"/>
        <w:left w:val="none" w:sz="0" w:space="0" w:color="auto"/>
        <w:bottom w:val="none" w:sz="0" w:space="0" w:color="auto"/>
        <w:right w:val="none" w:sz="0" w:space="0" w:color="auto"/>
      </w:divBdr>
    </w:div>
    <w:div w:id="380986285">
      <w:bodyDiv w:val="1"/>
      <w:marLeft w:val="0"/>
      <w:marRight w:val="0"/>
      <w:marTop w:val="0"/>
      <w:marBottom w:val="0"/>
      <w:divBdr>
        <w:top w:val="none" w:sz="0" w:space="0" w:color="auto"/>
        <w:left w:val="none" w:sz="0" w:space="0" w:color="auto"/>
        <w:bottom w:val="none" w:sz="0" w:space="0" w:color="auto"/>
        <w:right w:val="none" w:sz="0" w:space="0" w:color="auto"/>
      </w:divBdr>
      <w:divsChild>
        <w:div w:id="1082794515">
          <w:marLeft w:val="0"/>
          <w:marRight w:val="0"/>
          <w:marTop w:val="0"/>
          <w:marBottom w:val="0"/>
          <w:divBdr>
            <w:top w:val="none" w:sz="0" w:space="0" w:color="auto"/>
            <w:left w:val="none" w:sz="0" w:space="0" w:color="auto"/>
            <w:bottom w:val="none" w:sz="0" w:space="0" w:color="auto"/>
            <w:right w:val="none" w:sz="0" w:space="0" w:color="auto"/>
          </w:divBdr>
        </w:div>
        <w:div w:id="1402947655">
          <w:marLeft w:val="0"/>
          <w:marRight w:val="0"/>
          <w:marTop w:val="0"/>
          <w:marBottom w:val="0"/>
          <w:divBdr>
            <w:top w:val="none" w:sz="0" w:space="0" w:color="auto"/>
            <w:left w:val="none" w:sz="0" w:space="0" w:color="auto"/>
            <w:bottom w:val="none" w:sz="0" w:space="0" w:color="auto"/>
            <w:right w:val="none" w:sz="0" w:space="0" w:color="auto"/>
          </w:divBdr>
        </w:div>
        <w:div w:id="2078162926">
          <w:marLeft w:val="0"/>
          <w:marRight w:val="0"/>
          <w:marTop w:val="0"/>
          <w:marBottom w:val="0"/>
          <w:divBdr>
            <w:top w:val="none" w:sz="0" w:space="0" w:color="auto"/>
            <w:left w:val="none" w:sz="0" w:space="0" w:color="auto"/>
            <w:bottom w:val="none" w:sz="0" w:space="0" w:color="auto"/>
            <w:right w:val="none" w:sz="0" w:space="0" w:color="auto"/>
          </w:divBdr>
        </w:div>
        <w:div w:id="979648513">
          <w:marLeft w:val="0"/>
          <w:marRight w:val="0"/>
          <w:marTop w:val="0"/>
          <w:marBottom w:val="0"/>
          <w:divBdr>
            <w:top w:val="none" w:sz="0" w:space="0" w:color="auto"/>
            <w:left w:val="none" w:sz="0" w:space="0" w:color="auto"/>
            <w:bottom w:val="none" w:sz="0" w:space="0" w:color="auto"/>
            <w:right w:val="none" w:sz="0" w:space="0" w:color="auto"/>
          </w:divBdr>
        </w:div>
        <w:div w:id="1987321584">
          <w:marLeft w:val="0"/>
          <w:marRight w:val="0"/>
          <w:marTop w:val="0"/>
          <w:marBottom w:val="0"/>
          <w:divBdr>
            <w:top w:val="none" w:sz="0" w:space="0" w:color="auto"/>
            <w:left w:val="none" w:sz="0" w:space="0" w:color="auto"/>
            <w:bottom w:val="none" w:sz="0" w:space="0" w:color="auto"/>
            <w:right w:val="none" w:sz="0" w:space="0" w:color="auto"/>
          </w:divBdr>
        </w:div>
        <w:div w:id="1668284569">
          <w:marLeft w:val="0"/>
          <w:marRight w:val="0"/>
          <w:marTop w:val="0"/>
          <w:marBottom w:val="0"/>
          <w:divBdr>
            <w:top w:val="none" w:sz="0" w:space="0" w:color="auto"/>
            <w:left w:val="none" w:sz="0" w:space="0" w:color="auto"/>
            <w:bottom w:val="none" w:sz="0" w:space="0" w:color="auto"/>
            <w:right w:val="none" w:sz="0" w:space="0" w:color="auto"/>
          </w:divBdr>
        </w:div>
        <w:div w:id="1864053996">
          <w:marLeft w:val="0"/>
          <w:marRight w:val="0"/>
          <w:marTop w:val="0"/>
          <w:marBottom w:val="0"/>
          <w:divBdr>
            <w:top w:val="none" w:sz="0" w:space="0" w:color="auto"/>
            <w:left w:val="none" w:sz="0" w:space="0" w:color="auto"/>
            <w:bottom w:val="none" w:sz="0" w:space="0" w:color="auto"/>
            <w:right w:val="none" w:sz="0" w:space="0" w:color="auto"/>
          </w:divBdr>
        </w:div>
        <w:div w:id="1289552735">
          <w:marLeft w:val="0"/>
          <w:marRight w:val="0"/>
          <w:marTop w:val="0"/>
          <w:marBottom w:val="0"/>
          <w:divBdr>
            <w:top w:val="none" w:sz="0" w:space="0" w:color="auto"/>
            <w:left w:val="none" w:sz="0" w:space="0" w:color="auto"/>
            <w:bottom w:val="none" w:sz="0" w:space="0" w:color="auto"/>
            <w:right w:val="none" w:sz="0" w:space="0" w:color="auto"/>
          </w:divBdr>
        </w:div>
        <w:div w:id="1500075469">
          <w:marLeft w:val="0"/>
          <w:marRight w:val="0"/>
          <w:marTop w:val="0"/>
          <w:marBottom w:val="0"/>
          <w:divBdr>
            <w:top w:val="none" w:sz="0" w:space="0" w:color="auto"/>
            <w:left w:val="none" w:sz="0" w:space="0" w:color="auto"/>
            <w:bottom w:val="none" w:sz="0" w:space="0" w:color="auto"/>
            <w:right w:val="none" w:sz="0" w:space="0" w:color="auto"/>
          </w:divBdr>
        </w:div>
        <w:div w:id="1206528132">
          <w:marLeft w:val="0"/>
          <w:marRight w:val="0"/>
          <w:marTop w:val="0"/>
          <w:marBottom w:val="0"/>
          <w:divBdr>
            <w:top w:val="none" w:sz="0" w:space="0" w:color="auto"/>
            <w:left w:val="none" w:sz="0" w:space="0" w:color="auto"/>
            <w:bottom w:val="none" w:sz="0" w:space="0" w:color="auto"/>
            <w:right w:val="none" w:sz="0" w:space="0" w:color="auto"/>
          </w:divBdr>
        </w:div>
        <w:div w:id="1664579285">
          <w:marLeft w:val="0"/>
          <w:marRight w:val="0"/>
          <w:marTop w:val="0"/>
          <w:marBottom w:val="0"/>
          <w:divBdr>
            <w:top w:val="none" w:sz="0" w:space="0" w:color="auto"/>
            <w:left w:val="none" w:sz="0" w:space="0" w:color="auto"/>
            <w:bottom w:val="none" w:sz="0" w:space="0" w:color="auto"/>
            <w:right w:val="none" w:sz="0" w:space="0" w:color="auto"/>
          </w:divBdr>
        </w:div>
        <w:div w:id="2007853971">
          <w:marLeft w:val="0"/>
          <w:marRight w:val="0"/>
          <w:marTop w:val="0"/>
          <w:marBottom w:val="0"/>
          <w:divBdr>
            <w:top w:val="none" w:sz="0" w:space="0" w:color="auto"/>
            <w:left w:val="none" w:sz="0" w:space="0" w:color="auto"/>
            <w:bottom w:val="none" w:sz="0" w:space="0" w:color="auto"/>
            <w:right w:val="none" w:sz="0" w:space="0" w:color="auto"/>
          </w:divBdr>
        </w:div>
      </w:divsChild>
    </w:div>
    <w:div w:id="482089841">
      <w:bodyDiv w:val="1"/>
      <w:marLeft w:val="0"/>
      <w:marRight w:val="0"/>
      <w:marTop w:val="0"/>
      <w:marBottom w:val="0"/>
      <w:divBdr>
        <w:top w:val="none" w:sz="0" w:space="0" w:color="auto"/>
        <w:left w:val="none" w:sz="0" w:space="0" w:color="auto"/>
        <w:bottom w:val="none" w:sz="0" w:space="0" w:color="auto"/>
        <w:right w:val="none" w:sz="0" w:space="0" w:color="auto"/>
      </w:divBdr>
      <w:divsChild>
        <w:div w:id="1874926842">
          <w:marLeft w:val="0"/>
          <w:marRight w:val="0"/>
          <w:marTop w:val="0"/>
          <w:marBottom w:val="0"/>
          <w:divBdr>
            <w:top w:val="none" w:sz="0" w:space="0" w:color="auto"/>
            <w:left w:val="none" w:sz="0" w:space="0" w:color="auto"/>
            <w:bottom w:val="none" w:sz="0" w:space="0" w:color="auto"/>
            <w:right w:val="none" w:sz="0" w:space="0" w:color="auto"/>
          </w:divBdr>
        </w:div>
        <w:div w:id="802036819">
          <w:marLeft w:val="0"/>
          <w:marRight w:val="0"/>
          <w:marTop w:val="0"/>
          <w:marBottom w:val="0"/>
          <w:divBdr>
            <w:top w:val="none" w:sz="0" w:space="0" w:color="auto"/>
            <w:left w:val="none" w:sz="0" w:space="0" w:color="auto"/>
            <w:bottom w:val="none" w:sz="0" w:space="0" w:color="auto"/>
            <w:right w:val="none" w:sz="0" w:space="0" w:color="auto"/>
          </w:divBdr>
        </w:div>
      </w:divsChild>
    </w:div>
    <w:div w:id="594099809">
      <w:bodyDiv w:val="1"/>
      <w:marLeft w:val="0"/>
      <w:marRight w:val="0"/>
      <w:marTop w:val="0"/>
      <w:marBottom w:val="0"/>
      <w:divBdr>
        <w:top w:val="none" w:sz="0" w:space="0" w:color="auto"/>
        <w:left w:val="none" w:sz="0" w:space="0" w:color="auto"/>
        <w:bottom w:val="none" w:sz="0" w:space="0" w:color="auto"/>
        <w:right w:val="none" w:sz="0" w:space="0" w:color="auto"/>
      </w:divBdr>
    </w:div>
    <w:div w:id="604964972">
      <w:bodyDiv w:val="1"/>
      <w:marLeft w:val="0"/>
      <w:marRight w:val="0"/>
      <w:marTop w:val="0"/>
      <w:marBottom w:val="0"/>
      <w:divBdr>
        <w:top w:val="none" w:sz="0" w:space="0" w:color="auto"/>
        <w:left w:val="none" w:sz="0" w:space="0" w:color="auto"/>
        <w:bottom w:val="none" w:sz="0" w:space="0" w:color="auto"/>
        <w:right w:val="none" w:sz="0" w:space="0" w:color="auto"/>
      </w:divBdr>
    </w:div>
    <w:div w:id="663631441">
      <w:bodyDiv w:val="1"/>
      <w:marLeft w:val="0"/>
      <w:marRight w:val="0"/>
      <w:marTop w:val="0"/>
      <w:marBottom w:val="0"/>
      <w:divBdr>
        <w:top w:val="none" w:sz="0" w:space="0" w:color="auto"/>
        <w:left w:val="none" w:sz="0" w:space="0" w:color="auto"/>
        <w:bottom w:val="none" w:sz="0" w:space="0" w:color="auto"/>
        <w:right w:val="none" w:sz="0" w:space="0" w:color="auto"/>
      </w:divBdr>
      <w:divsChild>
        <w:div w:id="1565212906">
          <w:marLeft w:val="0"/>
          <w:marRight w:val="0"/>
          <w:marTop w:val="0"/>
          <w:marBottom w:val="0"/>
          <w:divBdr>
            <w:top w:val="none" w:sz="0" w:space="0" w:color="auto"/>
            <w:left w:val="none" w:sz="0" w:space="0" w:color="auto"/>
            <w:bottom w:val="none" w:sz="0" w:space="0" w:color="auto"/>
            <w:right w:val="none" w:sz="0" w:space="0" w:color="auto"/>
          </w:divBdr>
        </w:div>
        <w:div w:id="1563521918">
          <w:marLeft w:val="0"/>
          <w:marRight w:val="0"/>
          <w:marTop w:val="0"/>
          <w:marBottom w:val="0"/>
          <w:divBdr>
            <w:top w:val="none" w:sz="0" w:space="0" w:color="auto"/>
            <w:left w:val="none" w:sz="0" w:space="0" w:color="auto"/>
            <w:bottom w:val="none" w:sz="0" w:space="0" w:color="auto"/>
            <w:right w:val="none" w:sz="0" w:space="0" w:color="auto"/>
          </w:divBdr>
        </w:div>
        <w:div w:id="1619025438">
          <w:marLeft w:val="0"/>
          <w:marRight w:val="0"/>
          <w:marTop w:val="0"/>
          <w:marBottom w:val="0"/>
          <w:divBdr>
            <w:top w:val="none" w:sz="0" w:space="0" w:color="auto"/>
            <w:left w:val="none" w:sz="0" w:space="0" w:color="auto"/>
            <w:bottom w:val="none" w:sz="0" w:space="0" w:color="auto"/>
            <w:right w:val="none" w:sz="0" w:space="0" w:color="auto"/>
          </w:divBdr>
        </w:div>
        <w:div w:id="1051342266">
          <w:marLeft w:val="0"/>
          <w:marRight w:val="0"/>
          <w:marTop w:val="0"/>
          <w:marBottom w:val="0"/>
          <w:divBdr>
            <w:top w:val="none" w:sz="0" w:space="0" w:color="auto"/>
            <w:left w:val="none" w:sz="0" w:space="0" w:color="auto"/>
            <w:bottom w:val="none" w:sz="0" w:space="0" w:color="auto"/>
            <w:right w:val="none" w:sz="0" w:space="0" w:color="auto"/>
          </w:divBdr>
        </w:div>
        <w:div w:id="761684059">
          <w:marLeft w:val="0"/>
          <w:marRight w:val="0"/>
          <w:marTop w:val="0"/>
          <w:marBottom w:val="0"/>
          <w:divBdr>
            <w:top w:val="none" w:sz="0" w:space="0" w:color="auto"/>
            <w:left w:val="none" w:sz="0" w:space="0" w:color="auto"/>
            <w:bottom w:val="none" w:sz="0" w:space="0" w:color="auto"/>
            <w:right w:val="none" w:sz="0" w:space="0" w:color="auto"/>
          </w:divBdr>
        </w:div>
        <w:div w:id="82747635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1274747240">
          <w:marLeft w:val="0"/>
          <w:marRight w:val="0"/>
          <w:marTop w:val="0"/>
          <w:marBottom w:val="0"/>
          <w:divBdr>
            <w:top w:val="none" w:sz="0" w:space="0" w:color="auto"/>
            <w:left w:val="none" w:sz="0" w:space="0" w:color="auto"/>
            <w:bottom w:val="none" w:sz="0" w:space="0" w:color="auto"/>
            <w:right w:val="none" w:sz="0" w:space="0" w:color="auto"/>
          </w:divBdr>
        </w:div>
        <w:div w:id="1105735046">
          <w:marLeft w:val="0"/>
          <w:marRight w:val="0"/>
          <w:marTop w:val="0"/>
          <w:marBottom w:val="0"/>
          <w:divBdr>
            <w:top w:val="none" w:sz="0" w:space="0" w:color="auto"/>
            <w:left w:val="none" w:sz="0" w:space="0" w:color="auto"/>
            <w:bottom w:val="none" w:sz="0" w:space="0" w:color="auto"/>
            <w:right w:val="none" w:sz="0" w:space="0" w:color="auto"/>
          </w:divBdr>
        </w:div>
        <w:div w:id="243026857">
          <w:marLeft w:val="0"/>
          <w:marRight w:val="0"/>
          <w:marTop w:val="0"/>
          <w:marBottom w:val="0"/>
          <w:divBdr>
            <w:top w:val="none" w:sz="0" w:space="0" w:color="auto"/>
            <w:left w:val="none" w:sz="0" w:space="0" w:color="auto"/>
            <w:bottom w:val="none" w:sz="0" w:space="0" w:color="auto"/>
            <w:right w:val="none" w:sz="0" w:space="0" w:color="auto"/>
          </w:divBdr>
        </w:div>
      </w:divsChild>
    </w:div>
    <w:div w:id="678849355">
      <w:bodyDiv w:val="1"/>
      <w:marLeft w:val="0"/>
      <w:marRight w:val="0"/>
      <w:marTop w:val="0"/>
      <w:marBottom w:val="0"/>
      <w:divBdr>
        <w:top w:val="none" w:sz="0" w:space="0" w:color="auto"/>
        <w:left w:val="none" w:sz="0" w:space="0" w:color="auto"/>
        <w:bottom w:val="none" w:sz="0" w:space="0" w:color="auto"/>
        <w:right w:val="none" w:sz="0" w:space="0" w:color="auto"/>
      </w:divBdr>
    </w:div>
    <w:div w:id="708338347">
      <w:bodyDiv w:val="1"/>
      <w:marLeft w:val="0"/>
      <w:marRight w:val="0"/>
      <w:marTop w:val="0"/>
      <w:marBottom w:val="0"/>
      <w:divBdr>
        <w:top w:val="none" w:sz="0" w:space="0" w:color="auto"/>
        <w:left w:val="none" w:sz="0" w:space="0" w:color="auto"/>
        <w:bottom w:val="none" w:sz="0" w:space="0" w:color="auto"/>
        <w:right w:val="none" w:sz="0" w:space="0" w:color="auto"/>
      </w:divBdr>
    </w:div>
    <w:div w:id="786393741">
      <w:bodyDiv w:val="1"/>
      <w:marLeft w:val="0"/>
      <w:marRight w:val="0"/>
      <w:marTop w:val="0"/>
      <w:marBottom w:val="0"/>
      <w:divBdr>
        <w:top w:val="none" w:sz="0" w:space="0" w:color="auto"/>
        <w:left w:val="none" w:sz="0" w:space="0" w:color="auto"/>
        <w:bottom w:val="none" w:sz="0" w:space="0" w:color="auto"/>
        <w:right w:val="none" w:sz="0" w:space="0" w:color="auto"/>
      </w:divBdr>
    </w:div>
    <w:div w:id="808061620">
      <w:bodyDiv w:val="1"/>
      <w:marLeft w:val="0"/>
      <w:marRight w:val="0"/>
      <w:marTop w:val="0"/>
      <w:marBottom w:val="0"/>
      <w:divBdr>
        <w:top w:val="none" w:sz="0" w:space="0" w:color="auto"/>
        <w:left w:val="none" w:sz="0" w:space="0" w:color="auto"/>
        <w:bottom w:val="none" w:sz="0" w:space="0" w:color="auto"/>
        <w:right w:val="none" w:sz="0" w:space="0" w:color="auto"/>
      </w:divBdr>
    </w:div>
    <w:div w:id="814301860">
      <w:bodyDiv w:val="1"/>
      <w:marLeft w:val="0"/>
      <w:marRight w:val="0"/>
      <w:marTop w:val="0"/>
      <w:marBottom w:val="0"/>
      <w:divBdr>
        <w:top w:val="none" w:sz="0" w:space="0" w:color="auto"/>
        <w:left w:val="none" w:sz="0" w:space="0" w:color="auto"/>
        <w:bottom w:val="none" w:sz="0" w:space="0" w:color="auto"/>
        <w:right w:val="none" w:sz="0" w:space="0" w:color="auto"/>
      </w:divBdr>
      <w:divsChild>
        <w:div w:id="813449952">
          <w:marLeft w:val="0"/>
          <w:marRight w:val="0"/>
          <w:marTop w:val="0"/>
          <w:marBottom w:val="0"/>
          <w:divBdr>
            <w:top w:val="none" w:sz="0" w:space="0" w:color="auto"/>
            <w:left w:val="none" w:sz="0" w:space="0" w:color="auto"/>
            <w:bottom w:val="none" w:sz="0" w:space="0" w:color="auto"/>
            <w:right w:val="none" w:sz="0" w:space="0" w:color="auto"/>
          </w:divBdr>
        </w:div>
      </w:divsChild>
    </w:div>
    <w:div w:id="857430201">
      <w:bodyDiv w:val="1"/>
      <w:marLeft w:val="0"/>
      <w:marRight w:val="0"/>
      <w:marTop w:val="0"/>
      <w:marBottom w:val="0"/>
      <w:divBdr>
        <w:top w:val="none" w:sz="0" w:space="0" w:color="auto"/>
        <w:left w:val="none" w:sz="0" w:space="0" w:color="auto"/>
        <w:bottom w:val="none" w:sz="0" w:space="0" w:color="auto"/>
        <w:right w:val="none" w:sz="0" w:space="0" w:color="auto"/>
      </w:divBdr>
    </w:div>
    <w:div w:id="1057314300">
      <w:bodyDiv w:val="1"/>
      <w:marLeft w:val="0"/>
      <w:marRight w:val="0"/>
      <w:marTop w:val="0"/>
      <w:marBottom w:val="0"/>
      <w:divBdr>
        <w:top w:val="none" w:sz="0" w:space="0" w:color="auto"/>
        <w:left w:val="none" w:sz="0" w:space="0" w:color="auto"/>
        <w:bottom w:val="none" w:sz="0" w:space="0" w:color="auto"/>
        <w:right w:val="none" w:sz="0" w:space="0" w:color="auto"/>
      </w:divBdr>
    </w:div>
    <w:div w:id="1093209277">
      <w:bodyDiv w:val="1"/>
      <w:marLeft w:val="0"/>
      <w:marRight w:val="0"/>
      <w:marTop w:val="0"/>
      <w:marBottom w:val="0"/>
      <w:divBdr>
        <w:top w:val="none" w:sz="0" w:space="0" w:color="auto"/>
        <w:left w:val="none" w:sz="0" w:space="0" w:color="auto"/>
        <w:bottom w:val="none" w:sz="0" w:space="0" w:color="auto"/>
        <w:right w:val="none" w:sz="0" w:space="0" w:color="auto"/>
      </w:divBdr>
    </w:div>
    <w:div w:id="1156187540">
      <w:bodyDiv w:val="1"/>
      <w:marLeft w:val="0"/>
      <w:marRight w:val="0"/>
      <w:marTop w:val="0"/>
      <w:marBottom w:val="0"/>
      <w:divBdr>
        <w:top w:val="none" w:sz="0" w:space="0" w:color="auto"/>
        <w:left w:val="none" w:sz="0" w:space="0" w:color="auto"/>
        <w:bottom w:val="none" w:sz="0" w:space="0" w:color="auto"/>
        <w:right w:val="none" w:sz="0" w:space="0" w:color="auto"/>
      </w:divBdr>
      <w:divsChild>
        <w:div w:id="905578455">
          <w:marLeft w:val="0"/>
          <w:marRight w:val="0"/>
          <w:marTop w:val="0"/>
          <w:marBottom w:val="0"/>
          <w:divBdr>
            <w:top w:val="none" w:sz="0" w:space="0" w:color="auto"/>
            <w:left w:val="none" w:sz="0" w:space="0" w:color="auto"/>
            <w:bottom w:val="none" w:sz="0" w:space="0" w:color="auto"/>
            <w:right w:val="none" w:sz="0" w:space="0" w:color="auto"/>
          </w:divBdr>
        </w:div>
        <w:div w:id="1353343518">
          <w:marLeft w:val="0"/>
          <w:marRight w:val="0"/>
          <w:marTop w:val="0"/>
          <w:marBottom w:val="0"/>
          <w:divBdr>
            <w:top w:val="none" w:sz="0" w:space="0" w:color="auto"/>
            <w:left w:val="none" w:sz="0" w:space="0" w:color="auto"/>
            <w:bottom w:val="none" w:sz="0" w:space="0" w:color="auto"/>
            <w:right w:val="none" w:sz="0" w:space="0" w:color="auto"/>
          </w:divBdr>
        </w:div>
      </w:divsChild>
    </w:div>
    <w:div w:id="1166019956">
      <w:bodyDiv w:val="1"/>
      <w:marLeft w:val="0"/>
      <w:marRight w:val="0"/>
      <w:marTop w:val="0"/>
      <w:marBottom w:val="0"/>
      <w:divBdr>
        <w:top w:val="none" w:sz="0" w:space="0" w:color="auto"/>
        <w:left w:val="none" w:sz="0" w:space="0" w:color="auto"/>
        <w:bottom w:val="none" w:sz="0" w:space="0" w:color="auto"/>
        <w:right w:val="none" w:sz="0" w:space="0" w:color="auto"/>
      </w:divBdr>
    </w:div>
    <w:div w:id="1261917243">
      <w:bodyDiv w:val="1"/>
      <w:marLeft w:val="0"/>
      <w:marRight w:val="0"/>
      <w:marTop w:val="0"/>
      <w:marBottom w:val="0"/>
      <w:divBdr>
        <w:top w:val="none" w:sz="0" w:space="0" w:color="auto"/>
        <w:left w:val="none" w:sz="0" w:space="0" w:color="auto"/>
        <w:bottom w:val="none" w:sz="0" w:space="0" w:color="auto"/>
        <w:right w:val="none" w:sz="0" w:space="0" w:color="auto"/>
      </w:divBdr>
    </w:div>
    <w:div w:id="1267734733">
      <w:bodyDiv w:val="1"/>
      <w:marLeft w:val="0"/>
      <w:marRight w:val="0"/>
      <w:marTop w:val="0"/>
      <w:marBottom w:val="0"/>
      <w:divBdr>
        <w:top w:val="none" w:sz="0" w:space="0" w:color="auto"/>
        <w:left w:val="none" w:sz="0" w:space="0" w:color="auto"/>
        <w:bottom w:val="none" w:sz="0" w:space="0" w:color="auto"/>
        <w:right w:val="none" w:sz="0" w:space="0" w:color="auto"/>
      </w:divBdr>
    </w:div>
    <w:div w:id="1338538531">
      <w:bodyDiv w:val="1"/>
      <w:marLeft w:val="0"/>
      <w:marRight w:val="0"/>
      <w:marTop w:val="0"/>
      <w:marBottom w:val="0"/>
      <w:divBdr>
        <w:top w:val="none" w:sz="0" w:space="0" w:color="auto"/>
        <w:left w:val="none" w:sz="0" w:space="0" w:color="auto"/>
        <w:bottom w:val="none" w:sz="0" w:space="0" w:color="auto"/>
        <w:right w:val="none" w:sz="0" w:space="0" w:color="auto"/>
      </w:divBdr>
    </w:div>
    <w:div w:id="1585185319">
      <w:bodyDiv w:val="1"/>
      <w:marLeft w:val="0"/>
      <w:marRight w:val="0"/>
      <w:marTop w:val="0"/>
      <w:marBottom w:val="0"/>
      <w:divBdr>
        <w:top w:val="none" w:sz="0" w:space="0" w:color="auto"/>
        <w:left w:val="none" w:sz="0" w:space="0" w:color="auto"/>
        <w:bottom w:val="none" w:sz="0" w:space="0" w:color="auto"/>
        <w:right w:val="none" w:sz="0" w:space="0" w:color="auto"/>
      </w:divBdr>
    </w:div>
    <w:div w:id="1652444483">
      <w:bodyDiv w:val="1"/>
      <w:marLeft w:val="0"/>
      <w:marRight w:val="0"/>
      <w:marTop w:val="0"/>
      <w:marBottom w:val="0"/>
      <w:divBdr>
        <w:top w:val="none" w:sz="0" w:space="0" w:color="auto"/>
        <w:left w:val="none" w:sz="0" w:space="0" w:color="auto"/>
        <w:bottom w:val="none" w:sz="0" w:space="0" w:color="auto"/>
        <w:right w:val="none" w:sz="0" w:space="0" w:color="auto"/>
      </w:divBdr>
    </w:div>
    <w:div w:id="1707219243">
      <w:bodyDiv w:val="1"/>
      <w:marLeft w:val="0"/>
      <w:marRight w:val="0"/>
      <w:marTop w:val="0"/>
      <w:marBottom w:val="0"/>
      <w:divBdr>
        <w:top w:val="none" w:sz="0" w:space="0" w:color="auto"/>
        <w:left w:val="none" w:sz="0" w:space="0" w:color="auto"/>
        <w:bottom w:val="none" w:sz="0" w:space="0" w:color="auto"/>
        <w:right w:val="none" w:sz="0" w:space="0" w:color="auto"/>
      </w:divBdr>
    </w:div>
    <w:div w:id="1707756935">
      <w:bodyDiv w:val="1"/>
      <w:marLeft w:val="0"/>
      <w:marRight w:val="0"/>
      <w:marTop w:val="0"/>
      <w:marBottom w:val="0"/>
      <w:divBdr>
        <w:top w:val="none" w:sz="0" w:space="0" w:color="auto"/>
        <w:left w:val="none" w:sz="0" w:space="0" w:color="auto"/>
        <w:bottom w:val="none" w:sz="0" w:space="0" w:color="auto"/>
        <w:right w:val="none" w:sz="0" w:space="0" w:color="auto"/>
      </w:divBdr>
    </w:div>
    <w:div w:id="1724216051">
      <w:bodyDiv w:val="1"/>
      <w:marLeft w:val="0"/>
      <w:marRight w:val="0"/>
      <w:marTop w:val="0"/>
      <w:marBottom w:val="0"/>
      <w:divBdr>
        <w:top w:val="none" w:sz="0" w:space="0" w:color="auto"/>
        <w:left w:val="none" w:sz="0" w:space="0" w:color="auto"/>
        <w:bottom w:val="none" w:sz="0" w:space="0" w:color="auto"/>
        <w:right w:val="none" w:sz="0" w:space="0" w:color="auto"/>
      </w:divBdr>
    </w:div>
    <w:div w:id="1817717943">
      <w:bodyDiv w:val="1"/>
      <w:marLeft w:val="0"/>
      <w:marRight w:val="0"/>
      <w:marTop w:val="0"/>
      <w:marBottom w:val="0"/>
      <w:divBdr>
        <w:top w:val="none" w:sz="0" w:space="0" w:color="auto"/>
        <w:left w:val="none" w:sz="0" w:space="0" w:color="auto"/>
        <w:bottom w:val="none" w:sz="0" w:space="0" w:color="auto"/>
        <w:right w:val="none" w:sz="0" w:space="0" w:color="auto"/>
      </w:divBdr>
    </w:div>
    <w:div w:id="1864781146">
      <w:bodyDiv w:val="1"/>
      <w:marLeft w:val="0"/>
      <w:marRight w:val="0"/>
      <w:marTop w:val="0"/>
      <w:marBottom w:val="0"/>
      <w:divBdr>
        <w:top w:val="none" w:sz="0" w:space="0" w:color="auto"/>
        <w:left w:val="none" w:sz="0" w:space="0" w:color="auto"/>
        <w:bottom w:val="none" w:sz="0" w:space="0" w:color="auto"/>
        <w:right w:val="none" w:sz="0" w:space="0" w:color="auto"/>
      </w:divBdr>
    </w:div>
    <w:div w:id="1918591783">
      <w:bodyDiv w:val="1"/>
      <w:marLeft w:val="0"/>
      <w:marRight w:val="0"/>
      <w:marTop w:val="0"/>
      <w:marBottom w:val="0"/>
      <w:divBdr>
        <w:top w:val="none" w:sz="0" w:space="0" w:color="auto"/>
        <w:left w:val="none" w:sz="0" w:space="0" w:color="auto"/>
        <w:bottom w:val="none" w:sz="0" w:space="0" w:color="auto"/>
        <w:right w:val="none" w:sz="0" w:space="0" w:color="auto"/>
      </w:divBdr>
    </w:div>
    <w:div w:id="1937783852">
      <w:bodyDiv w:val="1"/>
      <w:marLeft w:val="0"/>
      <w:marRight w:val="0"/>
      <w:marTop w:val="0"/>
      <w:marBottom w:val="0"/>
      <w:divBdr>
        <w:top w:val="none" w:sz="0" w:space="0" w:color="auto"/>
        <w:left w:val="none" w:sz="0" w:space="0" w:color="auto"/>
        <w:bottom w:val="none" w:sz="0" w:space="0" w:color="auto"/>
        <w:right w:val="none" w:sz="0" w:space="0" w:color="auto"/>
      </w:divBdr>
    </w:div>
    <w:div w:id="2001231776">
      <w:bodyDiv w:val="1"/>
      <w:marLeft w:val="0"/>
      <w:marRight w:val="0"/>
      <w:marTop w:val="0"/>
      <w:marBottom w:val="0"/>
      <w:divBdr>
        <w:top w:val="none" w:sz="0" w:space="0" w:color="auto"/>
        <w:left w:val="none" w:sz="0" w:space="0" w:color="auto"/>
        <w:bottom w:val="none" w:sz="0" w:space="0" w:color="auto"/>
        <w:right w:val="none" w:sz="0" w:space="0" w:color="auto"/>
      </w:divBdr>
    </w:div>
    <w:div w:id="2005820695">
      <w:bodyDiv w:val="1"/>
      <w:marLeft w:val="0"/>
      <w:marRight w:val="0"/>
      <w:marTop w:val="0"/>
      <w:marBottom w:val="0"/>
      <w:divBdr>
        <w:top w:val="none" w:sz="0" w:space="0" w:color="auto"/>
        <w:left w:val="none" w:sz="0" w:space="0" w:color="auto"/>
        <w:bottom w:val="none" w:sz="0" w:space="0" w:color="auto"/>
        <w:right w:val="none" w:sz="0" w:space="0" w:color="auto"/>
      </w:divBdr>
      <w:divsChild>
        <w:div w:id="1687243030">
          <w:marLeft w:val="0"/>
          <w:marRight w:val="0"/>
          <w:marTop w:val="0"/>
          <w:marBottom w:val="0"/>
          <w:divBdr>
            <w:top w:val="none" w:sz="0" w:space="0" w:color="auto"/>
            <w:left w:val="none" w:sz="0" w:space="0" w:color="auto"/>
            <w:bottom w:val="none" w:sz="0" w:space="0" w:color="auto"/>
            <w:right w:val="none" w:sz="0" w:space="0" w:color="auto"/>
          </w:divBdr>
        </w:div>
        <w:div w:id="1925609895">
          <w:marLeft w:val="0"/>
          <w:marRight w:val="0"/>
          <w:marTop w:val="0"/>
          <w:marBottom w:val="0"/>
          <w:divBdr>
            <w:top w:val="none" w:sz="0" w:space="0" w:color="auto"/>
            <w:left w:val="none" w:sz="0" w:space="0" w:color="auto"/>
            <w:bottom w:val="none" w:sz="0" w:space="0" w:color="auto"/>
            <w:right w:val="none" w:sz="0" w:space="0" w:color="auto"/>
          </w:divBdr>
        </w:div>
        <w:div w:id="672880314">
          <w:marLeft w:val="0"/>
          <w:marRight w:val="0"/>
          <w:marTop w:val="0"/>
          <w:marBottom w:val="0"/>
          <w:divBdr>
            <w:top w:val="none" w:sz="0" w:space="0" w:color="auto"/>
            <w:left w:val="none" w:sz="0" w:space="0" w:color="auto"/>
            <w:bottom w:val="none" w:sz="0" w:space="0" w:color="auto"/>
            <w:right w:val="none" w:sz="0" w:space="0" w:color="auto"/>
          </w:divBdr>
        </w:div>
        <w:div w:id="894781690">
          <w:marLeft w:val="0"/>
          <w:marRight w:val="0"/>
          <w:marTop w:val="0"/>
          <w:marBottom w:val="0"/>
          <w:divBdr>
            <w:top w:val="none" w:sz="0" w:space="0" w:color="auto"/>
            <w:left w:val="none" w:sz="0" w:space="0" w:color="auto"/>
            <w:bottom w:val="none" w:sz="0" w:space="0" w:color="auto"/>
            <w:right w:val="none" w:sz="0" w:space="0" w:color="auto"/>
          </w:divBdr>
        </w:div>
        <w:div w:id="1205290037">
          <w:marLeft w:val="0"/>
          <w:marRight w:val="0"/>
          <w:marTop w:val="0"/>
          <w:marBottom w:val="0"/>
          <w:divBdr>
            <w:top w:val="none" w:sz="0" w:space="0" w:color="auto"/>
            <w:left w:val="none" w:sz="0" w:space="0" w:color="auto"/>
            <w:bottom w:val="none" w:sz="0" w:space="0" w:color="auto"/>
            <w:right w:val="none" w:sz="0" w:space="0" w:color="auto"/>
          </w:divBdr>
        </w:div>
        <w:div w:id="1153910622">
          <w:marLeft w:val="0"/>
          <w:marRight w:val="0"/>
          <w:marTop w:val="0"/>
          <w:marBottom w:val="0"/>
          <w:divBdr>
            <w:top w:val="none" w:sz="0" w:space="0" w:color="auto"/>
            <w:left w:val="none" w:sz="0" w:space="0" w:color="auto"/>
            <w:bottom w:val="none" w:sz="0" w:space="0" w:color="auto"/>
            <w:right w:val="none" w:sz="0" w:space="0" w:color="auto"/>
          </w:divBdr>
        </w:div>
        <w:div w:id="1930847504">
          <w:marLeft w:val="0"/>
          <w:marRight w:val="0"/>
          <w:marTop w:val="0"/>
          <w:marBottom w:val="0"/>
          <w:divBdr>
            <w:top w:val="none" w:sz="0" w:space="0" w:color="auto"/>
            <w:left w:val="none" w:sz="0" w:space="0" w:color="auto"/>
            <w:bottom w:val="none" w:sz="0" w:space="0" w:color="auto"/>
            <w:right w:val="none" w:sz="0" w:space="0" w:color="auto"/>
          </w:divBdr>
        </w:div>
        <w:div w:id="1325351153">
          <w:marLeft w:val="0"/>
          <w:marRight w:val="0"/>
          <w:marTop w:val="0"/>
          <w:marBottom w:val="0"/>
          <w:divBdr>
            <w:top w:val="none" w:sz="0" w:space="0" w:color="auto"/>
            <w:left w:val="none" w:sz="0" w:space="0" w:color="auto"/>
            <w:bottom w:val="none" w:sz="0" w:space="0" w:color="auto"/>
            <w:right w:val="none" w:sz="0" w:space="0" w:color="auto"/>
          </w:divBdr>
        </w:div>
        <w:div w:id="199974215">
          <w:marLeft w:val="0"/>
          <w:marRight w:val="0"/>
          <w:marTop w:val="0"/>
          <w:marBottom w:val="0"/>
          <w:divBdr>
            <w:top w:val="none" w:sz="0" w:space="0" w:color="auto"/>
            <w:left w:val="none" w:sz="0" w:space="0" w:color="auto"/>
            <w:bottom w:val="none" w:sz="0" w:space="0" w:color="auto"/>
            <w:right w:val="none" w:sz="0" w:space="0" w:color="auto"/>
          </w:divBdr>
        </w:div>
        <w:div w:id="313488847">
          <w:marLeft w:val="0"/>
          <w:marRight w:val="0"/>
          <w:marTop w:val="0"/>
          <w:marBottom w:val="0"/>
          <w:divBdr>
            <w:top w:val="none" w:sz="0" w:space="0" w:color="auto"/>
            <w:left w:val="none" w:sz="0" w:space="0" w:color="auto"/>
            <w:bottom w:val="none" w:sz="0" w:space="0" w:color="auto"/>
            <w:right w:val="none" w:sz="0" w:space="0" w:color="auto"/>
          </w:divBdr>
        </w:div>
        <w:div w:id="514612598">
          <w:marLeft w:val="0"/>
          <w:marRight w:val="0"/>
          <w:marTop w:val="0"/>
          <w:marBottom w:val="0"/>
          <w:divBdr>
            <w:top w:val="none" w:sz="0" w:space="0" w:color="auto"/>
            <w:left w:val="none" w:sz="0" w:space="0" w:color="auto"/>
            <w:bottom w:val="none" w:sz="0" w:space="0" w:color="auto"/>
            <w:right w:val="none" w:sz="0" w:space="0" w:color="auto"/>
          </w:divBdr>
        </w:div>
        <w:div w:id="660740440">
          <w:marLeft w:val="0"/>
          <w:marRight w:val="0"/>
          <w:marTop w:val="0"/>
          <w:marBottom w:val="0"/>
          <w:divBdr>
            <w:top w:val="none" w:sz="0" w:space="0" w:color="auto"/>
            <w:left w:val="none" w:sz="0" w:space="0" w:color="auto"/>
            <w:bottom w:val="none" w:sz="0" w:space="0" w:color="auto"/>
            <w:right w:val="none" w:sz="0" w:space="0" w:color="auto"/>
          </w:divBdr>
        </w:div>
        <w:div w:id="1220019593">
          <w:marLeft w:val="0"/>
          <w:marRight w:val="0"/>
          <w:marTop w:val="0"/>
          <w:marBottom w:val="0"/>
          <w:divBdr>
            <w:top w:val="none" w:sz="0" w:space="0" w:color="auto"/>
            <w:left w:val="none" w:sz="0" w:space="0" w:color="auto"/>
            <w:bottom w:val="none" w:sz="0" w:space="0" w:color="auto"/>
            <w:right w:val="none" w:sz="0" w:space="0" w:color="auto"/>
          </w:divBdr>
        </w:div>
        <w:div w:id="1722056316">
          <w:marLeft w:val="0"/>
          <w:marRight w:val="0"/>
          <w:marTop w:val="0"/>
          <w:marBottom w:val="0"/>
          <w:divBdr>
            <w:top w:val="none" w:sz="0" w:space="0" w:color="auto"/>
            <w:left w:val="none" w:sz="0" w:space="0" w:color="auto"/>
            <w:bottom w:val="none" w:sz="0" w:space="0" w:color="auto"/>
            <w:right w:val="none" w:sz="0" w:space="0" w:color="auto"/>
          </w:divBdr>
        </w:div>
        <w:div w:id="176967776">
          <w:marLeft w:val="0"/>
          <w:marRight w:val="0"/>
          <w:marTop w:val="0"/>
          <w:marBottom w:val="0"/>
          <w:divBdr>
            <w:top w:val="none" w:sz="0" w:space="0" w:color="auto"/>
            <w:left w:val="none" w:sz="0" w:space="0" w:color="auto"/>
            <w:bottom w:val="none" w:sz="0" w:space="0" w:color="auto"/>
            <w:right w:val="none" w:sz="0" w:space="0" w:color="auto"/>
          </w:divBdr>
        </w:div>
        <w:div w:id="267276305">
          <w:marLeft w:val="0"/>
          <w:marRight w:val="0"/>
          <w:marTop w:val="0"/>
          <w:marBottom w:val="0"/>
          <w:divBdr>
            <w:top w:val="none" w:sz="0" w:space="0" w:color="auto"/>
            <w:left w:val="none" w:sz="0" w:space="0" w:color="auto"/>
            <w:bottom w:val="none" w:sz="0" w:space="0" w:color="auto"/>
            <w:right w:val="none" w:sz="0" w:space="0" w:color="auto"/>
          </w:divBdr>
        </w:div>
        <w:div w:id="760836831">
          <w:marLeft w:val="0"/>
          <w:marRight w:val="0"/>
          <w:marTop w:val="0"/>
          <w:marBottom w:val="0"/>
          <w:divBdr>
            <w:top w:val="none" w:sz="0" w:space="0" w:color="auto"/>
            <w:left w:val="none" w:sz="0" w:space="0" w:color="auto"/>
            <w:bottom w:val="none" w:sz="0" w:space="0" w:color="auto"/>
            <w:right w:val="none" w:sz="0" w:space="0" w:color="auto"/>
          </w:divBdr>
        </w:div>
        <w:div w:id="2014145351">
          <w:marLeft w:val="0"/>
          <w:marRight w:val="0"/>
          <w:marTop w:val="0"/>
          <w:marBottom w:val="0"/>
          <w:divBdr>
            <w:top w:val="none" w:sz="0" w:space="0" w:color="auto"/>
            <w:left w:val="none" w:sz="0" w:space="0" w:color="auto"/>
            <w:bottom w:val="none" w:sz="0" w:space="0" w:color="auto"/>
            <w:right w:val="none" w:sz="0" w:space="0" w:color="auto"/>
          </w:divBdr>
        </w:div>
        <w:div w:id="469135411">
          <w:marLeft w:val="0"/>
          <w:marRight w:val="0"/>
          <w:marTop w:val="0"/>
          <w:marBottom w:val="0"/>
          <w:divBdr>
            <w:top w:val="none" w:sz="0" w:space="0" w:color="auto"/>
            <w:left w:val="none" w:sz="0" w:space="0" w:color="auto"/>
            <w:bottom w:val="none" w:sz="0" w:space="0" w:color="auto"/>
            <w:right w:val="none" w:sz="0" w:space="0" w:color="auto"/>
          </w:divBdr>
        </w:div>
      </w:divsChild>
    </w:div>
    <w:div w:id="2021345278">
      <w:bodyDiv w:val="1"/>
      <w:marLeft w:val="0"/>
      <w:marRight w:val="0"/>
      <w:marTop w:val="0"/>
      <w:marBottom w:val="0"/>
      <w:divBdr>
        <w:top w:val="none" w:sz="0" w:space="0" w:color="auto"/>
        <w:left w:val="none" w:sz="0" w:space="0" w:color="auto"/>
        <w:bottom w:val="none" w:sz="0" w:space="0" w:color="auto"/>
        <w:right w:val="none" w:sz="0" w:space="0" w:color="auto"/>
      </w:divBdr>
    </w:div>
    <w:div w:id="2071539455">
      <w:bodyDiv w:val="1"/>
      <w:marLeft w:val="0"/>
      <w:marRight w:val="0"/>
      <w:marTop w:val="0"/>
      <w:marBottom w:val="0"/>
      <w:divBdr>
        <w:top w:val="none" w:sz="0" w:space="0" w:color="auto"/>
        <w:left w:val="none" w:sz="0" w:space="0" w:color="auto"/>
        <w:bottom w:val="none" w:sz="0" w:space="0" w:color="auto"/>
        <w:right w:val="none" w:sz="0" w:space="0" w:color="auto"/>
      </w:divBdr>
      <w:divsChild>
        <w:div w:id="1039361532">
          <w:marLeft w:val="0"/>
          <w:marRight w:val="0"/>
          <w:marTop w:val="0"/>
          <w:marBottom w:val="0"/>
          <w:divBdr>
            <w:top w:val="none" w:sz="0" w:space="0" w:color="auto"/>
            <w:left w:val="none" w:sz="0" w:space="0" w:color="auto"/>
            <w:bottom w:val="none" w:sz="0" w:space="0" w:color="auto"/>
            <w:right w:val="none" w:sz="0" w:space="0" w:color="auto"/>
          </w:divBdr>
        </w:div>
        <w:div w:id="393701660">
          <w:marLeft w:val="0"/>
          <w:marRight w:val="0"/>
          <w:marTop w:val="0"/>
          <w:marBottom w:val="0"/>
          <w:divBdr>
            <w:top w:val="none" w:sz="0" w:space="0" w:color="auto"/>
            <w:left w:val="none" w:sz="0" w:space="0" w:color="auto"/>
            <w:bottom w:val="none" w:sz="0" w:space="0" w:color="auto"/>
            <w:right w:val="none" w:sz="0" w:space="0" w:color="auto"/>
          </w:divBdr>
        </w:div>
      </w:divsChild>
    </w:div>
    <w:div w:id="2135784957">
      <w:bodyDiv w:val="1"/>
      <w:marLeft w:val="0"/>
      <w:marRight w:val="0"/>
      <w:marTop w:val="0"/>
      <w:marBottom w:val="0"/>
      <w:divBdr>
        <w:top w:val="none" w:sz="0" w:space="0" w:color="auto"/>
        <w:left w:val="none" w:sz="0" w:space="0" w:color="auto"/>
        <w:bottom w:val="none" w:sz="0" w:space="0" w:color="auto"/>
        <w:right w:val="none" w:sz="0" w:space="0" w:color="auto"/>
      </w:divBdr>
    </w:div>
    <w:div w:id="214060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gi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zent\Desktop\GFN%20AG_Lernzielkontrolle-Klausur_2020-08-2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Mus00</b:Tag>
    <b:SourceType>Book</b:SourceType>
    <b:Guid>{D7CD4722-AFD7-4EF1-945A-D964C75CAF75}</b:Guid>
    <b:Author>
      <b:Author>
        <b:NameList>
          <b:Person>
            <b:Last>Mustermann</b:Last>
            <b:First>Max</b:First>
          </b:Person>
        </b:NameList>
      </b:Author>
    </b:Author>
    <b:Title>Literaturverzeichnis</b:Title>
    <b:Year>2000</b:Year>
    <b:City>Digital</b:City>
    <b:Publisher>Er</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0AA6B467E38FD4DBB686C7846E8AD1D" ma:contentTypeVersion="0" ma:contentTypeDescription="Ein neues Dokument erstellen." ma:contentTypeScope="" ma:versionID="8e38c96066c0c45ab42ef08493ab02d5">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7AC31F-0BB8-46F6-9E04-355F66F462D4}">
  <ds:schemaRefs>
    <ds:schemaRef ds:uri="http://schemas.openxmlformats.org/officeDocument/2006/bibliography"/>
  </ds:schemaRefs>
</ds:datastoreItem>
</file>

<file path=customXml/itemProps2.xml><?xml version="1.0" encoding="utf-8"?>
<ds:datastoreItem xmlns:ds="http://schemas.openxmlformats.org/officeDocument/2006/customXml" ds:itemID="{BA38DF5A-2039-4A01-977D-BC41C4A1EC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B8729E-B4BD-4F76-909B-989B778E1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F96DCB8-FD49-4AE8-A600-518210515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GFN AG_Lernzielkontrolle-Klausur_2020-08-21.dotx</Template>
  <TotalTime>0</TotalTime>
  <Pages>3</Pages>
  <Words>383</Words>
  <Characters>2416</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Dozent</dc:creator>
  <cp:lastModifiedBy>Monika Johae</cp:lastModifiedBy>
  <cp:revision>2</cp:revision>
  <cp:lastPrinted>2017-04-13T09:24:00Z</cp:lastPrinted>
  <dcterms:created xsi:type="dcterms:W3CDTF">2020-11-17T17:03:00Z</dcterms:created>
  <dcterms:modified xsi:type="dcterms:W3CDTF">2020-11-17T17:03:00Z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0x010100C0AA6B467E38FD4DBB686C7846E8AD1D</vt:lpwstr>
  </property>
</Properties>
</file>