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80"/>
      </w:pP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0D3C7A"/>
          <w:sz w:val="56"/>
          <w:szCs w:val="56"/>
        </w:rPr>
        <w:t xml:space="preserve">ASO OPTIMISATION STRATEGY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5EAA"/>
          <w:sz w:val="36"/>
          <w:szCs w:val="36"/>
        </w:rPr>
        <w:t xml:space="preserve">Currency Crypto Fiat Convertor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Apple App Store · Global Growth Plan · 2025–2026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C7A"/>
                <w:sz w:val="22"/>
                <w:szCs w:val="22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Apple App Store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Target 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Global — 8 Locales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App Category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Finance / Utilities</w:t>
            </w:r>
          </w:p>
        </w:tc>
      </w:tr>
    </w:tbl>
    <w:p>
      <w:pPr>
        <w:spacing w:before="300" w:after="0"/>
      </w:pPr>
    </w:p>
    <w:p>
      <w:pPr>
        <w:pBdr>
          <w:bottom w:val="single" w:color="DDDDDD" w:sz="2" w:space="1"/>
        </w:pBdr>
        <w:spacing w:before="80" w:after="80"/>
      </w:pPr>
    </w:p>
    <w:p>
      <w:pPr>
        <w:spacing w:before="80" w:after="0"/>
      </w:pPr>
    </w:p>
    <w:p>
      <w:pPr>
        <w:pStyle w:val="Heading1"/>
        <w:pBdr>
          <w:bottom w:val="single" w:color="1E5EA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C7A"/>
          <w:sz w:val="40"/>
          <w:szCs w:val="40"/>
        </w:rPr>
        <w:t xml:space="preserve">1. Metadata Optimisation (English – US)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Apple's ranking algorithm gives the highest weight to three text fields: App Name, Subtitle, and the hidden Keywords field. Every character is valuable — no duplication, no waste.</w:t>
      </w:r>
    </w:p>
    <w:p>
      <w:pPr>
        <w:spacing w:before="8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5EAA"/>
          <w:sz w:val="30"/>
          <w:szCs w:val="30"/>
        </w:rPr>
        <w:t xml:space="preserve">App Name (30 characters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B7A3E"/>
                <w:sz w:val="20"/>
                <w:szCs w:val="20"/>
              </w:rPr>
              <w:t xml:space="preserve">✅  Recommended:   Currency &amp; Crypto Converter</w:t>
            </w:r>
          </w:p>
        </w:tc>
      </w:tr>
    </w:tbl>
    <w:p>
      <w:pPr>
        <w:spacing w:before="100" w:after="10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Why this works: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Removes redundant word 'Fiat' — non-technical users don't search for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Adds '&amp;' symbol to save characters while staying readable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'Converter' is the highest-volume keyword in this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Still includes both 'Currency' and 'Crypto' — core search intents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30 characters exactly — full use of the field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5EAA"/>
          <w:sz w:val="30"/>
          <w:szCs w:val="30"/>
        </w:rPr>
        <w:t xml:space="preserve">Subtitle (30 characters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B7A3E"/>
                <w:sz w:val="20"/>
                <w:szCs w:val="20"/>
              </w:rPr>
              <w:t xml:space="preserve">✅  Recommended:   Exchange Rates – Works Offline</w:t>
            </w:r>
          </w:p>
        </w:tc>
      </w:tr>
    </w:tbl>
    <w:p>
      <w:pPr>
        <w:spacing w:before="100" w:after="10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Why this works: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'Exchange Rates' is a top search term separate from 'converter'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'Works Offline' addresses a top user concern and differentiates vs competitors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Previous subtitle 'Currency calculator offline' duplicated 'currency' (wasted in the name) and used 'calculator' which has low relevance in this category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5EAA"/>
          <w:sz w:val="30"/>
          <w:szCs w:val="30"/>
        </w:rPr>
        <w:t xml:space="preserve">Keywords Field (100 characters max — no spaces after commas)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D3C7A"/>
                <w:sz w:val="20"/>
                <w:szCs w:val="20"/>
              </w:rPr>
              <w:t xml:space="preserve">✅  Recommended:   forex,rates,calculator,bitcoin,usd,eur,gbp,exchange,crypto,wallet,gold,xrp</w:t>
            </w:r>
          </w:p>
        </w:tc>
      </w:tr>
    </w:tbl>
    <w:p>
      <w:pPr>
        <w:spacing w:before="100" w:after="10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Keyword strategy rules: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Never repeat words already in the Name or Subtitle — Apple indexes all three together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 spaces after commas — they count against your 100-character budget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Short, single tokens beat long phrases — Apple recombines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Include specific currencies users search for: usd, eur, gbp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Include asset classes: bitcoin, gold, xrp, crypto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'forex' and 'rates' are high-traffic, low-competition keywords in this niche</w:t>
      </w:r>
    </w:p>
    <w:p>
      <w:pPr>
        <w:spacing w:before="200" w:after="100"/>
      </w:pPr>
    </w:p>
    <w:p>
      <w:pPr>
        <w:pBdr>
          <w:bottom w:val="single" w:color="DDDDDD" w:sz="2" w:space="1"/>
        </w:pBdr>
        <w:spacing w:before="80" w:after="80"/>
      </w:pPr>
    </w:p>
    <w:p>
      <w:pPr>
        <w:spacing w:before="80" w:after="100"/>
      </w:pPr>
    </w:p>
    <w:p>
      <w:pPr>
        <w:pStyle w:val="Heading1"/>
        <w:pBdr>
          <w:bottom w:val="single" w:color="1E5EA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C7A"/>
          <w:sz w:val="40"/>
          <w:szCs w:val="40"/>
        </w:rPr>
        <w:t xml:space="preserve">2. App Description Optimisation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iOS description is NOT indexed by Apple's algorithm for ranking — it is purely a conversion tool. Write for the human reader, not the search engine. Lead with your strongest value proposition within the first 3 lines (visible before 'More').</w:t>
      </w:r>
    </w:p>
    <w:p>
      <w:pPr>
        <w:spacing w:before="8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5EAA"/>
          <w:sz w:val="30"/>
          <w:szCs w:val="30"/>
        </w:rPr>
        <w:t xml:space="preserve">Recommended Description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Goal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Opening Hook
(3 lines)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Instantly communicate the core value: 160+ currencies, crypto, works offline — no Wi-Fi needed. This is what shows before 'More.'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List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emoji bullets (📶 🔒 ⚡) to visually break up text. Each line = one clear benefit. Mention: live rates, offline mode, crypto prices, historical charts, watchlists.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line citing your rating or user count if strong: '4.8 stars · 50,000+ users worldwide'.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 Closing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with a direct call to download: 'Download free — no signup required.'</w:t>
            </w:r>
          </w:p>
        </w:tc>
      </w:tr>
    </w:tbl>
    <w:p>
      <w:pPr>
        <w:spacing w:before="200" w:after="100"/>
      </w:pPr>
    </w:p>
    <w:p>
      <w:pPr>
        <w:pBdr>
          <w:bottom w:val="single" w:color="DDDDDD" w:sz="2" w:space="1"/>
        </w:pBdr>
        <w:spacing w:before="80" w:after="80"/>
      </w:pPr>
    </w:p>
    <w:p>
      <w:pPr>
        <w:spacing w:before="80" w:after="100"/>
      </w:pPr>
    </w:p>
    <w:p>
      <w:pPr>
        <w:pStyle w:val="Heading1"/>
        <w:pBdr>
          <w:bottom w:val="single" w:color="1E5EA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C7A"/>
          <w:sz w:val="40"/>
          <w:szCs w:val="40"/>
        </w:rPr>
        <w:t xml:space="preserve">3. Language Localisation Strategy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 the Apple App Store, each locale has its own Name, Subtitle, and Keywords fields — giving you additional independent keyword real estate for each language. Localised listings dramatically increase organic reach in non-English markets.</w:t>
      </w:r>
    </w:p>
    <w:p>
      <w:pPr>
        <w:spacing w:before="8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5EAA"/>
          <w:sz w:val="30"/>
          <w:szCs w:val="30"/>
        </w:rPr>
        <w:t xml:space="preserve">Tier 1 — Highest Priority (Add First)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These locales offer the best combination of market size, purchase power, download volume in Finance apps, and low competition for localised currency converter listings.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20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Name 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Subtitle 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Prioritise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Keywords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🇪🇸 Spanish
(es-ES / es-MX)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Conversor Moneda y Cripto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 de cambio sin conexión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500M+ speakers; strong LatAm finance app growth; low competition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conversor,divisas,euro,dolar,peso,bitcoin,cripto,cambio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🇧🇷 Portuguese
(pt-BR)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Conversor Moeda e Cripto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Câmbio ao vivo e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Brazil = #5 global app market; high crypto adoption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câmbio,moeda,real,dolar,bitcoin,cripto,cotacao,taxa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🇩🇪 German
(de-DE)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Währungs &amp; Krypto Rechner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Wechselkurse offline nutzen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per-capita spend in EU App Store; strong finance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währung,kurs,rechner,euro,bitcoin,krypto,devisen,forex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🇫🇷 French
(fr-FR)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Convertisseur Devise Crypto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Taux de change hors ligne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France + Francophone Africa = large combined user 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devise,taux,convertir,euro,bitcoin,crypto,monnaie,bourse</w:t>
            </w:r>
          </w:p>
        </w:tc>
      </w:tr>
    </w:tbl>
    <w:p>
      <w:pPr>
        <w:spacing w:before="16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5EAA"/>
          <w:sz w:val="30"/>
          <w:szCs w:val="30"/>
        </w:rPr>
        <w:t xml:space="preserve">Tier 2 — High Growth Opportunity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Add these after Tier 1 is live and tracking. Especially strong for organic volume uplift.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20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Name 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Subtitle 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Prioritise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Keywords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🇸🇦 Arabic
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محول العملات والكريبتو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أسعار الصرف بدون إنترنت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Gulf region has highest ARPU in MENA; growing crypto interest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عملة,تحويل,سعر,ذهب,بيتكوين,دولار,ريال,درهم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🇯🇵 Japanese
(ja)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通貨・暗号資産コンバーター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為替レートをオフラインで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Japan App Store is #3 globally by revenue; high search volume for forex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為替,レート,円,ドル,ビットコイン,仮想通貨,換算,通貨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🇷🇺 Russian
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Конвертер Валют и Крипто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Курсы валют без интернета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search volume for currency/crypto apps; offline feature resonates strongly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валюта,курс,конвертер,рубль,доллар,биткоин,крипто,обмен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🇮🇳 Hindi
(hi)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मुद्रा और क्रिप्टो कनवर्टर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विनिमय दर ऑफलाइन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 = fastest growing App Store market; massive rupee search volume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मुद्रा,दर,रुपया,डॉलर,बिटकॉइन,क्रिप्टो,विनिमय,कनवर्टर</w:t>
            </w:r>
          </w:p>
        </w:tc>
      </w:tr>
    </w:tbl>
    <w:p>
      <w:pPr>
        <w:spacing w:before="200" w:after="100"/>
      </w:pPr>
    </w:p>
    <w:p>
      <w:pPr>
        <w:pBdr>
          <w:bottom w:val="single" w:color="DDDDDD" w:sz="2" w:space="1"/>
        </w:pBdr>
        <w:spacing w:before="80" w:after="80"/>
      </w:pPr>
    </w:p>
    <w:p>
      <w:pPr>
        <w:spacing w:before="80" w:after="100"/>
      </w:pPr>
    </w:p>
    <w:p>
      <w:pPr>
        <w:pStyle w:val="Heading1"/>
        <w:pBdr>
          <w:bottom w:val="single" w:color="1E5EA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C7A"/>
          <w:sz w:val="40"/>
          <w:szCs w:val="40"/>
        </w:rPr>
        <w:t xml:space="preserve">4. Visual ASO — Screenshots &amp; Icon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Apple A/B testing data consistently shows that screenshots are the single highest-impact conversion lever. Most users decide to download from screenshots alone, before reading a word of text.</w:t>
      </w:r>
    </w:p>
    <w:p>
      <w:pPr>
        <w:spacing w:before="8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5EAA"/>
          <w:sz w:val="30"/>
          <w:szCs w:val="30"/>
        </w:rPr>
        <w:t xml:space="preserve">Screenshot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 Copy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160+ currencies, live rates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converter UI with currency flags, current rates prominently displayed. This is your 'hero' screenshot.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without Wi-Fi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the converter in 'offline mode' — a clear Airplane Mode icon or 'No Internet' indicator alongside live conversion results. This is your biggest differentiator.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&amp; Bitcoin prices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BTC, ETH, XRP conversions. Use crypto logos. This expands your audience beyond traditional currency users.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your currencies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a watchlist or favourites panel with multiple currency pairs. Communicates that this is more than a single-conversion tool.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charts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you have charts: show a clean 1W/1M rate chart. This is a power-user feature that increases perceived value.</w:t>
            </w:r>
          </w:p>
        </w:tc>
      </w:tr>
    </w:tbl>
    <w:p>
      <w:pPr>
        <w:spacing w:before="12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D3C7A"/>
                <w:sz w:val="20"/>
                <w:szCs w:val="20"/>
              </w:rPr>
              <w:t xml:space="preserve">💡 TIP: For localised screenshots in Spanish, German, French and Portuguese — translate just the headline overlay text (not the UI). This alone can increase conversion 15–35% in those markets.</w:t>
            </w:r>
          </w:p>
        </w:tc>
      </w:tr>
    </w:tbl>
    <w:p>
      <w:pPr>
        <w:spacing w:before="12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5EAA"/>
          <w:sz w:val="30"/>
          <w:szCs w:val="30"/>
        </w:rPr>
        <w:t xml:space="preserve">App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a bold currency symbol (e.g. $ / € / ₿) or a combination mark on a clean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Avoid the globe icon — dozens of currency apps use it; it will not stand 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Test a flat, minimal design vs a richer gradient design using Apple's Product Page Optimization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Ensure the icon reads clearly at 29x29 (iPhone search thumbnail) — simplicity wins at small sizes</w:t>
      </w:r>
    </w:p>
    <w:p>
      <w:pPr>
        <w:spacing w:before="200" w:after="100"/>
      </w:pPr>
    </w:p>
    <w:p>
      <w:pPr>
        <w:pBdr>
          <w:bottom w:val="single" w:color="DDDDDD" w:sz="2" w:space="1"/>
        </w:pBdr>
        <w:spacing w:before="80" w:after="80"/>
      </w:pPr>
    </w:p>
    <w:p>
      <w:pPr>
        <w:spacing w:before="80" w:after="100"/>
      </w:pPr>
    </w:p>
    <w:p>
      <w:pPr>
        <w:pStyle w:val="Heading1"/>
        <w:pBdr>
          <w:bottom w:val="single" w:color="1E5EA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C7A"/>
          <w:sz w:val="40"/>
          <w:szCs w:val="40"/>
        </w:rPr>
        <w:t xml:space="preserve">5. Ratings &amp; Reviews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Apple's algorithm factors in both your average rating and review velocity. Apps below 4.0 stars suffer significant ranking drops. Apps above 4.7 earn a conversion premium.</w:t>
      </w:r>
    </w:p>
    <w:p>
      <w:pPr>
        <w:spacing w:before="8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Trigger Apple's native rating prompt (SKStoreReviewRequest) after a clear positive moment: e.g. after the user completes their 5th conversion or saves a favourite currency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Never ask for a rating immediately on launch — this generates negative reviews from users who haven't seen value yet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Respond to every 1-3 star review within 48 hours — Apple's algorithm rewards active developer engagement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When a bug is fixed that caused negative reviews, reply to those reviews stating the fix. Users often update their 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 not use third-party review-gating services — Apple prohibits conditional review prompts</w:t>
      </w:r>
    </w:p>
    <w:p>
      <w:pPr>
        <w:spacing w:before="200" w:after="100"/>
      </w:pPr>
    </w:p>
    <w:p>
      <w:pPr>
        <w:pBdr>
          <w:bottom w:val="single" w:color="DDDDDD" w:sz="2" w:space="1"/>
        </w:pBdr>
        <w:spacing w:before="80" w:after="80"/>
      </w:pPr>
    </w:p>
    <w:p>
      <w:pPr>
        <w:spacing w:before="80" w:after="100"/>
      </w:pPr>
    </w:p>
    <w:p>
      <w:pPr>
        <w:pStyle w:val="Heading1"/>
        <w:pBdr>
          <w:bottom w:val="single" w:color="1E5EA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C7A"/>
          <w:sz w:val="40"/>
          <w:szCs w:val="40"/>
        </w:rPr>
        <w:t xml:space="preserve">6. Implementation Checklist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Follow this order to maximise ranking impact with the least number of app submissions.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820"/>
        <w:gridCol w:w="1500"/>
        <w:gridCol w:w="15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English (US) Name to: Currency &amp; Crypto Converter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English Subtitle to: Exchange Rates – Works Offline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English Keywords field (100 chars, no spaces after commas)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Rewrite English description — value prop in first 3 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Tier 1 locales: es-MX, pt-BR, de-DE, fr-FR (Name + Subtitle + Keywords)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screenshots with headline overlays (English first)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 day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Translate screenshot headlines for Tier 1 locales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in-app rating prompt at the right user moment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hr dev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Tier 2 locales: ar, ja, ru, 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🔵 Later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keyword rankings 2–4 weeks after each 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🔵 Ongoing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</w:tr>
    </w:tbl>
    <w:p>
      <w:pPr>
        <w:spacing w:before="200" w:after="100"/>
      </w:pPr>
    </w:p>
    <w:p>
      <w:pPr>
        <w:pBdr>
          <w:bottom w:val="single" w:color="DDDDDD" w:sz="2" w:space="1"/>
        </w:pBdr>
        <w:spacing w:before="80" w:after="80"/>
      </w:pPr>
    </w:p>
    <w:p>
      <w:pPr>
        <w:spacing w:before="80" w:after="100"/>
      </w:pPr>
    </w:p>
    <w:p>
      <w:pPr>
        <w:pStyle w:val="Heading1"/>
        <w:pBdr>
          <w:bottom w:val="single" w:color="1E5EA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C7A"/>
          <w:sz w:val="40"/>
          <w:szCs w:val="40"/>
        </w:rPr>
        <w:t xml:space="preserve">7. Recommended ASO Tools</w:t>
      </w:r>
    </w:p>
    <w:p>
      <w:pPr>
        <w:spacing w:before="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AppFollow / Astro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tracking, ranking monitoring, review management — great for indie developers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AppTweak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$99/mo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Comprehensive keyword research, competitor analysis, localization keyword discovery in 100+ countries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Store Connect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(Apple)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Page Optimization (A/B test icons/screenshots), Promotional Text updates, native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Tower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Competitive intelligence, download estimates, revenue estimates for benchmarking</w:t>
            </w:r>
          </w:p>
        </w:tc>
      </w:tr>
    </w:tbl>
    <w:p>
      <w:pPr>
        <w:spacing w:before="200" w:after="100"/>
      </w:pPr>
    </w:p>
    <w:p>
      <w:pPr>
        <w:pBdr>
          <w:bottom w:val="single" w:color="DDDDDD" w:sz="2" w:space="1"/>
        </w:pBdr>
        <w:spacing w:before="80" w:after="80"/>
      </w:pPr>
    </w:p>
    <w:p>
      <w:pPr>
        <w:spacing w:before="80" w:after="100"/>
      </w:pPr>
    </w:p>
    <w:p>
      <w:pPr>
        <w:spacing w:before="10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ASO is an ongoing process — review and update keywords every 4–6 weeks based on ranking data.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Currency Crypto Fiat Convertor · ASO Strategy Report · Generated 2025</w:t>
      </w:r>
    </w:p>
    <w:sectPr>
      <w:head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5EAA" w:val="clear"/>
          <w:tcMar>
            <w:top w:type="dxa" w:w="100"/>
            <w:left w:type="dxa" w:w="16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ASO Strategy Report — Currency Crypto Fiat Convertor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5EAA" w:val="clear"/>
          <w:tcMar>
            <w:top w:type="dxa" w:w="100"/>
            <w:left w:type="dxa" w:w="100"/>
            <w:bottom w:type="dxa" w:w="10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CE0FF"/>
              <w:sz w:val="18"/>
              <w:szCs w:val="18"/>
            </w:rPr>
            <w:t xml:space="preserve">Apple App Store ·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3C7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5EA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2026-02-22T00:48:51.900Z</dcterms:created>
  <dcterms:modified xsi:type="dcterms:W3CDTF">2026-02-22T00:48:51.900Z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