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</w:p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194560" cy="14630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s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1463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/>
      </w:pPr>
    </w:p>
    <w:p>
      <w:pPr>
        <w:spacing w:after="40" w:before="0"/>
      </w:pPr>
      <w:r>
        <w:rPr>
          <w:rFonts w:ascii="Calibri" w:hAnsi="Calibri"/>
          <w:b/>
          <w:i w:val="0"/>
          <w:color w:val="5A6675"/>
          <w:sz w:val="24"/>
        </w:rPr>
        <w:t>IONITY GLOBAL (Pty) Ltd</w:t>
      </w:r>
    </w:p>
    <w:p>
      <w:pPr>
        <w:spacing w:after="280" w:before="0"/>
      </w:pPr>
      <w:r>
        <w:rPr>
          <w:rFonts w:ascii="Calibri" w:hAnsi="Calibri"/>
          <w:b/>
          <w:i w:val="0"/>
          <w:color w:val="FF6B35"/>
          <w:sz w:val="22"/>
        </w:rPr>
        <w:t>MEETING REPORT</w:t>
      </w:r>
    </w:p>
    <w:p>
      <w:pPr>
        <w:spacing w:after="80" w:before="0"/>
      </w:pPr>
      <w:r>
        <w:rPr>
          <w:rFonts w:ascii="Calibri" w:hAnsi="Calibri"/>
          <w:b/>
          <w:i w:val="0"/>
          <w:color w:val="0D2137"/>
          <w:sz w:val="52"/>
        </w:rPr>
        <w:t>[ Meeting Title ]</w:t>
      </w:r>
    </w:p>
    <w:p>
      <w:pPr>
        <w:spacing w:after="280" w:before="0"/>
      </w:pPr>
      <w:r>
        <w:rPr>
          <w:rFonts w:ascii="Calibri" w:hAnsi="Calibri"/>
          <w:b w:val="0"/>
          <w:i/>
          <w:color w:val="15314F"/>
          <w:sz w:val="26"/>
        </w:rPr>
        <w:t>[ Short subtitle / context line ]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24"/>
        <w:gridCol w:w="4824"/>
      </w:tblGrid>
      <w:tr>
        <w:tc>
          <w:tcPr>
            <w:tcW w:type="dxa" w:w="4824"/>
            <w:shd w:val="clear" w:color="auto" w:fill="0D2137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 xml:space="preserve">  Meeting date</w:t>
            </w:r>
          </w:p>
        </w:tc>
        <w:tc>
          <w:tcPr>
            <w:tcW w:type="dxa" w:w="4824"/>
            <w:shd w:val="clear" w:color="auto" w:fill="EEF2F6"/>
          </w:tcPr>
          <w:p>
            <w:r>
              <w:rPr>
                <w:rFonts w:ascii="Calibri" w:hAnsi="Calibri"/>
                <w:b w:val="0"/>
                <w:i w:val="0"/>
                <w:color w:val="0D2137"/>
                <w:sz w:val="19"/>
              </w:rPr>
              <w:t xml:space="preserve">  [ DD Month 2026 ]</w:t>
            </w:r>
          </w:p>
        </w:tc>
      </w:tr>
      <w:tr>
        <w:tc>
          <w:tcPr>
            <w:tcW w:type="dxa" w:w="4824"/>
            <w:shd w:val="clear" w:color="auto" w:fill="0D2137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 xml:space="preserve">  Category</w:t>
            </w:r>
          </w:p>
        </w:tc>
        <w:tc>
          <w:tcPr>
            <w:tcW w:type="dxa" w:w="4824"/>
            <w:shd w:val="clear" w:color="auto" w:fill="EEF2F6"/>
          </w:tcPr>
          <w:p>
            <w:r>
              <w:rPr>
                <w:rFonts w:ascii="Calibri" w:hAnsi="Calibri"/>
                <w:b w:val="0"/>
                <w:i w:val="0"/>
                <w:color w:val="0D2137"/>
                <w:sz w:val="19"/>
              </w:rPr>
              <w:t xml:space="preserve">  [ Category - e.g. Tech &amp; Infrastructure ]</w:t>
            </w:r>
          </w:p>
        </w:tc>
      </w:tr>
      <w:tr>
        <w:tc>
          <w:tcPr>
            <w:tcW w:type="dxa" w:w="4824"/>
            <w:shd w:val="clear" w:color="auto" w:fill="0D2137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 xml:space="preserve">  Attendees</w:t>
            </w:r>
          </w:p>
        </w:tc>
        <w:tc>
          <w:tcPr>
            <w:tcW w:type="dxa" w:w="4824"/>
            <w:shd w:val="clear" w:color="auto" w:fill="EEF2F6"/>
          </w:tcPr>
          <w:p>
            <w:r>
              <w:rPr>
                <w:rFonts w:ascii="Calibri" w:hAnsi="Calibri"/>
                <w:b w:val="0"/>
                <w:i w:val="0"/>
                <w:color w:val="0D2137"/>
                <w:sz w:val="19"/>
              </w:rPr>
              <w:t xml:space="preserve">  [ Names / organisations present ]</w:t>
            </w:r>
          </w:p>
        </w:tc>
      </w:tr>
      <w:tr>
        <w:tc>
          <w:tcPr>
            <w:tcW w:type="dxa" w:w="4824"/>
            <w:shd w:val="clear" w:color="auto" w:fill="0D2137"/>
          </w:tcPr>
          <w:p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 xml:space="preserve">  Reference</w:t>
            </w:r>
          </w:p>
        </w:tc>
        <w:tc>
          <w:tcPr>
            <w:tcW w:type="dxa" w:w="4824"/>
            <w:shd w:val="clear" w:color="auto" w:fill="EEF2F6"/>
          </w:tcPr>
          <w:p>
            <w:r>
              <w:rPr>
                <w:rFonts w:ascii="Calibri" w:hAnsi="Calibri"/>
                <w:b w:val="0"/>
                <w:i w:val="0"/>
                <w:color w:val="0D2137"/>
                <w:sz w:val="19"/>
              </w:rPr>
              <w:t xml:space="preserve">  ION-MR-2026-XXX</w:t>
            </w:r>
          </w:p>
        </w:tc>
      </w:tr>
    </w:tbl>
    <w:p>
      <w:pPr>
        <w:spacing w:after="320" w:before="0"/>
      </w:pPr>
    </w:p>
    <w:p>
      <w:pPr>
        <w:spacing w:after="40" w:before="0"/>
      </w:pPr>
      <w:r>
        <w:rPr>
          <w:rFonts w:ascii="Calibri" w:hAnsi="Calibri"/>
          <w:b/>
          <w:i w:val="0"/>
          <w:color w:val="FF6B35"/>
          <w:sz w:val="22"/>
        </w:rPr>
        <w:t>Building Tomorrow, Today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5A6675"/>
          <w:sz w:val="18"/>
        </w:rPr>
        <w:t>www.ionity.today   |   ai@ionity.today   |   +27 64 699 9877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5A6675"/>
          <w:sz w:val="17"/>
        </w:rPr>
        <w:t>CONFIDENTIAL  -  ION-MR-2026-XXX  |  Version 1.0  |  24 June 2026</w:t>
      </w:r>
    </w:p>
    <w:p>
      <w:r>
        <w:br w:type="page"/>
      </w:r>
    </w:p>
    <w:p>
      <w:pPr>
        <w:spacing w:before="280" w:after="120"/>
        <w:pBdr>
          <w:bottom w:val="single" w:sz="10" w:space="4" w:color="FF6B35"/>
        </w:pBdr>
      </w:pPr>
      <w:r>
        <w:rPr>
          <w:rFonts w:ascii="Calibri" w:hAnsi="Calibri"/>
          <w:b/>
          <w:i w:val="0"/>
          <w:color w:val="0D2137"/>
          <w:sz w:val="30"/>
        </w:rPr>
        <w:t>Index - Table of Contents</w:t>
      </w:r>
    </w:p>
    <w:p>
      <w:pPr>
        <w:spacing w:after="60" w:before="0"/>
      </w:pPr>
      <w:r>
        <w:rPr>
          <w:rFonts w:ascii="Calibri" w:hAnsi="Calibri"/>
          <w:b/>
          <w:i w:val="0"/>
          <w:color w:val="15314F"/>
          <w:sz w:val="21"/>
        </w:rPr>
        <w:t>Executive Summary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33414F"/>
          <w:sz w:val="21"/>
        </w:rPr>
        <w:t>1. [ Section Title ]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33414F"/>
          <w:sz w:val="21"/>
        </w:rPr>
        <w:t>2. [ Section Title ]</w:t>
      </w:r>
    </w:p>
    <w:p>
      <w:pPr>
        <w:spacing w:after="40" w:before="0"/>
      </w:pPr>
      <w:r>
        <w:rPr>
          <w:rFonts w:ascii="Calibri" w:hAnsi="Calibri"/>
          <w:b w:val="0"/>
          <w:i w:val="0"/>
          <w:color w:val="33414F"/>
          <w:sz w:val="21"/>
        </w:rPr>
        <w:t>3. [ Section Title ]</w:t>
      </w:r>
    </w:p>
    <w:p>
      <w:pPr>
        <w:spacing w:after="120" w:before="60"/>
      </w:pPr>
      <w:r>
        <w:rPr>
          <w:rFonts w:ascii="Calibri" w:hAnsi="Calibri"/>
          <w:b/>
          <w:i w:val="0"/>
          <w:color w:val="15314F"/>
          <w:sz w:val="21"/>
        </w:rPr>
        <w:t>Action Items &amp; Next Steps</w:t>
      </w:r>
    </w:p>
    <w:p>
      <w:r>
        <w:br w:type="page"/>
      </w:r>
    </w:p>
    <w:p>
      <w:pPr>
        <w:spacing w:before="280" w:after="120"/>
        <w:pBdr>
          <w:bottom w:val="single" w:sz="10" w:space="4" w:color="FF6B35"/>
        </w:pBdr>
      </w:pPr>
      <w:r>
        <w:rPr>
          <w:rFonts w:ascii="Calibri" w:hAnsi="Calibri"/>
          <w:b/>
          <w:i w:val="0"/>
          <w:color w:val="0D2137"/>
          <w:sz w:val="30"/>
        </w:rPr>
        <w:t>Executive Summary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48"/>
      </w:tblGrid>
      <w:tr>
        <w:tc>
          <w:tcPr>
            <w:tcW w:type="dxa" w:w="9648"/>
            <w:shd w:val="clear" w:color="auto" w:fill="EEF2F6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FF6B35"/>
                <w:sz w:val="18"/>
              </w:rPr>
              <w:t xml:space="preserve">CONTEXT  </w:t>
            </w:r>
            <w:r>
              <w:rPr>
                <w:rFonts w:ascii="Calibri" w:hAnsi="Calibri"/>
                <w:b w:val="0"/>
                <w:i/>
                <w:color w:val="15314F"/>
                <w:sz w:val="20"/>
              </w:rPr>
              <w:t>[ One or two sentences positioning this meeting within the wider engagement: what it is part of and why it took place. ]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Calibri" w:hAnsi="Calibri"/>
          <w:b w:val="0"/>
          <w:i w:val="0"/>
          <w:color w:val="33414F"/>
          <w:sz w:val="21"/>
        </w:rPr>
        <w:t>[ Executive summary - paragraph 1. Describe the purpose of the meeting and the headline outcome in plain language for a director-level reader. ]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414F"/>
          <w:sz w:val="21"/>
        </w:rPr>
        <w:t>[ Executive summary - paragraph 2. Summarise the key decisions, the agreed direction and any commercial or timeline implications. 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  <w:shd w:val="clear" w:color="auto" w:fill="0D213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[ Metric ]</w:t>
            </w:r>
          </w:p>
        </w:tc>
        <w:tc>
          <w:tcPr>
            <w:tcW w:type="dxa" w:w="3216"/>
            <w:shd w:val="clear" w:color="auto" w:fill="0D213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[ Metric ]</w:t>
            </w:r>
          </w:p>
        </w:tc>
        <w:tc>
          <w:tcPr>
            <w:tcW w:type="dxa" w:w="3216"/>
            <w:shd w:val="clear" w:color="auto" w:fill="0D2137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32"/>
              </w:rPr>
              <w:t>[ Metric ]</w:t>
            </w:r>
          </w:p>
        </w:tc>
      </w:tr>
      <w:tr>
        <w:tc>
          <w:tcPr>
            <w:tcW w:type="dxa" w:w="3216"/>
            <w:shd w:val="clear" w:color="auto" w:fill="EEF2F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D2137"/>
                <w:sz w:val="17"/>
              </w:rPr>
              <w:t>[ Label ]</w:t>
            </w:r>
          </w:p>
        </w:tc>
        <w:tc>
          <w:tcPr>
            <w:tcW w:type="dxa" w:w="3216"/>
            <w:shd w:val="clear" w:color="auto" w:fill="EEF2F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D2137"/>
                <w:sz w:val="17"/>
              </w:rPr>
              <w:t>[ Label ]</w:t>
            </w:r>
          </w:p>
        </w:tc>
        <w:tc>
          <w:tcPr>
            <w:tcW w:type="dxa" w:w="3216"/>
            <w:shd w:val="clear" w:color="auto" w:fill="EEF2F6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0D2137"/>
                <w:sz w:val="17"/>
              </w:rPr>
              <w:t>[ Label ]</w:t>
            </w:r>
          </w:p>
        </w:tc>
      </w:tr>
    </w:tbl>
    <w:p>
      <w:pPr>
        <w:spacing w:after="40"/>
      </w:pPr>
    </w:p>
    <w:p>
      <w:pPr>
        <w:spacing w:before="280" w:after="120"/>
        <w:pBdr>
          <w:bottom w:val="single" w:sz="10" w:space="4" w:color="FF6B35"/>
        </w:pBdr>
      </w:pPr>
      <w:r>
        <w:rPr>
          <w:rFonts w:ascii="Calibri" w:hAnsi="Calibri"/>
          <w:b/>
          <w:i w:val="0"/>
          <w:color w:val="0D2137"/>
          <w:sz w:val="30"/>
        </w:rPr>
        <w:t>1. [ Section Title ]</w:t>
      </w:r>
    </w:p>
    <w:p>
      <w:pPr>
        <w:spacing w:after="120" w:before="0"/>
      </w:pPr>
      <w:r>
        <w:rPr>
          <w:rFonts w:ascii="Calibri" w:hAnsi="Calibri"/>
          <w:b w:val="0"/>
          <w:i w:val="0"/>
          <w:color w:val="33414F"/>
          <w:sz w:val="21"/>
        </w:rPr>
        <w:t>[ Optional short intro sentence for this section. ]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33414F"/>
          <w:sz w:val="21"/>
        </w:rPr>
        <w:t>[ Key point or discussion item. ]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33414F"/>
          <w:sz w:val="21"/>
        </w:rPr>
        <w:t>[ Key point or discussion item. ]</w:t>
      </w:r>
    </w:p>
    <w:p>
      <w:pPr>
        <w:pStyle w:val="ListBullet"/>
        <w:spacing w:after="40"/>
        <w:ind w:left="677"/>
      </w:pPr>
      <w:r>
        <w:rPr>
          <w:rFonts w:ascii="Calibri" w:hAnsi="Calibri"/>
          <w:b w:val="0"/>
          <w:i w:val="0"/>
          <w:color w:val="33414F"/>
          <w:sz w:val="21"/>
        </w:rPr>
        <w:t>[ Sub-point indented under the point above. ]</w:t>
      </w:r>
    </w:p>
    <w:p>
      <w:pPr>
        <w:spacing w:before="280" w:after="120"/>
        <w:pBdr>
          <w:bottom w:val="single" w:sz="10" w:space="4" w:color="FF6B35"/>
        </w:pBdr>
      </w:pPr>
      <w:r>
        <w:rPr>
          <w:rFonts w:ascii="Calibri" w:hAnsi="Calibri"/>
          <w:b/>
          <w:i w:val="0"/>
          <w:color w:val="0D2137"/>
          <w:sz w:val="30"/>
        </w:rPr>
        <w:t>2. [ Section Title ]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33414F"/>
          <w:sz w:val="21"/>
        </w:rPr>
        <w:t>[ Key point or discussion item. ]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33414F"/>
          <w:sz w:val="21"/>
        </w:rPr>
        <w:t>[ Key point or discussion item. ]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48"/>
      </w:tblGrid>
      <w:tr>
        <w:tc>
          <w:tcPr>
            <w:tcW w:type="dxa" w:w="9648"/>
            <w:shd w:val="clear" w:color="auto" w:fill="0D213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[ Use a banner like this to highlight a decision or important note. ]</w:t>
            </w:r>
          </w:p>
        </w:tc>
      </w:tr>
    </w:tbl>
    <w:p>
      <w:pPr>
        <w:spacing w:before="280" w:after="120"/>
        <w:pBdr>
          <w:bottom w:val="single" w:sz="10" w:space="4" w:color="FF6B35"/>
        </w:pBdr>
      </w:pPr>
      <w:r>
        <w:rPr>
          <w:rFonts w:ascii="Calibri" w:hAnsi="Calibri"/>
          <w:b/>
          <w:i w:val="0"/>
          <w:color w:val="0D2137"/>
          <w:sz w:val="30"/>
        </w:rPr>
        <w:t>3. [ Section Title ]</w:t>
      </w:r>
    </w:p>
    <w:p>
      <w:pPr>
        <w:spacing w:before="160" w:after="60"/>
      </w:pPr>
      <w:r>
        <w:rPr>
          <w:rFonts w:ascii="Calibri" w:hAnsi="Calibri"/>
          <w:b/>
          <w:i w:val="0"/>
          <w:color w:val="15314F"/>
          <w:sz w:val="23"/>
        </w:rPr>
        <w:t>[ Optional sub-heading ]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33414F"/>
          <w:sz w:val="21"/>
        </w:rPr>
        <w:t>[ Key point or discussion item. ]</w:t>
      </w:r>
    </w:p>
    <w:p>
      <w:pPr>
        <w:pStyle w:val="ListBullet"/>
        <w:spacing w:after="40"/>
        <w:ind w:left="360"/>
      </w:pPr>
      <w:r>
        <w:rPr>
          <w:rFonts w:ascii="Calibri" w:hAnsi="Calibri"/>
          <w:b w:val="0"/>
          <w:i w:val="0"/>
          <w:color w:val="33414F"/>
          <w:sz w:val="21"/>
        </w:rPr>
        <w:t>[ Key point or discussion item. ]</w:t>
      </w:r>
    </w:p>
    <w:p>
      <w:pPr>
        <w:spacing w:before="280" w:after="120"/>
        <w:pBdr>
          <w:bottom w:val="single" w:sz="10" w:space="4" w:color="FF6B35"/>
        </w:pBdr>
      </w:pPr>
      <w:r>
        <w:rPr>
          <w:rFonts w:ascii="Calibri" w:hAnsi="Calibri"/>
          <w:b/>
          <w:i w:val="0"/>
          <w:color w:val="0D2137"/>
          <w:sz w:val="30"/>
        </w:rPr>
        <w:t>Action Items &amp; Next Steps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FF6B35"/>
          <w:sz w:val="21"/>
        </w:rPr>
        <w:t xml:space="preserve">▢  </w:t>
      </w:r>
      <w:r>
        <w:rPr>
          <w:rFonts w:ascii="Calibri" w:hAnsi="Calibri"/>
          <w:b w:val="0"/>
          <w:i w:val="0"/>
          <w:color w:val="33414F"/>
          <w:sz w:val="21"/>
        </w:rPr>
        <w:t>[ Action item - owner: what needs to happen and by when. ]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FF6B35"/>
          <w:sz w:val="21"/>
        </w:rPr>
        <w:t xml:space="preserve">▢  </w:t>
      </w:r>
      <w:r>
        <w:rPr>
          <w:rFonts w:ascii="Calibri" w:hAnsi="Calibri"/>
          <w:b w:val="0"/>
          <w:i w:val="0"/>
          <w:color w:val="33414F"/>
          <w:sz w:val="21"/>
        </w:rPr>
        <w:t>[ Action item - owner: what needs to happen and by when. ]</w:t>
      </w:r>
    </w:p>
    <w:p>
      <w:pPr>
        <w:pStyle w:val="ListBullet"/>
        <w:spacing w:after="60"/>
        <w:ind w:left="360"/>
      </w:pPr>
      <w:r>
        <w:rPr>
          <w:rFonts w:ascii="Calibri" w:hAnsi="Calibri"/>
          <w:b/>
          <w:i w:val="0"/>
          <w:color w:val="FF6B35"/>
          <w:sz w:val="21"/>
        </w:rPr>
        <w:t xml:space="preserve">▢  </w:t>
      </w:r>
      <w:r>
        <w:rPr>
          <w:rFonts w:ascii="Calibri" w:hAnsi="Calibri"/>
          <w:b w:val="0"/>
          <w:i w:val="0"/>
          <w:color w:val="33414F"/>
          <w:sz w:val="21"/>
        </w:rPr>
        <w:t>[ Action item - owner: what needs to happen and by when. ]</w:t>
      </w:r>
    </w:p>
    <w:p>
      <w:pPr>
        <w:spacing w:after="120" w:before="200"/>
      </w:pP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48"/>
      </w:tblGrid>
      <w:tr>
        <w:tc>
          <w:tcPr>
            <w:tcW w:type="dxa" w:w="9648"/>
            <w:shd w:val="clear" w:color="auto" w:fill="0D2137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 xml:space="preserve">  Prepared by Ionity Global (Pty) Ltd   -   ai@ionity.today   -   www.ionity.today</w:t>
            </w:r>
          </w:p>
        </w:tc>
      </w:tr>
    </w:tbl>
    <w:sectPr w:rsidR="00FC693F" w:rsidRPr="0006063C" w:rsidSect="00034616">
      <w:headerReference w:type="default" r:id="rId10"/>
      <w:footerReference w:type="default" r:id="rId11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enter"/>
        <w:tab w:pos="9360" w:val="right"/>
      </w:tabs>
    </w:pPr>
    <w:r>
      <w:rPr>
        <w:rFonts w:ascii="Calibri" w:hAnsi="Calibri"/>
        <w:b/>
        <w:i w:val="0"/>
        <w:color w:val="FF6B35"/>
        <w:sz w:val="16"/>
      </w:rPr>
      <w:t>CONFIDENTIAL</w:t>
    </w:r>
    <w:r>
      <w:rPr>
        <w:rFonts w:ascii="Calibri" w:hAnsi="Calibri"/>
        <w:b w:val="0"/>
        <w:i w:val="0"/>
        <w:color w:val="5A6675"/>
        <w:sz w:val="16"/>
      </w:rPr>
      <w:tab/>
      <w:t>www.ionity.today  |  ai@ionity.today</w:t>
      <w:tab/>
      <w:t xml:space="preserve">Page </w:t>
    </w:r>
    <w:r>
      <w:fldChar w:fldCharType="begin"/>
    </w:r>
    <w:r>
      <w:instrText xml:space="preserve">PAGE</w:instrText>
    </w:r>
    <w:r>
      <w:fldChar w:fldCharType="end"/>
    </w:r>
    <w:r>
      <w:rPr>
        <w:rFonts w:ascii="Calibri" w:hAnsi="Calibri"/>
        <w:b w:val="0"/>
        <w:i w:val="0"/>
        <w:color w:val="5A6675"/>
        <w:sz w:val="16"/>
      </w:rPr>
      <w:t xml:space="preserve"> of </w:t>
    </w:r>
    <w:r>
      <w:fldChar w:fldCharType="begin"/>
    </w:r>
    <w:r>
      <w:instrText xml:space="preserve">NUMPAGES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pict>
        <v:shape id="wm" type="#_x0000_t136" style="position:absolute;margin-left:0;margin-top:0;width:480pt;height:160pt;rotation:315;z-index:-251654144;mso-position-horizontal:center;mso-position-horizontal-relative:margin;mso-position-vertical:center;mso-position-vertical-relative:margin" fillcolor="#DFE6EE" stroked="f">
          <v:fill opacity=".5"/>
          <v:textpath style="font-family:&quot;Calibri&quot;;font-weight:bold" string="IONITY"/>
        </v:shape>
      </w:pict>
    </w:r>
  </w:p>
  <w:p>
    <w:pPr>
      <w:spacing w:after="0"/>
      <w:jc w:val="right"/>
    </w:pPr>
    <w:r>
      <w:rPr>
        <w:rFonts w:ascii="Calibri" w:hAnsi="Calibri"/>
        <w:b w:val="0"/>
        <w:i w:val="0"/>
        <w:color w:val="5A6675"/>
        <w:sz w:val="16"/>
      </w:rPr>
      <w:t>IONITY GLOBAL (Pty) Ltd   |   ION-MR-2026-XXX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4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