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185" w:rsidRPr="006D1411" w:rsidRDefault="006A2185" w:rsidP="006A2185">
      <w:pPr>
        <w:rPr>
          <w:rFonts w:ascii="Verdana" w:hAnsi="Verdana"/>
          <w:sz w:val="22"/>
          <w:szCs w:val="22"/>
        </w:rPr>
      </w:pPr>
      <w:r w:rsidRPr="006D1411">
        <w:rPr>
          <w:rFonts w:ascii="Verdana" w:hAnsi="Verdana"/>
          <w:sz w:val="22"/>
          <w:szCs w:val="22"/>
        </w:rPr>
        <w:t>--------------------------------------------------------------------------------------------------------------------------------</w:t>
      </w:r>
    </w:p>
    <w:p w:rsidR="006A2185" w:rsidRDefault="006A2185" w:rsidP="006A2185">
      <w:pPr>
        <w:rPr>
          <w:rFonts w:ascii="Verdana" w:hAnsi="Verdana"/>
          <w:sz w:val="22"/>
          <w:szCs w:val="22"/>
        </w:rPr>
      </w:pPr>
      <w:r w:rsidRPr="006D1411">
        <w:rPr>
          <w:rFonts w:ascii="Verdana" w:hAnsi="Verdana"/>
          <w:sz w:val="22"/>
          <w:szCs w:val="22"/>
        </w:rPr>
        <w:t>2025-</w:t>
      </w:r>
      <w:r>
        <w:rPr>
          <w:rFonts w:ascii="Verdana" w:hAnsi="Verdana"/>
          <w:sz w:val="22"/>
          <w:szCs w:val="22"/>
        </w:rPr>
        <w:t>1</w:t>
      </w:r>
      <w:r w:rsidRPr="006D1411">
        <w:rPr>
          <w:rFonts w:ascii="Verdana" w:hAnsi="Verdana"/>
          <w:sz w:val="22"/>
          <w:szCs w:val="22"/>
        </w:rPr>
        <w:t>0-</w:t>
      </w:r>
      <w:r w:rsidR="009B07DB">
        <w:rPr>
          <w:rFonts w:ascii="Verdana" w:hAnsi="Verdana"/>
          <w:sz w:val="22"/>
          <w:szCs w:val="22"/>
        </w:rPr>
        <w:t>xx</w:t>
      </w:r>
      <w:r w:rsidRPr="006D1411">
        <w:rPr>
          <w:rFonts w:ascii="Verdana" w:hAnsi="Verdana"/>
          <w:sz w:val="22"/>
          <w:szCs w:val="22"/>
        </w:rPr>
        <w:tab/>
        <w:t>Progetto</w:t>
      </w:r>
      <w:r w:rsidRPr="006D1411">
        <w:rPr>
          <w:rFonts w:ascii="Verdana" w:hAnsi="Verdana"/>
          <w:sz w:val="22"/>
          <w:szCs w:val="22"/>
        </w:rPr>
        <w:tab/>
      </w:r>
      <w:proofErr w:type="spellStart"/>
      <w:r w:rsidRPr="006D1411">
        <w:rPr>
          <w:rFonts w:ascii="Verdana" w:hAnsi="Verdana"/>
          <w:sz w:val="22"/>
          <w:szCs w:val="22"/>
        </w:rPr>
        <w:t>TagTastic</w:t>
      </w:r>
      <w:proofErr w:type="spellEnd"/>
      <w:r w:rsidRPr="006D1411">
        <w:rPr>
          <w:rFonts w:ascii="Verdana" w:hAnsi="Verdana"/>
          <w:sz w:val="22"/>
          <w:szCs w:val="22"/>
        </w:rPr>
        <w:tab/>
      </w:r>
      <w:r w:rsidRPr="006D1411">
        <w:rPr>
          <w:rFonts w:ascii="Verdana" w:hAnsi="Verdana"/>
          <w:sz w:val="22"/>
          <w:szCs w:val="22"/>
        </w:rPr>
        <w:tab/>
        <w:t>ver 1.</w:t>
      </w:r>
      <w:r>
        <w:rPr>
          <w:rFonts w:ascii="Verdana" w:hAnsi="Verdana"/>
          <w:sz w:val="22"/>
          <w:szCs w:val="22"/>
        </w:rPr>
        <w:t>2</w:t>
      </w:r>
      <w:r w:rsidRPr="006D1411">
        <w:rPr>
          <w:rFonts w:ascii="Verdana" w:hAnsi="Verdana"/>
          <w:sz w:val="22"/>
          <w:szCs w:val="22"/>
        </w:rPr>
        <w:t>.0</w:t>
      </w:r>
    </w:p>
    <w:p w:rsidR="006A2185" w:rsidRDefault="006A2185" w:rsidP="006A2185">
      <w:pPr>
        <w:rPr>
          <w:rFonts w:ascii="Verdana" w:hAnsi="Verdana"/>
          <w:sz w:val="22"/>
          <w:szCs w:val="22"/>
        </w:rPr>
      </w:pPr>
    </w:p>
    <w:p w:rsidR="009B07DB" w:rsidRDefault="009B07DB" w:rsidP="006A2185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 fare …</w:t>
      </w:r>
    </w:p>
    <w:p w:rsidR="009B07DB" w:rsidRDefault="009B07DB" w:rsidP="006A2185">
      <w:pPr>
        <w:rPr>
          <w:rFonts w:ascii="Verdana" w:hAnsi="Verdana"/>
          <w:sz w:val="22"/>
          <w:szCs w:val="22"/>
        </w:rPr>
      </w:pPr>
    </w:p>
    <w:p w:rsidR="006A2185" w:rsidRDefault="006A2185" w:rsidP="006A2185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Modifiche nella automazione per il settaggio dei parametri:</w:t>
      </w:r>
    </w:p>
    <w:p w:rsidR="006A2185" w:rsidRDefault="006A2185" w:rsidP="006A2185">
      <w:pPr>
        <w:pStyle w:val="Paragrafoelenco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>Le informazioni URL non sono più messe nello “Slot” 2 ma nello Slot 1, in quanto non si vuole il TLM presente di default sui TAG che vengono rilasciati dalla fabbrica,</w:t>
      </w:r>
    </w:p>
    <w:p w:rsidR="006A2185" w:rsidRDefault="006A2185" w:rsidP="006A2185">
      <w:pPr>
        <w:pStyle w:val="Paragrafoelenco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>Nello “Slot” 2 del URL la selezione del parametro in testa viene cambiato da “http” a “</w:t>
      </w:r>
      <w:proofErr w:type="spellStart"/>
      <w:r>
        <w:rPr>
          <w:rFonts w:ascii="Verdana" w:hAnsi="Verdana"/>
        </w:rPr>
        <w:t>https</w:t>
      </w:r>
      <w:proofErr w:type="spellEnd"/>
      <w:r>
        <w:rPr>
          <w:rFonts w:ascii="Verdana" w:hAnsi="Verdana"/>
        </w:rPr>
        <w:t>”,</w:t>
      </w:r>
    </w:p>
    <w:p w:rsidR="009B07DB" w:rsidRDefault="009B07DB" w:rsidP="006A2185">
      <w:pPr>
        <w:pStyle w:val="Paragrafoelenco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>Inserimento della nuova password da “Moko4321” a “20250430”,</w:t>
      </w:r>
    </w:p>
    <w:p w:rsidR="006A2185" w:rsidRPr="009B07DB" w:rsidRDefault="006A2185" w:rsidP="009B07DB">
      <w:pPr>
        <w:rPr>
          <w:rFonts w:ascii="Verdana" w:hAnsi="Verdana"/>
        </w:rPr>
      </w:pPr>
      <w:bookmarkStart w:id="0" w:name="_GoBack"/>
      <w:bookmarkEnd w:id="0"/>
    </w:p>
    <w:p w:rsidR="00356F09" w:rsidRPr="006D1411" w:rsidRDefault="00356F09" w:rsidP="009625A3">
      <w:pPr>
        <w:rPr>
          <w:rFonts w:ascii="Verdana" w:hAnsi="Verdana"/>
          <w:sz w:val="22"/>
          <w:szCs w:val="22"/>
        </w:rPr>
      </w:pPr>
      <w:r w:rsidRPr="006D1411">
        <w:rPr>
          <w:rFonts w:ascii="Verdana" w:hAnsi="Verdana"/>
          <w:sz w:val="22"/>
          <w:szCs w:val="22"/>
        </w:rPr>
        <w:t>-----------------------------------</w:t>
      </w:r>
      <w:r w:rsidR="00D504CF" w:rsidRPr="006D1411">
        <w:rPr>
          <w:rFonts w:ascii="Verdana" w:hAnsi="Verdana"/>
          <w:sz w:val="22"/>
          <w:szCs w:val="22"/>
        </w:rPr>
        <w:t>----------------------------------------------------------------------</w:t>
      </w:r>
      <w:r w:rsidRPr="006D1411">
        <w:rPr>
          <w:rFonts w:ascii="Verdana" w:hAnsi="Verdana"/>
          <w:sz w:val="22"/>
          <w:szCs w:val="22"/>
        </w:rPr>
        <w:t>-----------------------</w:t>
      </w:r>
    </w:p>
    <w:p w:rsidR="00356F09" w:rsidRPr="006D1411" w:rsidRDefault="00356F09" w:rsidP="00356F09">
      <w:pPr>
        <w:rPr>
          <w:rFonts w:ascii="Verdana" w:hAnsi="Verdana"/>
          <w:sz w:val="22"/>
          <w:szCs w:val="22"/>
        </w:rPr>
      </w:pPr>
      <w:r w:rsidRPr="006D1411">
        <w:rPr>
          <w:rFonts w:ascii="Verdana" w:hAnsi="Verdana"/>
          <w:sz w:val="22"/>
          <w:szCs w:val="22"/>
        </w:rPr>
        <w:t>202</w:t>
      </w:r>
      <w:r w:rsidR="003A2429" w:rsidRPr="006D1411">
        <w:rPr>
          <w:rFonts w:ascii="Verdana" w:hAnsi="Verdana"/>
          <w:sz w:val="22"/>
          <w:szCs w:val="22"/>
        </w:rPr>
        <w:t>5</w:t>
      </w:r>
      <w:r w:rsidRPr="006D1411">
        <w:rPr>
          <w:rFonts w:ascii="Verdana" w:hAnsi="Verdana"/>
          <w:sz w:val="22"/>
          <w:szCs w:val="22"/>
        </w:rPr>
        <w:t>-</w:t>
      </w:r>
      <w:r w:rsidR="00ED6F90" w:rsidRPr="006D1411">
        <w:rPr>
          <w:rFonts w:ascii="Verdana" w:hAnsi="Verdana"/>
          <w:sz w:val="22"/>
          <w:szCs w:val="22"/>
        </w:rPr>
        <w:t>0</w:t>
      </w:r>
      <w:r w:rsidR="003A2429" w:rsidRPr="006D1411">
        <w:rPr>
          <w:rFonts w:ascii="Verdana" w:hAnsi="Verdana"/>
          <w:sz w:val="22"/>
          <w:szCs w:val="22"/>
        </w:rPr>
        <w:t>3</w:t>
      </w:r>
      <w:r w:rsidRPr="006D1411">
        <w:rPr>
          <w:rFonts w:ascii="Verdana" w:hAnsi="Verdana"/>
          <w:sz w:val="22"/>
          <w:szCs w:val="22"/>
        </w:rPr>
        <w:t>-</w:t>
      </w:r>
      <w:r w:rsidR="003A2429" w:rsidRPr="006D1411">
        <w:rPr>
          <w:rFonts w:ascii="Verdana" w:hAnsi="Verdana"/>
          <w:sz w:val="22"/>
          <w:szCs w:val="22"/>
        </w:rPr>
        <w:t>2</w:t>
      </w:r>
      <w:r w:rsidR="00F71E9B" w:rsidRPr="006D1411">
        <w:rPr>
          <w:rFonts w:ascii="Verdana" w:hAnsi="Verdana"/>
          <w:sz w:val="22"/>
          <w:szCs w:val="22"/>
        </w:rPr>
        <w:t>0</w:t>
      </w:r>
      <w:r w:rsidRPr="006D1411">
        <w:rPr>
          <w:rFonts w:ascii="Verdana" w:hAnsi="Verdana"/>
          <w:sz w:val="22"/>
          <w:szCs w:val="22"/>
        </w:rPr>
        <w:tab/>
        <w:t>Progetto</w:t>
      </w:r>
      <w:r w:rsidRPr="006D1411">
        <w:rPr>
          <w:rFonts w:ascii="Verdana" w:hAnsi="Verdana"/>
          <w:sz w:val="22"/>
          <w:szCs w:val="22"/>
        </w:rPr>
        <w:tab/>
      </w:r>
      <w:proofErr w:type="spellStart"/>
      <w:r w:rsidR="00F71E9B" w:rsidRPr="006D1411">
        <w:rPr>
          <w:rFonts w:ascii="Verdana" w:hAnsi="Verdana"/>
          <w:sz w:val="22"/>
          <w:szCs w:val="22"/>
        </w:rPr>
        <w:t>TagTastic</w:t>
      </w:r>
      <w:proofErr w:type="spellEnd"/>
      <w:r w:rsidRPr="006D1411">
        <w:rPr>
          <w:rFonts w:ascii="Verdana" w:hAnsi="Verdana"/>
          <w:sz w:val="22"/>
          <w:szCs w:val="22"/>
        </w:rPr>
        <w:tab/>
      </w:r>
      <w:r w:rsidRPr="006D1411">
        <w:rPr>
          <w:rFonts w:ascii="Verdana" w:hAnsi="Verdana"/>
          <w:sz w:val="22"/>
          <w:szCs w:val="22"/>
        </w:rPr>
        <w:tab/>
        <w:t xml:space="preserve">ver </w:t>
      </w:r>
      <w:r w:rsidR="00F71E9B" w:rsidRPr="006D1411">
        <w:rPr>
          <w:rFonts w:ascii="Verdana" w:hAnsi="Verdana"/>
          <w:sz w:val="22"/>
          <w:szCs w:val="22"/>
        </w:rPr>
        <w:t>1.1</w:t>
      </w:r>
      <w:r w:rsidR="00D504CF" w:rsidRPr="006D1411">
        <w:rPr>
          <w:rFonts w:ascii="Verdana" w:hAnsi="Verdana"/>
          <w:sz w:val="22"/>
          <w:szCs w:val="22"/>
        </w:rPr>
        <w:t>.0</w:t>
      </w:r>
      <w:r w:rsidR="00D504CF" w:rsidRPr="006D1411">
        <w:rPr>
          <w:rFonts w:ascii="Verdana" w:hAnsi="Verdana"/>
          <w:sz w:val="22"/>
          <w:szCs w:val="22"/>
        </w:rPr>
        <w:tab/>
      </w:r>
      <w:r w:rsidR="00F71E9B" w:rsidRPr="006D1411">
        <w:rPr>
          <w:rFonts w:ascii="Verdana" w:hAnsi="Verdana"/>
          <w:sz w:val="22"/>
          <w:szCs w:val="22"/>
        </w:rPr>
        <w:t xml:space="preserve"> (derivata </w:t>
      </w:r>
      <w:r w:rsidR="00D504CF" w:rsidRPr="006D1411">
        <w:rPr>
          <w:rFonts w:ascii="Verdana" w:hAnsi="Verdana"/>
          <w:sz w:val="22"/>
          <w:szCs w:val="22"/>
        </w:rPr>
        <w:t xml:space="preserve">parzialmente </w:t>
      </w:r>
      <w:r w:rsidR="00F71E9B" w:rsidRPr="006D1411">
        <w:rPr>
          <w:rFonts w:ascii="Verdana" w:hAnsi="Verdana"/>
          <w:sz w:val="22"/>
          <w:szCs w:val="22"/>
        </w:rPr>
        <w:t xml:space="preserve">dal predecessore </w:t>
      </w:r>
      <w:proofErr w:type="spellStart"/>
      <w:r w:rsidR="00F71E9B" w:rsidRPr="006D1411">
        <w:rPr>
          <w:rFonts w:ascii="Verdana" w:hAnsi="Verdana"/>
          <w:sz w:val="22"/>
          <w:szCs w:val="22"/>
        </w:rPr>
        <w:t>BeaconX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 Pro)</w:t>
      </w:r>
    </w:p>
    <w:p w:rsidR="00164C42" w:rsidRPr="006D1411" w:rsidRDefault="00164C42" w:rsidP="00356F09">
      <w:pPr>
        <w:rPr>
          <w:rFonts w:ascii="Verdana" w:hAnsi="Verdana"/>
          <w:sz w:val="22"/>
          <w:szCs w:val="22"/>
        </w:rPr>
      </w:pPr>
    </w:p>
    <w:p w:rsidR="008A4178" w:rsidRPr="006D1411" w:rsidRDefault="00164C42" w:rsidP="00635E04">
      <w:pPr>
        <w:rPr>
          <w:rFonts w:ascii="Verdana" w:hAnsi="Verdana"/>
          <w:sz w:val="22"/>
          <w:szCs w:val="22"/>
        </w:rPr>
      </w:pPr>
      <w:r w:rsidRPr="006D1411">
        <w:rPr>
          <w:rFonts w:ascii="Verdana" w:hAnsi="Verdana"/>
          <w:sz w:val="22"/>
          <w:szCs w:val="22"/>
        </w:rPr>
        <w:t xml:space="preserve">Nuovo progetto, derivato dal </w:t>
      </w:r>
      <w:r w:rsidR="00F71E9B" w:rsidRPr="006D1411">
        <w:rPr>
          <w:rFonts w:ascii="Verdana" w:hAnsi="Verdana"/>
          <w:sz w:val="22"/>
          <w:szCs w:val="22"/>
        </w:rPr>
        <w:t xml:space="preserve">predecessore </w:t>
      </w:r>
      <w:proofErr w:type="spellStart"/>
      <w:r w:rsidR="00F71E9B" w:rsidRPr="006D1411">
        <w:rPr>
          <w:rFonts w:ascii="Verdana" w:hAnsi="Verdana"/>
          <w:sz w:val="22"/>
          <w:szCs w:val="22"/>
        </w:rPr>
        <w:t>BeaconX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 Pro fornito dalla casa </w:t>
      </w:r>
      <w:proofErr w:type="spellStart"/>
      <w:r w:rsidR="00F71E9B" w:rsidRPr="006D1411">
        <w:rPr>
          <w:rFonts w:ascii="Verdana" w:hAnsi="Verdana"/>
          <w:sz w:val="22"/>
          <w:szCs w:val="22"/>
        </w:rPr>
        <w:t>Moko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 </w:t>
      </w:r>
      <w:proofErr w:type="spellStart"/>
      <w:r w:rsidR="00F71E9B" w:rsidRPr="006D1411">
        <w:rPr>
          <w:rFonts w:ascii="Verdana" w:hAnsi="Verdana"/>
          <w:sz w:val="22"/>
          <w:szCs w:val="22"/>
        </w:rPr>
        <w:t>smart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, </w:t>
      </w:r>
      <w:r w:rsidRPr="006D1411">
        <w:rPr>
          <w:rFonts w:ascii="Verdana" w:hAnsi="Verdana"/>
          <w:sz w:val="22"/>
          <w:szCs w:val="22"/>
        </w:rPr>
        <w:t xml:space="preserve">che si propone come </w:t>
      </w:r>
      <w:r w:rsidR="00F71E9B" w:rsidRPr="006D1411">
        <w:rPr>
          <w:rFonts w:ascii="Verdana" w:hAnsi="Verdana"/>
          <w:sz w:val="22"/>
          <w:szCs w:val="22"/>
        </w:rPr>
        <w:t xml:space="preserve">applicativo, tramite cellulare o </w:t>
      </w:r>
      <w:proofErr w:type="spellStart"/>
      <w:r w:rsidR="00F71E9B" w:rsidRPr="006D1411">
        <w:rPr>
          <w:rFonts w:ascii="Verdana" w:hAnsi="Verdana"/>
          <w:sz w:val="22"/>
          <w:szCs w:val="22"/>
        </w:rPr>
        <w:t>tablet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 </w:t>
      </w:r>
      <w:proofErr w:type="spellStart"/>
      <w:r w:rsidR="007E4C15" w:rsidRPr="006D1411">
        <w:rPr>
          <w:rFonts w:ascii="Verdana" w:hAnsi="Verdana"/>
          <w:sz w:val="22"/>
          <w:szCs w:val="22"/>
        </w:rPr>
        <w:t>A</w:t>
      </w:r>
      <w:r w:rsidR="00F71E9B" w:rsidRPr="006D1411">
        <w:rPr>
          <w:rFonts w:ascii="Verdana" w:hAnsi="Verdana"/>
          <w:sz w:val="22"/>
          <w:szCs w:val="22"/>
        </w:rPr>
        <w:t>ndroid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 per una programmazione semi-automatica dei parametri all’interno dei TAG </w:t>
      </w:r>
      <w:proofErr w:type="spellStart"/>
      <w:r w:rsidR="00F71E9B" w:rsidRPr="006D1411">
        <w:rPr>
          <w:rFonts w:ascii="Verdana" w:hAnsi="Verdana"/>
          <w:sz w:val="22"/>
          <w:szCs w:val="22"/>
        </w:rPr>
        <w:t>moko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 </w:t>
      </w:r>
      <w:proofErr w:type="spellStart"/>
      <w:r w:rsidR="00F71E9B" w:rsidRPr="006D1411">
        <w:rPr>
          <w:rFonts w:ascii="Verdana" w:hAnsi="Verdana"/>
          <w:sz w:val="22"/>
          <w:szCs w:val="22"/>
        </w:rPr>
        <w:t>smart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 H1, in moda da renderli personalizzati da </w:t>
      </w:r>
      <w:proofErr w:type="spellStart"/>
      <w:r w:rsidR="00F71E9B" w:rsidRPr="006D1411">
        <w:rPr>
          <w:rFonts w:ascii="Verdana" w:hAnsi="Verdana"/>
          <w:sz w:val="22"/>
          <w:szCs w:val="22"/>
        </w:rPr>
        <w:t>Mitech</w:t>
      </w:r>
      <w:proofErr w:type="spellEnd"/>
      <w:r w:rsidR="00F71E9B" w:rsidRPr="006D1411">
        <w:rPr>
          <w:rFonts w:ascii="Verdana" w:hAnsi="Verdana"/>
          <w:sz w:val="22"/>
          <w:szCs w:val="22"/>
        </w:rPr>
        <w:t xml:space="preserve"> e poter essere riconosciuti dal prodotto </w:t>
      </w:r>
      <w:proofErr w:type="spellStart"/>
      <w:r w:rsidR="00F71E9B" w:rsidRPr="006D1411">
        <w:rPr>
          <w:rFonts w:ascii="Verdana" w:hAnsi="Verdana"/>
          <w:sz w:val="22"/>
          <w:szCs w:val="22"/>
        </w:rPr>
        <w:t>EBlock</w:t>
      </w:r>
      <w:proofErr w:type="spellEnd"/>
      <w:r w:rsidRPr="006D1411">
        <w:rPr>
          <w:rFonts w:ascii="Verdana" w:hAnsi="Verdana"/>
          <w:sz w:val="22"/>
          <w:szCs w:val="22"/>
        </w:rPr>
        <w:t xml:space="preserve">. </w:t>
      </w:r>
    </w:p>
    <w:p w:rsidR="007B0987" w:rsidRPr="006D1411" w:rsidRDefault="00F71E9B" w:rsidP="00635E04">
      <w:pPr>
        <w:rPr>
          <w:rFonts w:ascii="Verdana" w:hAnsi="Verdana"/>
          <w:sz w:val="22"/>
          <w:szCs w:val="22"/>
        </w:rPr>
      </w:pPr>
      <w:r w:rsidRPr="006D1411">
        <w:rPr>
          <w:rFonts w:ascii="Verdana" w:hAnsi="Verdana"/>
          <w:sz w:val="22"/>
          <w:szCs w:val="22"/>
        </w:rPr>
        <w:t xml:space="preserve">Come HW rimane un qualunque dispositivo </w:t>
      </w:r>
      <w:proofErr w:type="spellStart"/>
      <w:r w:rsidR="007E4C15" w:rsidRPr="006D1411">
        <w:rPr>
          <w:rFonts w:ascii="Verdana" w:hAnsi="Verdana"/>
          <w:sz w:val="22"/>
          <w:szCs w:val="22"/>
        </w:rPr>
        <w:t>Android</w:t>
      </w:r>
      <w:proofErr w:type="spellEnd"/>
      <w:r w:rsidRPr="006D1411">
        <w:rPr>
          <w:rFonts w:ascii="Verdana" w:hAnsi="Verdana"/>
          <w:sz w:val="22"/>
          <w:szCs w:val="22"/>
        </w:rPr>
        <w:t xml:space="preserve"> che ha la parte </w:t>
      </w:r>
      <w:r w:rsidR="00BD6637" w:rsidRPr="006D1411">
        <w:rPr>
          <w:rFonts w:ascii="Verdana" w:hAnsi="Verdana"/>
          <w:sz w:val="22"/>
          <w:szCs w:val="22"/>
        </w:rPr>
        <w:t>Bluetooth</w:t>
      </w:r>
      <w:r w:rsidRPr="006D1411">
        <w:rPr>
          <w:rFonts w:ascii="Verdana" w:hAnsi="Verdana"/>
          <w:sz w:val="22"/>
          <w:szCs w:val="22"/>
        </w:rPr>
        <w:t xml:space="preserve"> versione 5.x</w:t>
      </w:r>
      <w:r w:rsidR="00BD6637" w:rsidRPr="006D1411">
        <w:rPr>
          <w:rFonts w:ascii="Verdana" w:hAnsi="Verdana"/>
          <w:sz w:val="22"/>
          <w:szCs w:val="22"/>
        </w:rPr>
        <w:t xml:space="preserve">, mentre le operazioni sui </w:t>
      </w:r>
      <w:proofErr w:type="spellStart"/>
      <w:r w:rsidR="00BD6637" w:rsidRPr="006D1411">
        <w:rPr>
          <w:rFonts w:ascii="Verdana" w:hAnsi="Verdana"/>
          <w:sz w:val="22"/>
          <w:szCs w:val="22"/>
        </w:rPr>
        <w:t>tag</w:t>
      </w:r>
      <w:proofErr w:type="spellEnd"/>
      <w:r w:rsidR="00BD6637" w:rsidRPr="006D1411">
        <w:rPr>
          <w:rFonts w:ascii="Verdana" w:hAnsi="Verdana"/>
          <w:sz w:val="22"/>
          <w:szCs w:val="22"/>
        </w:rPr>
        <w:t xml:space="preserve"> sono elencate di seguito.</w:t>
      </w:r>
      <w:r w:rsidR="008A4178" w:rsidRPr="006D1411">
        <w:rPr>
          <w:rFonts w:ascii="Verdana" w:hAnsi="Verdana"/>
          <w:sz w:val="22"/>
          <w:szCs w:val="22"/>
        </w:rPr>
        <w:t xml:space="preserve"> </w:t>
      </w:r>
    </w:p>
    <w:p w:rsidR="00164C42" w:rsidRPr="006D1411" w:rsidRDefault="00164C42" w:rsidP="00635E04">
      <w:pPr>
        <w:rPr>
          <w:rFonts w:ascii="Verdana" w:hAnsi="Verdana"/>
          <w:sz w:val="22"/>
          <w:szCs w:val="22"/>
        </w:rPr>
      </w:pPr>
      <w:r w:rsidRPr="006D1411">
        <w:rPr>
          <w:rFonts w:ascii="Verdana" w:hAnsi="Verdana"/>
          <w:sz w:val="22"/>
          <w:szCs w:val="22"/>
        </w:rPr>
        <w:t>Caratteristiche generali:</w:t>
      </w:r>
    </w:p>
    <w:p w:rsidR="00635E04" w:rsidRPr="006D1411" w:rsidRDefault="00BD6637" w:rsidP="00635E04">
      <w:pPr>
        <w:pStyle w:val="Paragrafoelenco"/>
        <w:numPr>
          <w:ilvl w:val="0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 xml:space="preserve">All’avvio del software, dopo la schermata iniziale si avvia la scansione, che mostrerà i TAG </w:t>
      </w:r>
      <w:proofErr w:type="spellStart"/>
      <w:r w:rsidRPr="006D1411">
        <w:rPr>
          <w:rFonts w:ascii="Verdana" w:hAnsi="Verdana"/>
        </w:rPr>
        <w:t>Moko</w:t>
      </w:r>
      <w:proofErr w:type="spellEnd"/>
      <w:r w:rsidRPr="006D1411">
        <w:rPr>
          <w:rFonts w:ascii="Verdana" w:hAnsi="Verdana"/>
        </w:rPr>
        <w:t xml:space="preserve"> </w:t>
      </w:r>
      <w:proofErr w:type="spellStart"/>
      <w:r w:rsidRPr="006D1411">
        <w:rPr>
          <w:rFonts w:ascii="Verdana" w:hAnsi="Verdana"/>
        </w:rPr>
        <w:t>smart</w:t>
      </w:r>
      <w:proofErr w:type="spellEnd"/>
      <w:r w:rsidRPr="006D1411">
        <w:rPr>
          <w:rFonts w:ascii="Verdana" w:hAnsi="Verdana"/>
        </w:rPr>
        <w:t xml:space="preserve"> presenti e accessibili,</w:t>
      </w:r>
    </w:p>
    <w:p w:rsidR="00164C42" w:rsidRPr="006D1411" w:rsidRDefault="00BD6637" w:rsidP="00635E04">
      <w:pPr>
        <w:pStyle w:val="Paragrafoelenco"/>
        <w:numPr>
          <w:ilvl w:val="0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>Per ogni TAG rilevato e visualizzato sarà presente tasto “</w:t>
      </w:r>
      <w:proofErr w:type="spellStart"/>
      <w:r w:rsidRPr="006D1411">
        <w:rPr>
          <w:rFonts w:ascii="Verdana" w:hAnsi="Verdana"/>
        </w:rPr>
        <w:t>Mitech</w:t>
      </w:r>
      <w:proofErr w:type="spellEnd"/>
      <w:r w:rsidRPr="006D1411">
        <w:rPr>
          <w:rFonts w:ascii="Verdana" w:hAnsi="Verdana"/>
        </w:rPr>
        <w:t xml:space="preserve"> </w:t>
      </w:r>
      <w:proofErr w:type="spellStart"/>
      <w:r w:rsidRPr="006D1411">
        <w:rPr>
          <w:rFonts w:ascii="Verdana" w:hAnsi="Verdana"/>
        </w:rPr>
        <w:t>autowrite</w:t>
      </w:r>
      <w:proofErr w:type="spellEnd"/>
      <w:r w:rsidRPr="006D1411">
        <w:rPr>
          <w:rFonts w:ascii="Verdana" w:hAnsi="Verdana"/>
        </w:rPr>
        <w:t>” che se selezionato inizierà una procedura di impostazione automatica</w:t>
      </w:r>
      <w:r w:rsidR="00635E04" w:rsidRPr="006D1411">
        <w:rPr>
          <w:rFonts w:ascii="Verdana" w:hAnsi="Verdana"/>
        </w:rPr>
        <w:t>,</w:t>
      </w:r>
    </w:p>
    <w:p w:rsidR="00BD6637" w:rsidRPr="006D1411" w:rsidRDefault="00BD6637" w:rsidP="00635E04">
      <w:pPr>
        <w:pStyle w:val="Paragrafoelenco"/>
        <w:numPr>
          <w:ilvl w:val="0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>La procedura automatica farà:</w:t>
      </w:r>
    </w:p>
    <w:p w:rsidR="00635E04" w:rsidRPr="006D1411" w:rsidRDefault="00BD6637" w:rsidP="00BD6637">
      <w:pPr>
        <w:pStyle w:val="Paragrafoelenco"/>
        <w:numPr>
          <w:ilvl w:val="1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 xml:space="preserve">Connessione automatica con il TAG, tramite la password </w:t>
      </w:r>
      <w:r w:rsidR="007E4C15" w:rsidRPr="006D1411">
        <w:rPr>
          <w:rFonts w:ascii="Verdana" w:hAnsi="Verdana"/>
        </w:rPr>
        <w:t>“Moko4321” (default di fabbrica) per accesso agli “Slot” disponibili</w:t>
      </w:r>
      <w:r w:rsidR="00635E04" w:rsidRPr="006D1411">
        <w:rPr>
          <w:rFonts w:ascii="Verdana" w:hAnsi="Verdana"/>
        </w:rPr>
        <w:t>,</w:t>
      </w:r>
    </w:p>
    <w:p w:rsidR="007E4C15" w:rsidRPr="006D1411" w:rsidRDefault="007E4C15" w:rsidP="00BD6637">
      <w:pPr>
        <w:pStyle w:val="Paragrafoelenco"/>
        <w:numPr>
          <w:ilvl w:val="1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>Viene selezionato lo Slot2 come riferimento e programmato come tipologia URL pubblico (anche come pubblicità),</w:t>
      </w:r>
    </w:p>
    <w:p w:rsidR="007E4C15" w:rsidRPr="006D1411" w:rsidRDefault="007E4C15" w:rsidP="00BD6637">
      <w:pPr>
        <w:pStyle w:val="Paragrafoelenco"/>
        <w:numPr>
          <w:ilvl w:val="1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>Viene programmat</w:t>
      </w:r>
      <w:r w:rsidR="005747D4">
        <w:rPr>
          <w:rFonts w:ascii="Verdana" w:hAnsi="Verdana"/>
        </w:rPr>
        <w:t>a la descrizione</w:t>
      </w:r>
      <w:r w:rsidRPr="006D1411">
        <w:rPr>
          <w:rFonts w:ascii="Verdana" w:hAnsi="Verdana"/>
        </w:rPr>
        <w:t xml:space="preserve"> l’ URL </w:t>
      </w:r>
      <w:hyperlink r:id="rId6" w:history="1">
        <w:r w:rsidRPr="006D1411">
          <w:rPr>
            <w:rStyle w:val="Collegamentoipertestuale"/>
            <w:rFonts w:ascii="Verdana" w:hAnsi="Verdana"/>
          </w:rPr>
          <w:t>www.mtsystem.it</w:t>
        </w:r>
      </w:hyperlink>
      <w:r w:rsidRPr="006D1411">
        <w:rPr>
          <w:rFonts w:ascii="Verdana" w:hAnsi="Verdana"/>
        </w:rPr>
        <w:t xml:space="preserve"> come link pubblicitario e informativo,</w:t>
      </w:r>
    </w:p>
    <w:p w:rsidR="007E4C15" w:rsidRPr="006D1411" w:rsidRDefault="007E4C15" w:rsidP="00BD6637">
      <w:pPr>
        <w:pStyle w:val="Paragrafoelenco"/>
        <w:numPr>
          <w:ilvl w:val="1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 xml:space="preserve">Viene impostato una potenza di 0 </w:t>
      </w:r>
      <w:proofErr w:type="spellStart"/>
      <w:r w:rsidRPr="006D1411">
        <w:rPr>
          <w:rFonts w:ascii="Verdana" w:hAnsi="Verdana"/>
        </w:rPr>
        <w:t>dbm</w:t>
      </w:r>
      <w:proofErr w:type="spellEnd"/>
      <w:r w:rsidRPr="006D1411">
        <w:rPr>
          <w:rFonts w:ascii="Verdana" w:hAnsi="Verdana"/>
        </w:rPr>
        <w:t xml:space="preserve"> e un intervallo di trasmissione di 1 secondo,</w:t>
      </w:r>
    </w:p>
    <w:p w:rsidR="007E4C15" w:rsidRPr="006D1411" w:rsidRDefault="007E4C15" w:rsidP="00BD6637">
      <w:pPr>
        <w:pStyle w:val="Paragrafoelenco"/>
        <w:numPr>
          <w:ilvl w:val="1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>Vengono salvate le informazioni dello Slot2, nel TAG connesso,</w:t>
      </w:r>
    </w:p>
    <w:p w:rsidR="007E4C15" w:rsidRPr="006D1411" w:rsidRDefault="007E4C15" w:rsidP="00BD6637">
      <w:pPr>
        <w:pStyle w:val="Paragrafoelenco"/>
        <w:numPr>
          <w:ilvl w:val="1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>Viene effettuata la disconnessione per ritornare alla schermata di scansione,</w:t>
      </w:r>
    </w:p>
    <w:p w:rsidR="007E4C15" w:rsidRPr="006D1411" w:rsidRDefault="00635E04" w:rsidP="00635E04">
      <w:pPr>
        <w:pStyle w:val="Paragrafoelenco"/>
        <w:numPr>
          <w:ilvl w:val="0"/>
          <w:numId w:val="13"/>
        </w:numPr>
        <w:rPr>
          <w:rFonts w:ascii="Verdana" w:hAnsi="Verdana"/>
        </w:rPr>
      </w:pPr>
      <w:r w:rsidRPr="006D1411">
        <w:rPr>
          <w:rFonts w:ascii="Verdana" w:hAnsi="Verdana"/>
        </w:rPr>
        <w:t xml:space="preserve">Se </w:t>
      </w:r>
      <w:r w:rsidR="007E4C15" w:rsidRPr="006D1411">
        <w:rPr>
          <w:rFonts w:ascii="Verdana" w:hAnsi="Verdana"/>
        </w:rPr>
        <w:t xml:space="preserve">viene conclusa la procedura correttamente si vedrà il TAG con una nuova proprietà inserita e apparirà il link </w:t>
      </w:r>
      <w:proofErr w:type="spellStart"/>
      <w:r w:rsidR="007E4C15" w:rsidRPr="006D1411">
        <w:rPr>
          <w:rFonts w:ascii="Verdana" w:hAnsi="Verdana"/>
        </w:rPr>
        <w:t>Mitech</w:t>
      </w:r>
      <w:proofErr w:type="spellEnd"/>
      <w:r w:rsidR="007E4C15" w:rsidRPr="006D1411">
        <w:rPr>
          <w:rFonts w:ascii="Verdana" w:hAnsi="Verdana"/>
        </w:rPr>
        <w:t xml:space="preserve"> anche nella scansione,</w:t>
      </w:r>
    </w:p>
    <w:p w:rsidR="00D504CF" w:rsidRPr="006D1411" w:rsidRDefault="00D504CF" w:rsidP="00D504CF">
      <w:pPr>
        <w:rPr>
          <w:rFonts w:ascii="Verdana" w:hAnsi="Verdana"/>
          <w:sz w:val="22"/>
          <w:szCs w:val="22"/>
        </w:rPr>
      </w:pPr>
      <w:r w:rsidRPr="006D1411">
        <w:rPr>
          <w:rFonts w:ascii="Verdana" w:hAnsi="Verdana"/>
          <w:sz w:val="22"/>
          <w:szCs w:val="22"/>
        </w:rPr>
        <w:lastRenderedPageBreak/>
        <w:t>----------------------------------------------------------------------------------------------------------------------------------</w:t>
      </w:r>
    </w:p>
    <w:p w:rsidR="007E4C15" w:rsidRPr="006D1411" w:rsidRDefault="007E4C15" w:rsidP="00CA29C1">
      <w:pPr>
        <w:rPr>
          <w:rFonts w:ascii="Verdana" w:eastAsiaTheme="minorHAnsi" w:hAnsi="Verdana" w:cstheme="minorBidi"/>
          <w:sz w:val="22"/>
          <w:szCs w:val="22"/>
          <w:lang w:eastAsia="en-US"/>
        </w:rPr>
      </w:pPr>
    </w:p>
    <w:sectPr w:rsidR="007E4C15" w:rsidRPr="006D1411" w:rsidSect="00A7237B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A3C6F"/>
    <w:multiLevelType w:val="hybridMultilevel"/>
    <w:tmpl w:val="05D0425C"/>
    <w:lvl w:ilvl="0" w:tplc="330EFF26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B7C2F"/>
    <w:multiLevelType w:val="hybridMultilevel"/>
    <w:tmpl w:val="60B217C4"/>
    <w:lvl w:ilvl="0" w:tplc="3A24F8AC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23D80"/>
    <w:multiLevelType w:val="hybridMultilevel"/>
    <w:tmpl w:val="64DEF936"/>
    <w:lvl w:ilvl="0" w:tplc="672C9400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C7DE4"/>
    <w:multiLevelType w:val="hybridMultilevel"/>
    <w:tmpl w:val="FBD6EA88"/>
    <w:lvl w:ilvl="0" w:tplc="9752C654">
      <w:start w:val="20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D269A"/>
    <w:multiLevelType w:val="hybridMultilevel"/>
    <w:tmpl w:val="8DEC31E6"/>
    <w:lvl w:ilvl="0" w:tplc="7A545606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41C0A"/>
    <w:multiLevelType w:val="hybridMultilevel"/>
    <w:tmpl w:val="E5241EA4"/>
    <w:lvl w:ilvl="0" w:tplc="F9827C52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90035"/>
    <w:multiLevelType w:val="hybridMultilevel"/>
    <w:tmpl w:val="136EB35A"/>
    <w:lvl w:ilvl="0" w:tplc="6464ADE8">
      <w:start w:val="202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E0457"/>
    <w:multiLevelType w:val="hybridMultilevel"/>
    <w:tmpl w:val="6B54FDA8"/>
    <w:lvl w:ilvl="0" w:tplc="ACCA6F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C183F"/>
    <w:multiLevelType w:val="hybridMultilevel"/>
    <w:tmpl w:val="99DE6AE6"/>
    <w:lvl w:ilvl="0" w:tplc="D2D6ED3C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1456A"/>
    <w:multiLevelType w:val="hybridMultilevel"/>
    <w:tmpl w:val="ACA4A1AA"/>
    <w:lvl w:ilvl="0" w:tplc="62A6EF8E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D30A9"/>
    <w:multiLevelType w:val="hybridMultilevel"/>
    <w:tmpl w:val="E806E368"/>
    <w:lvl w:ilvl="0" w:tplc="233C2DEA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0D1C"/>
    <w:multiLevelType w:val="hybridMultilevel"/>
    <w:tmpl w:val="11A4217E"/>
    <w:lvl w:ilvl="0" w:tplc="D696B45E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A3087"/>
    <w:multiLevelType w:val="hybridMultilevel"/>
    <w:tmpl w:val="F47E1090"/>
    <w:lvl w:ilvl="0" w:tplc="4D423EBA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44CC2"/>
    <w:multiLevelType w:val="hybridMultilevel"/>
    <w:tmpl w:val="972E48FA"/>
    <w:lvl w:ilvl="0" w:tplc="81B0CB16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1030B6"/>
    <w:multiLevelType w:val="hybridMultilevel"/>
    <w:tmpl w:val="3B0A7E58"/>
    <w:lvl w:ilvl="0" w:tplc="43E4DE78">
      <w:start w:val="20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8697F"/>
    <w:multiLevelType w:val="hybridMultilevel"/>
    <w:tmpl w:val="67FCC414"/>
    <w:lvl w:ilvl="0" w:tplc="DD3E24CE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A667C"/>
    <w:multiLevelType w:val="hybridMultilevel"/>
    <w:tmpl w:val="9594E1B4"/>
    <w:lvl w:ilvl="0" w:tplc="CD082AF0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F0211"/>
    <w:multiLevelType w:val="hybridMultilevel"/>
    <w:tmpl w:val="63286672"/>
    <w:lvl w:ilvl="0" w:tplc="837EDA40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1C67A2"/>
    <w:multiLevelType w:val="hybridMultilevel"/>
    <w:tmpl w:val="86980B20"/>
    <w:lvl w:ilvl="0" w:tplc="179644D8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3"/>
  </w:num>
  <w:num w:numId="4">
    <w:abstractNumId w:val="12"/>
  </w:num>
  <w:num w:numId="5">
    <w:abstractNumId w:val="4"/>
  </w:num>
  <w:num w:numId="6">
    <w:abstractNumId w:val="5"/>
  </w:num>
  <w:num w:numId="7">
    <w:abstractNumId w:val="14"/>
  </w:num>
  <w:num w:numId="8">
    <w:abstractNumId w:val="18"/>
  </w:num>
  <w:num w:numId="9">
    <w:abstractNumId w:val="17"/>
  </w:num>
  <w:num w:numId="10">
    <w:abstractNumId w:val="8"/>
  </w:num>
  <w:num w:numId="11">
    <w:abstractNumId w:val="9"/>
  </w:num>
  <w:num w:numId="12">
    <w:abstractNumId w:val="7"/>
  </w:num>
  <w:num w:numId="13">
    <w:abstractNumId w:val="2"/>
  </w:num>
  <w:num w:numId="14">
    <w:abstractNumId w:val="0"/>
  </w:num>
  <w:num w:numId="15">
    <w:abstractNumId w:val="16"/>
  </w:num>
  <w:num w:numId="16">
    <w:abstractNumId w:val="10"/>
  </w:num>
  <w:num w:numId="17">
    <w:abstractNumId w:val="3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FF9"/>
    <w:rsid w:val="00000F29"/>
    <w:rsid w:val="000070CF"/>
    <w:rsid w:val="00007F3B"/>
    <w:rsid w:val="000235D2"/>
    <w:rsid w:val="000260B9"/>
    <w:rsid w:val="00026877"/>
    <w:rsid w:val="00026C34"/>
    <w:rsid w:val="00032A6E"/>
    <w:rsid w:val="000349A3"/>
    <w:rsid w:val="000371CC"/>
    <w:rsid w:val="00045722"/>
    <w:rsid w:val="00052A23"/>
    <w:rsid w:val="00061A3A"/>
    <w:rsid w:val="000809DD"/>
    <w:rsid w:val="000824C1"/>
    <w:rsid w:val="00083085"/>
    <w:rsid w:val="0008790C"/>
    <w:rsid w:val="00094083"/>
    <w:rsid w:val="00094805"/>
    <w:rsid w:val="00097185"/>
    <w:rsid w:val="000C2FCC"/>
    <w:rsid w:val="000C3E54"/>
    <w:rsid w:val="000D1C0F"/>
    <w:rsid w:val="000E1524"/>
    <w:rsid w:val="000E3633"/>
    <w:rsid w:val="000F3A90"/>
    <w:rsid w:val="000F6D3D"/>
    <w:rsid w:val="00101657"/>
    <w:rsid w:val="0010193B"/>
    <w:rsid w:val="001104F4"/>
    <w:rsid w:val="00112C09"/>
    <w:rsid w:val="00120186"/>
    <w:rsid w:val="0012037D"/>
    <w:rsid w:val="00121EE2"/>
    <w:rsid w:val="00140766"/>
    <w:rsid w:val="00143376"/>
    <w:rsid w:val="00143FD2"/>
    <w:rsid w:val="0015488A"/>
    <w:rsid w:val="00154CFD"/>
    <w:rsid w:val="00164C42"/>
    <w:rsid w:val="00167951"/>
    <w:rsid w:val="001752E1"/>
    <w:rsid w:val="00175B07"/>
    <w:rsid w:val="00176044"/>
    <w:rsid w:val="001875D6"/>
    <w:rsid w:val="001917DB"/>
    <w:rsid w:val="00193ED2"/>
    <w:rsid w:val="0019614A"/>
    <w:rsid w:val="001A13A2"/>
    <w:rsid w:val="001C0CDC"/>
    <w:rsid w:val="001C4ECE"/>
    <w:rsid w:val="001D4821"/>
    <w:rsid w:val="001F46C3"/>
    <w:rsid w:val="001F5F82"/>
    <w:rsid w:val="0020557D"/>
    <w:rsid w:val="002122C5"/>
    <w:rsid w:val="00212532"/>
    <w:rsid w:val="00212D7F"/>
    <w:rsid w:val="00216AFB"/>
    <w:rsid w:val="00224027"/>
    <w:rsid w:val="00225174"/>
    <w:rsid w:val="00225AD8"/>
    <w:rsid w:val="00227B55"/>
    <w:rsid w:val="00231B3F"/>
    <w:rsid w:val="00240BA7"/>
    <w:rsid w:val="00243C4A"/>
    <w:rsid w:val="00244EC3"/>
    <w:rsid w:val="00247723"/>
    <w:rsid w:val="00247F91"/>
    <w:rsid w:val="00250DA7"/>
    <w:rsid w:val="00290AB6"/>
    <w:rsid w:val="00291494"/>
    <w:rsid w:val="002914E3"/>
    <w:rsid w:val="00296B54"/>
    <w:rsid w:val="002B36A6"/>
    <w:rsid w:val="002C11EB"/>
    <w:rsid w:val="002D51BC"/>
    <w:rsid w:val="002E5947"/>
    <w:rsid w:val="002F782A"/>
    <w:rsid w:val="003062DD"/>
    <w:rsid w:val="0031418A"/>
    <w:rsid w:val="00323F48"/>
    <w:rsid w:val="00331A9C"/>
    <w:rsid w:val="00331C80"/>
    <w:rsid w:val="00333B63"/>
    <w:rsid w:val="003437E8"/>
    <w:rsid w:val="00343C9A"/>
    <w:rsid w:val="00356F09"/>
    <w:rsid w:val="00360CB5"/>
    <w:rsid w:val="00380AAE"/>
    <w:rsid w:val="00382194"/>
    <w:rsid w:val="00382EAE"/>
    <w:rsid w:val="003978E3"/>
    <w:rsid w:val="003A02DB"/>
    <w:rsid w:val="003A2429"/>
    <w:rsid w:val="003A67AF"/>
    <w:rsid w:val="003D1B72"/>
    <w:rsid w:val="003D3297"/>
    <w:rsid w:val="003D475C"/>
    <w:rsid w:val="003D5769"/>
    <w:rsid w:val="003E0550"/>
    <w:rsid w:val="003F6273"/>
    <w:rsid w:val="00401DB7"/>
    <w:rsid w:val="00436F9A"/>
    <w:rsid w:val="00445342"/>
    <w:rsid w:val="004473E1"/>
    <w:rsid w:val="00453CA3"/>
    <w:rsid w:val="00470C4E"/>
    <w:rsid w:val="00470EB1"/>
    <w:rsid w:val="004711D8"/>
    <w:rsid w:val="00484174"/>
    <w:rsid w:val="00484228"/>
    <w:rsid w:val="00490416"/>
    <w:rsid w:val="0049769E"/>
    <w:rsid w:val="004A3C7B"/>
    <w:rsid w:val="004A79EF"/>
    <w:rsid w:val="004C77BD"/>
    <w:rsid w:val="004D20F7"/>
    <w:rsid w:val="004D3D94"/>
    <w:rsid w:val="004D50A9"/>
    <w:rsid w:val="004E2E46"/>
    <w:rsid w:val="004F1D72"/>
    <w:rsid w:val="0050448A"/>
    <w:rsid w:val="005053F6"/>
    <w:rsid w:val="00514204"/>
    <w:rsid w:val="00527F52"/>
    <w:rsid w:val="00545A03"/>
    <w:rsid w:val="00547839"/>
    <w:rsid w:val="00561B9E"/>
    <w:rsid w:val="00566B77"/>
    <w:rsid w:val="005700A6"/>
    <w:rsid w:val="005715AD"/>
    <w:rsid w:val="0057174C"/>
    <w:rsid w:val="0057305A"/>
    <w:rsid w:val="00573FF9"/>
    <w:rsid w:val="005747D4"/>
    <w:rsid w:val="00577C14"/>
    <w:rsid w:val="00577F1C"/>
    <w:rsid w:val="00584F75"/>
    <w:rsid w:val="00586604"/>
    <w:rsid w:val="00593447"/>
    <w:rsid w:val="00594CD4"/>
    <w:rsid w:val="005A0EA9"/>
    <w:rsid w:val="005A6FBC"/>
    <w:rsid w:val="005A71BC"/>
    <w:rsid w:val="005A7DD2"/>
    <w:rsid w:val="005B64D8"/>
    <w:rsid w:val="005D32AC"/>
    <w:rsid w:val="005D7444"/>
    <w:rsid w:val="005E3120"/>
    <w:rsid w:val="005F71AF"/>
    <w:rsid w:val="00607924"/>
    <w:rsid w:val="00620F05"/>
    <w:rsid w:val="0063067F"/>
    <w:rsid w:val="00632350"/>
    <w:rsid w:val="00632BD4"/>
    <w:rsid w:val="00635023"/>
    <w:rsid w:val="00635E04"/>
    <w:rsid w:val="00657368"/>
    <w:rsid w:val="00657C79"/>
    <w:rsid w:val="00667DD1"/>
    <w:rsid w:val="00681190"/>
    <w:rsid w:val="0068623F"/>
    <w:rsid w:val="00690C29"/>
    <w:rsid w:val="006A18DE"/>
    <w:rsid w:val="006A2185"/>
    <w:rsid w:val="006A5EA9"/>
    <w:rsid w:val="006D1411"/>
    <w:rsid w:val="006D1BC9"/>
    <w:rsid w:val="006E4361"/>
    <w:rsid w:val="006F2F8B"/>
    <w:rsid w:val="006F3C49"/>
    <w:rsid w:val="00706A78"/>
    <w:rsid w:val="00724774"/>
    <w:rsid w:val="0072553A"/>
    <w:rsid w:val="0073157C"/>
    <w:rsid w:val="00732B6D"/>
    <w:rsid w:val="00735642"/>
    <w:rsid w:val="00747F0F"/>
    <w:rsid w:val="00754543"/>
    <w:rsid w:val="00771415"/>
    <w:rsid w:val="00774733"/>
    <w:rsid w:val="007759D8"/>
    <w:rsid w:val="00791EAC"/>
    <w:rsid w:val="00793EEA"/>
    <w:rsid w:val="007B012B"/>
    <w:rsid w:val="007B0987"/>
    <w:rsid w:val="007C38F5"/>
    <w:rsid w:val="007E4C15"/>
    <w:rsid w:val="007E7442"/>
    <w:rsid w:val="007E7AD2"/>
    <w:rsid w:val="0080195B"/>
    <w:rsid w:val="008030F7"/>
    <w:rsid w:val="00806B61"/>
    <w:rsid w:val="00814B8D"/>
    <w:rsid w:val="0081630B"/>
    <w:rsid w:val="008257D7"/>
    <w:rsid w:val="00833218"/>
    <w:rsid w:val="00833C66"/>
    <w:rsid w:val="0085240C"/>
    <w:rsid w:val="00856B65"/>
    <w:rsid w:val="00857577"/>
    <w:rsid w:val="0086594F"/>
    <w:rsid w:val="008731D9"/>
    <w:rsid w:val="00892160"/>
    <w:rsid w:val="008A4178"/>
    <w:rsid w:val="008B1CFE"/>
    <w:rsid w:val="008B3A9B"/>
    <w:rsid w:val="008B6701"/>
    <w:rsid w:val="008C0A6C"/>
    <w:rsid w:val="008C41D4"/>
    <w:rsid w:val="008C6D73"/>
    <w:rsid w:val="008D0569"/>
    <w:rsid w:val="008D1A2F"/>
    <w:rsid w:val="008D1DAE"/>
    <w:rsid w:val="008D2CB0"/>
    <w:rsid w:val="008E4BD0"/>
    <w:rsid w:val="008E7FE5"/>
    <w:rsid w:val="00906245"/>
    <w:rsid w:val="0090722A"/>
    <w:rsid w:val="00931D05"/>
    <w:rsid w:val="00933216"/>
    <w:rsid w:val="00960E69"/>
    <w:rsid w:val="009625A3"/>
    <w:rsid w:val="00966D7D"/>
    <w:rsid w:val="0097147D"/>
    <w:rsid w:val="0097344A"/>
    <w:rsid w:val="00975986"/>
    <w:rsid w:val="0097691C"/>
    <w:rsid w:val="00981B42"/>
    <w:rsid w:val="00993C21"/>
    <w:rsid w:val="00996D43"/>
    <w:rsid w:val="00997680"/>
    <w:rsid w:val="009A07F8"/>
    <w:rsid w:val="009A455D"/>
    <w:rsid w:val="009B07DB"/>
    <w:rsid w:val="009D5D22"/>
    <w:rsid w:val="009E0265"/>
    <w:rsid w:val="009E4F5C"/>
    <w:rsid w:val="00A0116B"/>
    <w:rsid w:val="00A052CD"/>
    <w:rsid w:val="00A07350"/>
    <w:rsid w:val="00A164C0"/>
    <w:rsid w:val="00A27926"/>
    <w:rsid w:val="00A348FB"/>
    <w:rsid w:val="00A35766"/>
    <w:rsid w:val="00A40678"/>
    <w:rsid w:val="00A42E80"/>
    <w:rsid w:val="00A4325A"/>
    <w:rsid w:val="00A53ECA"/>
    <w:rsid w:val="00A5769B"/>
    <w:rsid w:val="00A616C6"/>
    <w:rsid w:val="00A7237B"/>
    <w:rsid w:val="00A72A6B"/>
    <w:rsid w:val="00A74ED4"/>
    <w:rsid w:val="00A86527"/>
    <w:rsid w:val="00A97C57"/>
    <w:rsid w:val="00AA7C8B"/>
    <w:rsid w:val="00AB6FC3"/>
    <w:rsid w:val="00AD234C"/>
    <w:rsid w:val="00AD2E1E"/>
    <w:rsid w:val="00AE56E5"/>
    <w:rsid w:val="00AF0DEA"/>
    <w:rsid w:val="00AF0ED3"/>
    <w:rsid w:val="00AF2A2D"/>
    <w:rsid w:val="00B01CDF"/>
    <w:rsid w:val="00B034AF"/>
    <w:rsid w:val="00B03C7B"/>
    <w:rsid w:val="00B149A6"/>
    <w:rsid w:val="00B166B3"/>
    <w:rsid w:val="00B20EE2"/>
    <w:rsid w:val="00B22A77"/>
    <w:rsid w:val="00B3118D"/>
    <w:rsid w:val="00B323E5"/>
    <w:rsid w:val="00B3477B"/>
    <w:rsid w:val="00B62EFC"/>
    <w:rsid w:val="00B67442"/>
    <w:rsid w:val="00B71063"/>
    <w:rsid w:val="00B7220C"/>
    <w:rsid w:val="00B738F4"/>
    <w:rsid w:val="00BA011D"/>
    <w:rsid w:val="00BA5673"/>
    <w:rsid w:val="00BB0CB7"/>
    <w:rsid w:val="00BC1B6C"/>
    <w:rsid w:val="00BC69F2"/>
    <w:rsid w:val="00BD6637"/>
    <w:rsid w:val="00BE025A"/>
    <w:rsid w:val="00BE6F3B"/>
    <w:rsid w:val="00BE75C3"/>
    <w:rsid w:val="00BF30B4"/>
    <w:rsid w:val="00BF4CE1"/>
    <w:rsid w:val="00C03BDC"/>
    <w:rsid w:val="00C110BB"/>
    <w:rsid w:val="00C11FE2"/>
    <w:rsid w:val="00C1594C"/>
    <w:rsid w:val="00C2755A"/>
    <w:rsid w:val="00C3655D"/>
    <w:rsid w:val="00C4779D"/>
    <w:rsid w:val="00C554FC"/>
    <w:rsid w:val="00C56CF1"/>
    <w:rsid w:val="00C62B6C"/>
    <w:rsid w:val="00C90748"/>
    <w:rsid w:val="00C91367"/>
    <w:rsid w:val="00CA29C1"/>
    <w:rsid w:val="00CA7D3E"/>
    <w:rsid w:val="00CD4E71"/>
    <w:rsid w:val="00CD520A"/>
    <w:rsid w:val="00CD673D"/>
    <w:rsid w:val="00D04994"/>
    <w:rsid w:val="00D05BC6"/>
    <w:rsid w:val="00D1057A"/>
    <w:rsid w:val="00D20DA4"/>
    <w:rsid w:val="00D24050"/>
    <w:rsid w:val="00D370B2"/>
    <w:rsid w:val="00D4521C"/>
    <w:rsid w:val="00D504CF"/>
    <w:rsid w:val="00D516DC"/>
    <w:rsid w:val="00D54FCF"/>
    <w:rsid w:val="00D55227"/>
    <w:rsid w:val="00D5693B"/>
    <w:rsid w:val="00D61F2B"/>
    <w:rsid w:val="00D71804"/>
    <w:rsid w:val="00D730AC"/>
    <w:rsid w:val="00D83C41"/>
    <w:rsid w:val="00D874F7"/>
    <w:rsid w:val="00DA05A3"/>
    <w:rsid w:val="00DA1F29"/>
    <w:rsid w:val="00DB0734"/>
    <w:rsid w:val="00DD14FD"/>
    <w:rsid w:val="00DD4D67"/>
    <w:rsid w:val="00DE4BD8"/>
    <w:rsid w:val="00DF6E76"/>
    <w:rsid w:val="00DF7BAA"/>
    <w:rsid w:val="00E215BC"/>
    <w:rsid w:val="00E2164E"/>
    <w:rsid w:val="00E229F3"/>
    <w:rsid w:val="00E3215B"/>
    <w:rsid w:val="00E41CA0"/>
    <w:rsid w:val="00E54C1D"/>
    <w:rsid w:val="00E63870"/>
    <w:rsid w:val="00E7356D"/>
    <w:rsid w:val="00E76088"/>
    <w:rsid w:val="00E83407"/>
    <w:rsid w:val="00EA001F"/>
    <w:rsid w:val="00EB20A8"/>
    <w:rsid w:val="00EB5679"/>
    <w:rsid w:val="00EB6A6D"/>
    <w:rsid w:val="00EC4FE2"/>
    <w:rsid w:val="00EC731A"/>
    <w:rsid w:val="00ED24EC"/>
    <w:rsid w:val="00ED4B0F"/>
    <w:rsid w:val="00ED6F90"/>
    <w:rsid w:val="00EF46F4"/>
    <w:rsid w:val="00F00F94"/>
    <w:rsid w:val="00F016C4"/>
    <w:rsid w:val="00F017F4"/>
    <w:rsid w:val="00F113F1"/>
    <w:rsid w:val="00F1656E"/>
    <w:rsid w:val="00F33A46"/>
    <w:rsid w:val="00F36A57"/>
    <w:rsid w:val="00F51C25"/>
    <w:rsid w:val="00F56909"/>
    <w:rsid w:val="00F6463D"/>
    <w:rsid w:val="00F670A3"/>
    <w:rsid w:val="00F71E9B"/>
    <w:rsid w:val="00F724DC"/>
    <w:rsid w:val="00F755A3"/>
    <w:rsid w:val="00F805E7"/>
    <w:rsid w:val="00F96A32"/>
    <w:rsid w:val="00FA2099"/>
    <w:rsid w:val="00FA766F"/>
    <w:rsid w:val="00FB0C82"/>
    <w:rsid w:val="00FB3977"/>
    <w:rsid w:val="00FC5D3D"/>
    <w:rsid w:val="00FC651A"/>
    <w:rsid w:val="00FC762F"/>
    <w:rsid w:val="00FD3019"/>
    <w:rsid w:val="00FD502C"/>
    <w:rsid w:val="00FF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0C246"/>
  <w15:chartTrackingRefBased/>
  <w15:docId w15:val="{705BC967-54AF-49E2-AB8C-D2AE987FE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7B01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35642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35642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E4BD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31B3F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31B3F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7356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356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gliatabella">
    <w:name w:val="Table Grid"/>
    <w:basedOn w:val="Tabellanormale"/>
    <w:uiPriority w:val="59"/>
    <w:rsid w:val="00290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uiPriority w:val="1"/>
    <w:qFormat/>
    <w:rsid w:val="00250DA7"/>
    <w:pPr>
      <w:spacing w:after="0" w:line="240" w:lineRule="auto"/>
    </w:pPr>
  </w:style>
  <w:style w:type="character" w:styleId="Collegamentoipertestuale">
    <w:name w:val="Hyperlink"/>
    <w:basedOn w:val="Carpredefinitoparagrafo"/>
    <w:uiPriority w:val="99"/>
    <w:unhideWhenUsed/>
    <w:rsid w:val="007E4C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507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5149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29409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0171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tsystem.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06EDD-513C-4396-A770-601EAE55C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5456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p.archetto@mtsystem.it</dc:creator>
  <cp:keywords/>
  <dc:description/>
  <cp:lastModifiedBy>p.archetto@mtsystem.it</cp:lastModifiedBy>
  <cp:revision>351</cp:revision>
  <cp:lastPrinted>2023-02-07T08:37:00Z</cp:lastPrinted>
  <dcterms:created xsi:type="dcterms:W3CDTF">2022-11-16T08:47:00Z</dcterms:created>
  <dcterms:modified xsi:type="dcterms:W3CDTF">2025-10-15T13:17:00Z</dcterms:modified>
</cp:coreProperties>
</file>